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Sep 20,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Sep 30,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30,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r w:rsidDel="00000000" w:rsidR="00000000" w:rsidRPr="00000000">
        <w:rPr>
          <w:sz w:val="20"/>
          <w:szCs w:val="20"/>
          <w:rtl w:val="0"/>
        </w:rPr>
        <w:t xml:space="preserve">Nov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793537682"/>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201539899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827678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2651090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Chief of Staff: Lauren Jones</w:t>
      </w:r>
    </w:p>
    <w:p w:rsidR="00000000" w:rsidDel="00000000" w:rsidP="00000000" w:rsidRDefault="00000000" w:rsidRPr="00000000" w14:paraId="0000000D">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2">
            <w:pPr>
              <w:numPr>
                <w:ilvl w:val="1"/>
                <w:numId w:val="2"/>
              </w:numPr>
              <w:ind w:left="1440" w:hanging="360"/>
              <w:rPr>
                <w:sz w:val="20"/>
                <w:szCs w:val="20"/>
              </w:rPr>
            </w:pPr>
            <w:r w:rsidDel="00000000" w:rsidR="00000000" w:rsidRPr="00000000">
              <w:rPr>
                <w:sz w:val="20"/>
                <w:szCs w:val="20"/>
                <w:rtl w:val="0"/>
              </w:rPr>
              <w:t xml:space="preserve">Each customer the merchant bills has bespoke pricing and terms</w:t>
            </w:r>
          </w:p>
          <w:p w:rsidR="00000000" w:rsidDel="00000000" w:rsidP="00000000" w:rsidRDefault="00000000" w:rsidRPr="00000000" w14:paraId="00000013">
            <w:pPr>
              <w:numPr>
                <w:ilvl w:val="1"/>
                <w:numId w:val="2"/>
              </w:numPr>
              <w:ind w:left="1440" w:hanging="360"/>
              <w:rPr>
                <w:sz w:val="20"/>
                <w:szCs w:val="20"/>
                <w:u w:val="none"/>
              </w:rPr>
            </w:pPr>
            <w:r w:rsidDel="00000000" w:rsidR="00000000" w:rsidRPr="00000000">
              <w:rPr>
                <w:sz w:val="20"/>
                <w:szCs w:val="20"/>
                <w:rtl w:val="0"/>
              </w:rPr>
              <w:t xml:space="preserve">Tiered Subscriptions with varying usage components</w:t>
            </w:r>
            <w:r w:rsidDel="00000000" w:rsidR="00000000" w:rsidRPr="00000000">
              <w:rPr>
                <w:sz w:val="20"/>
                <w:szCs w:val="20"/>
                <w:highlight w:val="yellow"/>
                <w:rtl w:val="0"/>
              </w:rPr>
              <w:br w:type="textWrapping"/>
            </w:r>
          </w:p>
          <w:p w:rsidR="00000000" w:rsidDel="00000000" w:rsidP="00000000" w:rsidRDefault="00000000" w:rsidRPr="00000000" w14:paraId="00000014">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r>
            <w:r w:rsidDel="00000000" w:rsidR="00000000" w:rsidRPr="00000000">
              <w:rPr>
                <w:sz w:val="20"/>
                <w:szCs w:val="20"/>
                <w:rtl w:val="0"/>
              </w:rPr>
              <w:t xml:space="preserve">1) Lj is very smart and engaged and excited to get started with Tabs!</w:t>
              <w:br w:type="textWrapping"/>
              <w:t xml:space="preserve">2) Michelle is the CEO, has not been involved in the evaluation process but we have a good relationship through Rebecca</w:t>
              <w:br w:type="textWrapping"/>
              <w:t xml:space="preserve">3) Providing infrastructure for contract processing and management is super important - every agreement is bespoke and they need support with managing that side of the business.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7">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8">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FindMine inspires shoppers throughout their journey with on-brand, dynamic, and inventory-aware outfitting &amp; styling. The world’s leading brands like Lululemon, Gap, and Anine Bing trust FindMine’s AI to amplify what their teams can do alone, increasing revenue and improving margins while creating loyalty that lasts.</w:t>
      </w:r>
    </w:p>
    <w:p w:rsidR="00000000" w:rsidDel="00000000" w:rsidP="00000000" w:rsidRDefault="00000000" w:rsidRPr="00000000" w14:paraId="0000001A">
      <w:pPr>
        <w:rPr>
          <w:sz w:val="20"/>
          <w:szCs w:val="20"/>
          <w:highlight w:val="yellow"/>
        </w:rPr>
      </w:pPr>
      <w:r w:rsidDel="00000000" w:rsidR="00000000" w:rsidRPr="00000000">
        <w:rPr>
          <w:sz w:val="20"/>
          <w:szCs w:val="20"/>
          <w:highlight w:val="yellow"/>
          <w:rtl w:val="0"/>
        </w:rPr>
        <w:br w:type="textWrapping"/>
        <w:br w:type="textWrapping"/>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They have no infrastructure today outside of QBO and have very large complex contracts, each one is unique and they need a place to help them to start administering them. </w:t>
        <w:br w:type="textWrapping"/>
        <w:br w:type="textWrapping"/>
        <w:t xml:space="preserve">No opt out</w:t>
      </w:r>
      <w:r w:rsidDel="00000000" w:rsidR="00000000" w:rsidRPr="00000000">
        <w:rPr>
          <w:sz w:val="20"/>
          <w:szCs w:val="20"/>
          <w:highlight w:val="yellow"/>
          <w:rtl w:val="0"/>
        </w:rPr>
        <w:br w:type="textWrapping"/>
      </w:r>
      <w:r w:rsidDel="00000000" w:rsidR="00000000" w:rsidRPr="00000000">
        <w:rPr>
          <w:rtl w:val="0"/>
        </w:rPr>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1">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sz w:val="20"/>
          <w:szCs w:val="20"/>
          <w:rtl w:val="0"/>
        </w:rPr>
        <w:t xml:space="preserve">- no</w:t>
      </w:r>
    </w:p>
    <w:p w:rsidR="00000000" w:rsidDel="00000000" w:rsidP="00000000" w:rsidRDefault="00000000" w:rsidRPr="00000000" w14:paraId="00000022">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 -</w:t>
      </w:r>
      <w:r w:rsidDel="00000000" w:rsidR="00000000" w:rsidRPr="00000000">
        <w:rPr>
          <w:sz w:val="20"/>
          <w:szCs w:val="20"/>
          <w:rtl w:val="0"/>
        </w:rPr>
        <w:t xml:space="preserve"> mostly tiered subscription, but with some usage components depending on the customer.</w:t>
      </w:r>
    </w:p>
    <w:p w:rsidR="00000000" w:rsidDel="00000000" w:rsidP="00000000" w:rsidRDefault="00000000" w:rsidRPr="00000000" w14:paraId="00000023">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sz w:val="20"/>
          <w:szCs w:val="20"/>
          <w:rtl w:val="0"/>
        </w:rPr>
        <w:t xml:space="preserve"> - subscription and sometimes usage pieces. They also have a few clauses that could be use cases for remittance (rebates if they refer business, etc)</w:t>
      </w: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5">
      <w:pPr>
        <w:numPr>
          <w:ilvl w:val="0"/>
          <w:numId w:val="6"/>
        </w:numPr>
        <w:ind w:left="720" w:hanging="360"/>
        <w:rPr>
          <w:sz w:val="20"/>
          <w:szCs w:val="20"/>
        </w:rPr>
      </w:pPr>
      <w:r w:rsidDel="00000000" w:rsidR="00000000" w:rsidRPr="00000000">
        <w:rPr>
          <w:sz w:val="20"/>
          <w:szCs w:val="20"/>
          <w:rtl w:val="0"/>
        </w:rPr>
        <w:t xml:space="preserve">T</w:t>
      </w:r>
      <w:r w:rsidDel="00000000" w:rsidR="00000000" w:rsidRPr="00000000">
        <w:rPr>
          <w:sz w:val="20"/>
          <w:szCs w:val="20"/>
          <w:rtl w:val="0"/>
        </w:rPr>
        <w:t xml:space="preserve">here are many types of contracts structures, and their terms can overlap between the various structure. Listed below are all of the various subscriptions/terms/items that can be listed in a contract, and how to process:</w:t>
      </w:r>
    </w:p>
    <w:p w:rsidR="00000000" w:rsidDel="00000000" w:rsidP="00000000" w:rsidRDefault="00000000" w:rsidRPr="00000000" w14:paraId="00000026">
      <w:pPr>
        <w:numPr>
          <w:ilvl w:val="1"/>
          <w:numId w:val="6"/>
        </w:numPr>
        <w:ind w:left="1440" w:hanging="360"/>
        <w:rPr>
          <w:sz w:val="20"/>
          <w:szCs w:val="20"/>
          <w:u w:val="none"/>
        </w:rPr>
      </w:pPr>
      <w:r w:rsidDel="00000000" w:rsidR="00000000" w:rsidRPr="00000000">
        <w:rPr>
          <w:sz w:val="20"/>
          <w:szCs w:val="20"/>
          <w:rtl w:val="0"/>
        </w:rPr>
        <w:t xml:space="preserve">Annual Subscription Tiers - There 2 different Tiers that can be outlined in a contract</w:t>
      </w:r>
    </w:p>
    <w:p w:rsidR="00000000" w:rsidDel="00000000" w:rsidP="00000000" w:rsidRDefault="00000000" w:rsidRPr="00000000" w14:paraId="00000027">
      <w:pPr>
        <w:numPr>
          <w:ilvl w:val="2"/>
          <w:numId w:val="6"/>
        </w:numPr>
        <w:ind w:left="2160" w:hanging="360"/>
        <w:rPr>
          <w:sz w:val="20"/>
          <w:szCs w:val="20"/>
          <w:u w:val="none"/>
        </w:rPr>
      </w:pPr>
      <w:r w:rsidDel="00000000" w:rsidR="00000000" w:rsidRPr="00000000">
        <w:rPr>
          <w:sz w:val="20"/>
          <w:szCs w:val="20"/>
          <w:rtl w:val="0"/>
        </w:rPr>
        <w:t xml:space="preserve">Tier option #1 (most common): Only 1 Tier applies to the contract</w:t>
      </w:r>
    </w:p>
    <w:p w:rsidR="00000000" w:rsidDel="00000000" w:rsidP="00000000" w:rsidRDefault="00000000" w:rsidRPr="00000000" w14:paraId="00000028">
      <w:pPr>
        <w:numPr>
          <w:ilvl w:val="3"/>
          <w:numId w:val="6"/>
        </w:numPr>
        <w:ind w:left="2880" w:hanging="360"/>
        <w:rPr>
          <w:sz w:val="20"/>
          <w:szCs w:val="20"/>
          <w:u w:val="none"/>
        </w:rPr>
      </w:pPr>
      <w:r w:rsidDel="00000000" w:rsidR="00000000" w:rsidRPr="00000000">
        <w:rPr>
          <w:sz w:val="20"/>
          <w:szCs w:val="20"/>
          <w:rtl w:val="0"/>
        </w:rPr>
        <w:t xml:space="preserve"> If multiple tiers are listed, only process the bottom tier. The next tier up is in the contract as a reference point, but would have an amendment if the customer moves up to the next tier</w:t>
      </w:r>
    </w:p>
    <w:p w:rsidR="00000000" w:rsidDel="00000000" w:rsidP="00000000" w:rsidRDefault="00000000" w:rsidRPr="00000000" w14:paraId="00000029">
      <w:pPr>
        <w:numPr>
          <w:ilvl w:val="3"/>
          <w:numId w:val="6"/>
        </w:numPr>
        <w:ind w:left="2880" w:hanging="360"/>
        <w:rPr>
          <w:b w:val="1"/>
          <w:sz w:val="20"/>
          <w:szCs w:val="20"/>
        </w:rPr>
      </w:pPr>
      <w:r w:rsidDel="00000000" w:rsidR="00000000" w:rsidRPr="00000000">
        <w:rPr>
          <w:b w:val="1"/>
          <w:sz w:val="20"/>
          <w:szCs w:val="20"/>
          <w:rtl w:val="0"/>
        </w:rPr>
        <w:t xml:space="preserve">This is the most common option, so this will be the default way of processing tiers</w:t>
      </w:r>
    </w:p>
    <w:p w:rsidR="00000000" w:rsidDel="00000000" w:rsidP="00000000" w:rsidRDefault="00000000" w:rsidRPr="00000000" w14:paraId="0000002A">
      <w:pPr>
        <w:numPr>
          <w:ilvl w:val="2"/>
          <w:numId w:val="6"/>
        </w:numPr>
        <w:ind w:left="2160" w:hanging="360"/>
        <w:rPr>
          <w:sz w:val="20"/>
          <w:szCs w:val="20"/>
          <w:u w:val="none"/>
        </w:rPr>
      </w:pPr>
      <w:r w:rsidDel="00000000" w:rsidR="00000000" w:rsidRPr="00000000">
        <w:rPr>
          <w:sz w:val="20"/>
          <w:szCs w:val="20"/>
          <w:rtl w:val="0"/>
        </w:rPr>
        <w:t xml:space="preserve">Tier option #2 (only </w:t>
      </w:r>
      <w:hyperlink r:id="rId6">
        <w:r w:rsidDel="00000000" w:rsidR="00000000" w:rsidRPr="00000000">
          <w:rPr>
            <w:color w:val="1155cc"/>
            <w:sz w:val="20"/>
            <w:szCs w:val="20"/>
            <w:u w:val="single"/>
            <w:rtl w:val="0"/>
          </w:rPr>
          <w:t xml:space="preserve">one contract</w:t>
        </w:r>
      </w:hyperlink>
      <w:r w:rsidDel="00000000" w:rsidR="00000000" w:rsidRPr="00000000">
        <w:rPr>
          <w:sz w:val="20"/>
          <w:szCs w:val="20"/>
          <w:rtl w:val="0"/>
        </w:rPr>
        <w:t xml:space="preserve"> like this): They move through the tiers throughout the contract</w:t>
      </w:r>
    </w:p>
    <w:p w:rsidR="00000000" w:rsidDel="00000000" w:rsidP="00000000" w:rsidRDefault="00000000" w:rsidRPr="00000000" w14:paraId="0000002B">
      <w:pPr>
        <w:numPr>
          <w:ilvl w:val="3"/>
          <w:numId w:val="6"/>
        </w:numPr>
        <w:ind w:left="2880" w:hanging="360"/>
        <w:rPr>
          <w:sz w:val="20"/>
          <w:szCs w:val="20"/>
          <w:u w:val="none"/>
        </w:rPr>
      </w:pPr>
      <w:r w:rsidDel="00000000" w:rsidR="00000000" w:rsidRPr="00000000">
        <w:rPr>
          <w:sz w:val="20"/>
          <w:szCs w:val="20"/>
          <w:rtl w:val="0"/>
        </w:rPr>
        <w:t xml:space="preserve">This is a more rare option, and unfortunately there is not a good way of identifying that this is processed differently in the contract today. </w:t>
      </w:r>
      <w:r w:rsidDel="00000000" w:rsidR="00000000" w:rsidRPr="00000000">
        <w:rPr>
          <w:b w:val="1"/>
          <w:sz w:val="20"/>
          <w:szCs w:val="20"/>
          <w:rtl w:val="0"/>
        </w:rPr>
        <w:t xml:space="preserve">Do not default to this method unless the contract explicitly states that the tiers will automatically apply</w:t>
      </w:r>
    </w:p>
    <w:p w:rsidR="00000000" w:rsidDel="00000000" w:rsidP="00000000" w:rsidRDefault="00000000" w:rsidRPr="00000000" w14:paraId="0000002C">
      <w:pPr>
        <w:numPr>
          <w:ilvl w:val="3"/>
          <w:numId w:val="6"/>
        </w:numPr>
        <w:ind w:left="2880" w:hanging="360"/>
        <w:rPr>
          <w:sz w:val="20"/>
          <w:szCs w:val="20"/>
          <w:u w:val="none"/>
        </w:rPr>
      </w:pPr>
      <w:r w:rsidDel="00000000" w:rsidR="00000000" w:rsidRPr="00000000">
        <w:rPr>
          <w:sz w:val="20"/>
          <w:szCs w:val="20"/>
          <w:rtl w:val="0"/>
        </w:rPr>
        <w:t xml:space="preserve">In this case, each subsequent tier is prorated for the year.</w:t>
      </w:r>
    </w:p>
    <w:p w:rsidR="00000000" w:rsidDel="00000000" w:rsidP="00000000" w:rsidRDefault="00000000" w:rsidRPr="00000000" w14:paraId="0000002D">
      <w:pPr>
        <w:numPr>
          <w:ilvl w:val="3"/>
          <w:numId w:val="6"/>
        </w:numPr>
        <w:ind w:left="2880" w:hanging="360"/>
        <w:rPr>
          <w:sz w:val="20"/>
          <w:szCs w:val="20"/>
          <w:u w:val="none"/>
        </w:rPr>
      </w:pPr>
      <w:r w:rsidDel="00000000" w:rsidR="00000000" w:rsidRPr="00000000">
        <w:rPr>
          <w:sz w:val="20"/>
          <w:szCs w:val="20"/>
          <w:rtl w:val="0"/>
        </w:rPr>
        <w:t xml:space="preserve">If there is language in the contract that expresses that this is the model:</w:t>
        <w:tab/>
      </w:r>
    </w:p>
    <w:p w:rsidR="00000000" w:rsidDel="00000000" w:rsidP="00000000" w:rsidRDefault="00000000" w:rsidRPr="00000000" w14:paraId="0000002E">
      <w:pPr>
        <w:numPr>
          <w:ilvl w:val="4"/>
          <w:numId w:val="6"/>
        </w:numPr>
        <w:ind w:left="3600" w:hanging="360"/>
        <w:rPr>
          <w:sz w:val="20"/>
          <w:szCs w:val="20"/>
          <w:u w:val="none"/>
        </w:rPr>
      </w:pPr>
      <w:r w:rsidDel="00000000" w:rsidR="00000000" w:rsidRPr="00000000">
        <w:rPr>
          <w:sz w:val="20"/>
          <w:szCs w:val="20"/>
          <w:rtl w:val="0"/>
        </w:rPr>
        <w:t xml:space="preserve">Process the first tier for to bill at the beginning of the contract</w:t>
      </w:r>
    </w:p>
    <w:p w:rsidR="00000000" w:rsidDel="00000000" w:rsidP="00000000" w:rsidRDefault="00000000" w:rsidRPr="00000000" w14:paraId="0000002F">
      <w:pPr>
        <w:numPr>
          <w:ilvl w:val="4"/>
          <w:numId w:val="6"/>
        </w:numPr>
        <w:ind w:left="3600" w:hanging="360"/>
        <w:rPr>
          <w:sz w:val="20"/>
          <w:szCs w:val="20"/>
          <w:u w:val="none"/>
        </w:rPr>
      </w:pPr>
      <w:r w:rsidDel="00000000" w:rsidR="00000000" w:rsidRPr="00000000">
        <w:rPr>
          <w:sz w:val="20"/>
          <w:szCs w:val="20"/>
          <w:rtl w:val="0"/>
        </w:rPr>
        <w:t xml:space="preserve">Process the next tier to bill 6 months into the first year of the contract, prorated in order to annualize the rate</w:t>
      </w:r>
    </w:p>
    <w:p w:rsidR="00000000" w:rsidDel="00000000" w:rsidP="00000000" w:rsidRDefault="00000000" w:rsidRPr="00000000" w14:paraId="00000030">
      <w:pPr>
        <w:numPr>
          <w:ilvl w:val="4"/>
          <w:numId w:val="6"/>
        </w:numPr>
        <w:ind w:left="3600" w:hanging="360"/>
        <w:rPr>
          <w:sz w:val="20"/>
          <w:szCs w:val="20"/>
          <w:u w:val="none"/>
        </w:rPr>
      </w:pPr>
      <w:r w:rsidDel="00000000" w:rsidR="00000000" w:rsidRPr="00000000">
        <w:rPr>
          <w:sz w:val="20"/>
          <w:szCs w:val="20"/>
          <w:rtl w:val="0"/>
        </w:rPr>
        <w:t xml:space="preserve">Process the next tier to bill 9 months within the contract,  prorated in order to annualize the rate</w:t>
      </w:r>
    </w:p>
    <w:p w:rsidR="00000000" w:rsidDel="00000000" w:rsidP="00000000" w:rsidRDefault="00000000" w:rsidRPr="00000000" w14:paraId="00000031">
      <w:pPr>
        <w:numPr>
          <w:ilvl w:val="4"/>
          <w:numId w:val="6"/>
        </w:numPr>
        <w:ind w:left="3600" w:hanging="360"/>
        <w:rPr>
          <w:sz w:val="20"/>
          <w:szCs w:val="20"/>
          <w:u w:val="none"/>
        </w:rPr>
      </w:pPr>
      <w:r w:rsidDel="00000000" w:rsidR="00000000" w:rsidRPr="00000000">
        <w:rPr>
          <w:sz w:val="20"/>
          <w:szCs w:val="20"/>
          <w:rtl w:val="0"/>
        </w:rPr>
        <w:t xml:space="preserve">If multi year, process the 2nd annual invoice as the final tier as the full annual rate</w:t>
      </w:r>
    </w:p>
    <w:p w:rsidR="00000000" w:rsidDel="00000000" w:rsidP="00000000" w:rsidRDefault="00000000" w:rsidRPr="00000000" w14:paraId="00000032">
      <w:pPr>
        <w:numPr>
          <w:ilvl w:val="2"/>
          <w:numId w:val="6"/>
        </w:numPr>
        <w:ind w:left="2160" w:hanging="360"/>
        <w:rPr>
          <w:sz w:val="20"/>
          <w:szCs w:val="20"/>
          <w:u w:val="none"/>
        </w:rPr>
      </w:pPr>
      <w:r w:rsidDel="00000000" w:rsidR="00000000" w:rsidRPr="00000000">
        <w:rPr>
          <w:sz w:val="20"/>
          <w:szCs w:val="20"/>
          <w:rtl w:val="0"/>
        </w:rPr>
        <w:t xml:space="preserve">BT Info:</w:t>
      </w:r>
    </w:p>
    <w:p w:rsidR="00000000" w:rsidDel="00000000" w:rsidP="00000000" w:rsidRDefault="00000000" w:rsidRPr="00000000" w14:paraId="00000033">
      <w:pPr>
        <w:numPr>
          <w:ilvl w:val="3"/>
          <w:numId w:val="6"/>
        </w:numPr>
        <w:ind w:left="2880" w:hanging="360"/>
        <w:rPr>
          <w:sz w:val="20"/>
          <w:szCs w:val="20"/>
          <w:u w:val="none"/>
        </w:rPr>
      </w:pPr>
      <w:r w:rsidDel="00000000" w:rsidR="00000000" w:rsidRPr="00000000">
        <w:rPr>
          <w:sz w:val="20"/>
          <w:szCs w:val="20"/>
          <w:rtl w:val="0"/>
        </w:rPr>
        <w:t xml:space="preserve">Name: Tier X Subscription Fee (or however it is named in the contract)</w:t>
      </w:r>
    </w:p>
    <w:p w:rsidR="00000000" w:rsidDel="00000000" w:rsidP="00000000" w:rsidRDefault="00000000" w:rsidRPr="00000000" w14:paraId="00000034">
      <w:pPr>
        <w:numPr>
          <w:ilvl w:val="3"/>
          <w:numId w:val="6"/>
        </w:numPr>
        <w:ind w:left="2880" w:hanging="360"/>
        <w:rPr>
          <w:sz w:val="20"/>
          <w:szCs w:val="20"/>
          <w:u w:val="none"/>
        </w:rPr>
      </w:pPr>
      <w:r w:rsidDel="00000000" w:rsidR="00000000" w:rsidRPr="00000000">
        <w:rPr>
          <w:sz w:val="20"/>
          <w:szCs w:val="20"/>
          <w:rtl w:val="0"/>
        </w:rPr>
        <w:t xml:space="preserve">Integration item: Annual Subscription Fees</w:t>
      </w:r>
    </w:p>
    <w:p w:rsidR="00000000" w:rsidDel="00000000" w:rsidP="00000000" w:rsidRDefault="00000000" w:rsidRPr="00000000" w14:paraId="00000035">
      <w:pPr>
        <w:numPr>
          <w:ilvl w:val="3"/>
          <w:numId w:val="6"/>
        </w:numPr>
        <w:ind w:left="2880" w:hanging="360"/>
        <w:rPr>
          <w:sz w:val="20"/>
          <w:szCs w:val="20"/>
          <w:u w:val="none"/>
        </w:rPr>
      </w:pPr>
      <w:r w:rsidDel="00000000" w:rsidR="00000000" w:rsidRPr="00000000">
        <w:rPr>
          <w:sz w:val="20"/>
          <w:szCs w:val="20"/>
          <w:rtl w:val="0"/>
        </w:rPr>
        <w:t xml:space="preserve">Dates: Default to effective date for first annual bill, and contract will state contract term</w:t>
      </w:r>
    </w:p>
    <w:p w:rsidR="00000000" w:rsidDel="00000000" w:rsidP="00000000" w:rsidRDefault="00000000" w:rsidRPr="00000000" w14:paraId="00000036">
      <w:pPr>
        <w:numPr>
          <w:ilvl w:val="4"/>
          <w:numId w:val="6"/>
        </w:numPr>
        <w:ind w:left="3600" w:hanging="360"/>
        <w:rPr>
          <w:sz w:val="20"/>
          <w:szCs w:val="20"/>
          <w:u w:val="none"/>
        </w:rPr>
      </w:pPr>
      <w:r w:rsidDel="00000000" w:rsidR="00000000" w:rsidRPr="00000000">
        <w:rPr>
          <w:sz w:val="20"/>
          <w:szCs w:val="20"/>
          <w:rtl w:val="0"/>
        </w:rPr>
        <w:t xml:space="preserve">If no term, default to 1 year</w:t>
      </w:r>
    </w:p>
    <w:p w:rsidR="00000000" w:rsidDel="00000000" w:rsidP="00000000" w:rsidRDefault="00000000" w:rsidRPr="00000000" w14:paraId="00000037">
      <w:pPr>
        <w:numPr>
          <w:ilvl w:val="4"/>
          <w:numId w:val="6"/>
        </w:numPr>
        <w:ind w:left="3600" w:hanging="360"/>
        <w:rPr>
          <w:sz w:val="20"/>
          <w:szCs w:val="20"/>
          <w:u w:val="none"/>
        </w:rPr>
      </w:pPr>
      <w:r w:rsidDel="00000000" w:rsidR="00000000" w:rsidRPr="00000000">
        <w:rPr>
          <w:sz w:val="20"/>
          <w:szCs w:val="20"/>
          <w:rtl w:val="0"/>
        </w:rPr>
        <w:t xml:space="preserve">If no effective date, default to sign date</w:t>
      </w:r>
    </w:p>
    <w:p w:rsidR="00000000" w:rsidDel="00000000" w:rsidP="00000000" w:rsidRDefault="00000000" w:rsidRPr="00000000" w14:paraId="00000038">
      <w:pPr>
        <w:numPr>
          <w:ilvl w:val="3"/>
          <w:numId w:val="6"/>
        </w:numPr>
        <w:ind w:left="2880" w:hanging="360"/>
        <w:rPr>
          <w:b w:val="1"/>
          <w:sz w:val="20"/>
          <w:szCs w:val="20"/>
        </w:rPr>
      </w:pPr>
      <w:r w:rsidDel="00000000" w:rsidR="00000000" w:rsidRPr="00000000">
        <w:rPr>
          <w:b w:val="1"/>
          <w:sz w:val="20"/>
          <w:szCs w:val="20"/>
          <w:rtl w:val="0"/>
        </w:rPr>
        <w:t xml:space="preserve">Category: Platform</w:t>
      </w:r>
    </w:p>
    <w:p w:rsidR="00000000" w:rsidDel="00000000" w:rsidP="00000000" w:rsidRDefault="00000000" w:rsidRPr="00000000" w14:paraId="00000039">
      <w:pPr>
        <w:numPr>
          <w:ilvl w:val="1"/>
          <w:numId w:val="6"/>
        </w:numPr>
        <w:ind w:left="1440" w:hanging="360"/>
        <w:rPr>
          <w:sz w:val="20"/>
          <w:szCs w:val="20"/>
          <w:u w:val="none"/>
        </w:rPr>
      </w:pPr>
      <w:r w:rsidDel="00000000" w:rsidR="00000000" w:rsidRPr="00000000">
        <w:rPr>
          <w:sz w:val="20"/>
          <w:szCs w:val="20"/>
          <w:rtl w:val="0"/>
        </w:rPr>
        <w:t xml:space="preserve">Implementation Fee</w:t>
      </w:r>
    </w:p>
    <w:p w:rsidR="00000000" w:rsidDel="00000000" w:rsidP="00000000" w:rsidRDefault="00000000" w:rsidRPr="00000000" w14:paraId="0000003A">
      <w:pPr>
        <w:numPr>
          <w:ilvl w:val="2"/>
          <w:numId w:val="6"/>
        </w:numPr>
        <w:ind w:left="2160" w:hanging="360"/>
        <w:rPr>
          <w:sz w:val="20"/>
          <w:szCs w:val="20"/>
          <w:u w:val="none"/>
        </w:rPr>
      </w:pPr>
      <w:r w:rsidDel="00000000" w:rsidR="00000000" w:rsidRPr="00000000">
        <w:rPr>
          <w:sz w:val="20"/>
          <w:szCs w:val="20"/>
          <w:rtl w:val="0"/>
        </w:rPr>
        <w:t xml:space="preserve">Default to 1 month rev schedule</w:t>
      </w:r>
    </w:p>
    <w:p w:rsidR="00000000" w:rsidDel="00000000" w:rsidP="00000000" w:rsidRDefault="00000000" w:rsidRPr="00000000" w14:paraId="0000003B">
      <w:pPr>
        <w:numPr>
          <w:ilvl w:val="2"/>
          <w:numId w:val="6"/>
        </w:numPr>
        <w:ind w:left="2160" w:hanging="360"/>
        <w:rPr>
          <w:sz w:val="20"/>
          <w:szCs w:val="20"/>
          <w:u w:val="none"/>
        </w:rPr>
      </w:pPr>
      <w:r w:rsidDel="00000000" w:rsidR="00000000" w:rsidRPr="00000000">
        <w:rPr>
          <w:sz w:val="20"/>
          <w:szCs w:val="20"/>
          <w:rtl w:val="0"/>
        </w:rPr>
        <w:t xml:space="preserve">Integration Item: Implementation</w:t>
      </w:r>
    </w:p>
    <w:p w:rsidR="00000000" w:rsidDel="00000000" w:rsidP="00000000" w:rsidRDefault="00000000" w:rsidRPr="00000000" w14:paraId="0000003C">
      <w:pPr>
        <w:numPr>
          <w:ilvl w:val="2"/>
          <w:numId w:val="6"/>
        </w:numPr>
        <w:ind w:left="2160" w:hanging="360"/>
        <w:rPr>
          <w:b w:val="1"/>
          <w:sz w:val="20"/>
          <w:szCs w:val="20"/>
        </w:rPr>
      </w:pPr>
      <w:r w:rsidDel="00000000" w:rsidR="00000000" w:rsidRPr="00000000">
        <w:rPr>
          <w:b w:val="1"/>
          <w:sz w:val="20"/>
          <w:szCs w:val="20"/>
          <w:rtl w:val="0"/>
        </w:rPr>
        <w:t xml:space="preserve">Category: Implementation</w:t>
      </w:r>
    </w:p>
    <w:p w:rsidR="00000000" w:rsidDel="00000000" w:rsidP="00000000" w:rsidRDefault="00000000" w:rsidRPr="00000000" w14:paraId="0000003D">
      <w:pPr>
        <w:numPr>
          <w:ilvl w:val="1"/>
          <w:numId w:val="6"/>
        </w:numPr>
        <w:ind w:left="1440" w:hanging="360"/>
        <w:rPr>
          <w:sz w:val="20"/>
          <w:szCs w:val="20"/>
          <w:u w:val="none"/>
        </w:rPr>
      </w:pPr>
      <w:r w:rsidDel="00000000" w:rsidR="00000000" w:rsidRPr="00000000">
        <w:rPr>
          <w:sz w:val="20"/>
          <w:szCs w:val="20"/>
          <w:rtl w:val="0"/>
        </w:rPr>
        <w:t xml:space="preserve">Professional services</w:t>
      </w:r>
    </w:p>
    <w:p w:rsidR="00000000" w:rsidDel="00000000" w:rsidP="00000000" w:rsidRDefault="00000000" w:rsidRPr="00000000" w14:paraId="0000003E">
      <w:pPr>
        <w:numPr>
          <w:ilvl w:val="2"/>
          <w:numId w:val="6"/>
        </w:numPr>
        <w:ind w:left="2160" w:hanging="360"/>
        <w:rPr>
          <w:sz w:val="20"/>
          <w:szCs w:val="20"/>
          <w:u w:val="none"/>
        </w:rPr>
      </w:pPr>
      <w:r w:rsidDel="00000000" w:rsidR="00000000" w:rsidRPr="00000000">
        <w:rPr>
          <w:sz w:val="20"/>
          <w:szCs w:val="20"/>
          <w:rtl w:val="0"/>
        </w:rPr>
        <w:t xml:space="preserve">Sometimes this is added to the contract at a flat rate. If so, process as such</w:t>
      </w:r>
    </w:p>
    <w:p w:rsidR="00000000" w:rsidDel="00000000" w:rsidP="00000000" w:rsidRDefault="00000000" w:rsidRPr="00000000" w14:paraId="0000003F">
      <w:pPr>
        <w:numPr>
          <w:ilvl w:val="2"/>
          <w:numId w:val="6"/>
        </w:numPr>
        <w:ind w:left="2160" w:hanging="360"/>
        <w:rPr>
          <w:sz w:val="20"/>
          <w:szCs w:val="20"/>
          <w:u w:val="none"/>
        </w:rPr>
      </w:pPr>
      <w:r w:rsidDel="00000000" w:rsidR="00000000" w:rsidRPr="00000000">
        <w:rPr>
          <w:sz w:val="20"/>
          <w:szCs w:val="20"/>
          <w:rtl w:val="0"/>
        </w:rPr>
        <w:t xml:space="preserve">Name: Professional Services</w:t>
      </w:r>
    </w:p>
    <w:p w:rsidR="00000000" w:rsidDel="00000000" w:rsidP="00000000" w:rsidRDefault="00000000" w:rsidRPr="00000000" w14:paraId="00000040">
      <w:pPr>
        <w:numPr>
          <w:ilvl w:val="2"/>
          <w:numId w:val="6"/>
        </w:numPr>
        <w:ind w:left="2160" w:hanging="360"/>
        <w:rPr>
          <w:sz w:val="20"/>
          <w:szCs w:val="20"/>
          <w:u w:val="none"/>
        </w:rPr>
      </w:pPr>
      <w:r w:rsidDel="00000000" w:rsidR="00000000" w:rsidRPr="00000000">
        <w:rPr>
          <w:sz w:val="20"/>
          <w:szCs w:val="20"/>
          <w:rtl w:val="0"/>
        </w:rPr>
        <w:t xml:space="preserve">Integration Item: Professional Services</w:t>
      </w:r>
    </w:p>
    <w:p w:rsidR="00000000" w:rsidDel="00000000" w:rsidP="00000000" w:rsidRDefault="00000000" w:rsidRPr="00000000" w14:paraId="00000041">
      <w:pPr>
        <w:numPr>
          <w:ilvl w:val="2"/>
          <w:numId w:val="6"/>
        </w:numPr>
        <w:ind w:left="2160" w:hanging="360"/>
        <w:rPr>
          <w:b w:val="1"/>
          <w:sz w:val="20"/>
          <w:szCs w:val="20"/>
        </w:rPr>
      </w:pPr>
      <w:r w:rsidDel="00000000" w:rsidR="00000000" w:rsidRPr="00000000">
        <w:rPr>
          <w:b w:val="1"/>
          <w:sz w:val="20"/>
          <w:szCs w:val="20"/>
          <w:rtl w:val="0"/>
        </w:rPr>
        <w:t xml:space="preserve">Category: Professional Services</w:t>
      </w:r>
    </w:p>
    <w:p w:rsidR="00000000" w:rsidDel="00000000" w:rsidP="00000000" w:rsidRDefault="00000000" w:rsidRPr="00000000" w14:paraId="00000042">
      <w:pPr>
        <w:numPr>
          <w:ilvl w:val="1"/>
          <w:numId w:val="6"/>
        </w:numPr>
        <w:ind w:left="1440" w:hanging="360"/>
        <w:rPr>
          <w:sz w:val="20"/>
          <w:szCs w:val="20"/>
          <w:u w:val="none"/>
        </w:rPr>
      </w:pPr>
      <w:r w:rsidDel="00000000" w:rsidR="00000000" w:rsidRPr="00000000">
        <w:rPr>
          <w:sz w:val="20"/>
          <w:szCs w:val="20"/>
          <w:rtl w:val="0"/>
        </w:rPr>
        <w:t xml:space="preserve">Add-ons</w:t>
      </w:r>
    </w:p>
    <w:p w:rsidR="00000000" w:rsidDel="00000000" w:rsidP="00000000" w:rsidRDefault="00000000" w:rsidRPr="00000000" w14:paraId="00000043">
      <w:pPr>
        <w:numPr>
          <w:ilvl w:val="2"/>
          <w:numId w:val="6"/>
        </w:numPr>
        <w:ind w:left="2160" w:hanging="360"/>
        <w:rPr>
          <w:sz w:val="20"/>
          <w:szCs w:val="20"/>
          <w:u w:val="none"/>
        </w:rPr>
      </w:pPr>
      <w:r w:rsidDel="00000000" w:rsidR="00000000" w:rsidRPr="00000000">
        <w:rPr>
          <w:sz w:val="20"/>
          <w:szCs w:val="20"/>
          <w:rtl w:val="0"/>
        </w:rPr>
        <w:t xml:space="preserve">Sometimes there might be extra services that the customer could opt into, such as hourly professional services or other additional products</w:t>
      </w:r>
    </w:p>
    <w:p w:rsidR="00000000" w:rsidDel="00000000" w:rsidP="00000000" w:rsidRDefault="00000000" w:rsidRPr="00000000" w14:paraId="00000044">
      <w:pPr>
        <w:numPr>
          <w:ilvl w:val="2"/>
          <w:numId w:val="6"/>
        </w:numPr>
        <w:ind w:left="2160" w:hanging="360"/>
        <w:rPr>
          <w:sz w:val="20"/>
          <w:szCs w:val="20"/>
          <w:u w:val="none"/>
        </w:rPr>
      </w:pPr>
      <w:r w:rsidDel="00000000" w:rsidR="00000000" w:rsidRPr="00000000">
        <w:rPr>
          <w:sz w:val="20"/>
          <w:szCs w:val="20"/>
          <w:rtl w:val="0"/>
        </w:rPr>
        <w:t xml:space="preserve">I</w:t>
      </w:r>
      <w:r w:rsidDel="00000000" w:rsidR="00000000" w:rsidRPr="00000000">
        <w:rPr>
          <w:b w:val="1"/>
          <w:sz w:val="20"/>
          <w:szCs w:val="20"/>
          <w:rtl w:val="0"/>
        </w:rPr>
        <w:t xml:space="preserve">GNORE THESE, do not process</w:t>
      </w:r>
    </w:p>
    <w:p w:rsidR="00000000" w:rsidDel="00000000" w:rsidP="00000000" w:rsidRDefault="00000000" w:rsidRPr="00000000" w14:paraId="00000045">
      <w:pPr>
        <w:numPr>
          <w:ilvl w:val="1"/>
          <w:numId w:val="6"/>
        </w:numPr>
        <w:ind w:left="1440" w:hanging="360"/>
        <w:rPr>
          <w:sz w:val="20"/>
          <w:szCs w:val="20"/>
          <w:u w:val="none"/>
        </w:rPr>
      </w:pPr>
      <w:r w:rsidDel="00000000" w:rsidR="00000000" w:rsidRPr="00000000">
        <w:rPr>
          <w:sz w:val="20"/>
          <w:szCs w:val="20"/>
          <w:rtl w:val="0"/>
        </w:rPr>
        <w:t xml:space="preserve">Early payment discounts</w:t>
      </w:r>
    </w:p>
    <w:p w:rsidR="00000000" w:rsidDel="00000000" w:rsidP="00000000" w:rsidRDefault="00000000" w:rsidRPr="00000000" w14:paraId="00000046">
      <w:pPr>
        <w:numPr>
          <w:ilvl w:val="2"/>
          <w:numId w:val="6"/>
        </w:numPr>
        <w:ind w:left="2160" w:hanging="360"/>
        <w:rPr>
          <w:sz w:val="20"/>
          <w:szCs w:val="20"/>
          <w:u w:val="none"/>
        </w:rPr>
      </w:pPr>
      <w:r w:rsidDel="00000000" w:rsidR="00000000" w:rsidRPr="00000000">
        <w:rPr>
          <w:sz w:val="20"/>
          <w:szCs w:val="20"/>
          <w:rtl w:val="0"/>
        </w:rPr>
        <w:t xml:space="preserve">Some contracts contains a clause for early payment discount</w:t>
      </w:r>
    </w:p>
    <w:p w:rsidR="00000000" w:rsidDel="00000000" w:rsidP="00000000" w:rsidRDefault="00000000" w:rsidRPr="00000000" w14:paraId="00000047">
      <w:pPr>
        <w:numPr>
          <w:ilvl w:val="2"/>
          <w:numId w:val="6"/>
        </w:numPr>
        <w:ind w:left="2160" w:hanging="360"/>
        <w:rPr>
          <w:sz w:val="20"/>
          <w:szCs w:val="20"/>
          <w:u w:val="none"/>
        </w:rPr>
      </w:pPr>
      <w:r w:rsidDel="00000000" w:rsidR="00000000" w:rsidRPr="00000000">
        <w:rPr>
          <w:sz w:val="20"/>
          <w:szCs w:val="20"/>
          <w:rtl w:val="0"/>
        </w:rPr>
        <w:t xml:space="preserve">If this is seen, process as a separate BT as a negative amount, on the effective date (same date as the first invoice for the contract)</w:t>
      </w:r>
    </w:p>
    <w:p w:rsidR="00000000" w:rsidDel="00000000" w:rsidP="00000000" w:rsidRDefault="00000000" w:rsidRPr="00000000" w14:paraId="00000048">
      <w:pPr>
        <w:numPr>
          <w:ilvl w:val="2"/>
          <w:numId w:val="6"/>
        </w:numPr>
        <w:ind w:left="2160" w:hanging="360"/>
        <w:rPr>
          <w:sz w:val="20"/>
          <w:szCs w:val="20"/>
          <w:u w:val="none"/>
        </w:rPr>
      </w:pPr>
      <w:r w:rsidDel="00000000" w:rsidR="00000000" w:rsidRPr="00000000">
        <w:rPr>
          <w:sz w:val="20"/>
          <w:szCs w:val="20"/>
          <w:rtl w:val="0"/>
        </w:rPr>
        <w:t xml:space="preserve">BT Details:</w:t>
      </w:r>
    </w:p>
    <w:p w:rsidR="00000000" w:rsidDel="00000000" w:rsidP="00000000" w:rsidRDefault="00000000" w:rsidRPr="00000000" w14:paraId="00000049">
      <w:pPr>
        <w:numPr>
          <w:ilvl w:val="3"/>
          <w:numId w:val="6"/>
        </w:numPr>
        <w:ind w:left="2880" w:hanging="360"/>
        <w:rPr>
          <w:sz w:val="20"/>
          <w:szCs w:val="20"/>
          <w:u w:val="none"/>
        </w:rPr>
      </w:pPr>
      <w:r w:rsidDel="00000000" w:rsidR="00000000" w:rsidRPr="00000000">
        <w:rPr>
          <w:sz w:val="20"/>
          <w:szCs w:val="20"/>
          <w:rtl w:val="0"/>
        </w:rPr>
        <w:t xml:space="preserve">Name: Early payment discount</w:t>
      </w:r>
    </w:p>
    <w:p w:rsidR="00000000" w:rsidDel="00000000" w:rsidP="00000000" w:rsidRDefault="00000000" w:rsidRPr="00000000" w14:paraId="0000004A">
      <w:pPr>
        <w:numPr>
          <w:ilvl w:val="3"/>
          <w:numId w:val="6"/>
        </w:numPr>
        <w:ind w:left="2880" w:hanging="360"/>
        <w:rPr>
          <w:sz w:val="20"/>
          <w:szCs w:val="20"/>
          <w:u w:val="none"/>
        </w:rPr>
      </w:pPr>
      <w:r w:rsidDel="00000000" w:rsidR="00000000" w:rsidRPr="00000000">
        <w:rPr>
          <w:sz w:val="20"/>
          <w:szCs w:val="20"/>
          <w:rtl w:val="0"/>
        </w:rPr>
        <w:t xml:space="preserve">Integration Item: Discount</w:t>
      </w:r>
    </w:p>
    <w:p w:rsidR="00000000" w:rsidDel="00000000" w:rsidP="00000000" w:rsidRDefault="00000000" w:rsidRPr="00000000" w14:paraId="0000004B">
      <w:pPr>
        <w:numPr>
          <w:ilvl w:val="3"/>
          <w:numId w:val="6"/>
        </w:numPr>
        <w:ind w:left="2880" w:hanging="360"/>
        <w:rPr>
          <w:b w:val="1"/>
          <w:sz w:val="20"/>
          <w:szCs w:val="20"/>
        </w:rPr>
      </w:pPr>
      <w:r w:rsidDel="00000000" w:rsidR="00000000" w:rsidRPr="00000000">
        <w:rPr>
          <w:b w:val="1"/>
          <w:sz w:val="20"/>
          <w:szCs w:val="20"/>
          <w:rtl w:val="0"/>
        </w:rPr>
        <w:t xml:space="preserve">Category: Discount</w:t>
      </w:r>
    </w:p>
    <w:p w:rsidR="00000000" w:rsidDel="00000000" w:rsidP="00000000" w:rsidRDefault="00000000" w:rsidRPr="00000000" w14:paraId="0000004C">
      <w:pPr>
        <w:numPr>
          <w:ilvl w:val="1"/>
          <w:numId w:val="6"/>
        </w:numPr>
        <w:ind w:left="1440" w:hanging="360"/>
        <w:rPr>
          <w:sz w:val="20"/>
          <w:szCs w:val="20"/>
          <w:u w:val="none"/>
        </w:rPr>
      </w:pPr>
      <w:r w:rsidDel="00000000" w:rsidR="00000000" w:rsidRPr="00000000">
        <w:rPr>
          <w:sz w:val="20"/>
          <w:szCs w:val="20"/>
          <w:rtl w:val="0"/>
        </w:rPr>
        <w:t xml:space="preserve">Amendments</w:t>
      </w:r>
    </w:p>
    <w:p w:rsidR="00000000" w:rsidDel="00000000" w:rsidP="00000000" w:rsidRDefault="00000000" w:rsidRPr="00000000" w14:paraId="0000004D">
      <w:pPr>
        <w:numPr>
          <w:ilvl w:val="2"/>
          <w:numId w:val="6"/>
        </w:numPr>
        <w:ind w:left="2160" w:hanging="360"/>
        <w:rPr>
          <w:sz w:val="20"/>
          <w:szCs w:val="20"/>
          <w:u w:val="none"/>
        </w:rPr>
      </w:pPr>
      <w:r w:rsidDel="00000000" w:rsidR="00000000" w:rsidRPr="00000000">
        <w:rPr>
          <w:sz w:val="20"/>
          <w:szCs w:val="20"/>
          <w:rtl w:val="0"/>
        </w:rPr>
        <w:t xml:space="preserve">There might be an amendments that moves the customer into a different tier or makes another adjustment.</w:t>
      </w:r>
    </w:p>
    <w:p w:rsidR="00000000" w:rsidDel="00000000" w:rsidP="00000000" w:rsidRDefault="00000000" w:rsidRPr="00000000" w14:paraId="0000004E">
      <w:pPr>
        <w:numPr>
          <w:ilvl w:val="2"/>
          <w:numId w:val="6"/>
        </w:numPr>
        <w:ind w:left="2160" w:hanging="360"/>
        <w:rPr>
          <w:sz w:val="20"/>
          <w:szCs w:val="20"/>
          <w:u w:val="none"/>
        </w:rPr>
      </w:pPr>
      <w:r w:rsidDel="00000000" w:rsidR="00000000" w:rsidRPr="00000000">
        <w:rPr>
          <w:sz w:val="20"/>
          <w:szCs w:val="20"/>
          <w:rtl w:val="0"/>
        </w:rPr>
        <w:t xml:space="preserve">If an amendment is received that adjust the amount of a current contract:</w:t>
      </w:r>
    </w:p>
    <w:p w:rsidR="00000000" w:rsidDel="00000000" w:rsidP="00000000" w:rsidRDefault="00000000" w:rsidRPr="00000000" w14:paraId="0000004F">
      <w:pPr>
        <w:numPr>
          <w:ilvl w:val="3"/>
          <w:numId w:val="6"/>
        </w:numPr>
        <w:ind w:left="2880" w:hanging="360"/>
        <w:rPr>
          <w:sz w:val="20"/>
          <w:szCs w:val="20"/>
          <w:u w:val="none"/>
        </w:rPr>
      </w:pPr>
      <w:r w:rsidDel="00000000" w:rsidR="00000000" w:rsidRPr="00000000">
        <w:rPr>
          <w:sz w:val="20"/>
          <w:szCs w:val="20"/>
          <w:rtl w:val="0"/>
        </w:rPr>
        <w:t xml:space="preserve">End the rev schedule of the original product on the original contract</w:t>
      </w:r>
    </w:p>
    <w:p w:rsidR="00000000" w:rsidDel="00000000" w:rsidP="00000000" w:rsidRDefault="00000000" w:rsidRPr="00000000" w14:paraId="00000050">
      <w:pPr>
        <w:numPr>
          <w:ilvl w:val="3"/>
          <w:numId w:val="6"/>
        </w:numPr>
        <w:ind w:left="2880" w:hanging="360"/>
        <w:rPr>
          <w:sz w:val="20"/>
          <w:szCs w:val="20"/>
          <w:u w:val="none"/>
        </w:rPr>
      </w:pPr>
      <w:r w:rsidDel="00000000" w:rsidR="00000000" w:rsidRPr="00000000">
        <w:rPr>
          <w:sz w:val="20"/>
          <w:szCs w:val="20"/>
          <w:rtl w:val="0"/>
        </w:rPr>
        <w:t xml:space="preserve">Create a new rev schedule and BT for the updated product on the amendment contract</w:t>
      </w:r>
    </w:p>
    <w:p w:rsidR="00000000" w:rsidDel="00000000" w:rsidP="00000000" w:rsidRDefault="00000000" w:rsidRPr="00000000" w14:paraId="00000051">
      <w:pPr>
        <w:numPr>
          <w:ilvl w:val="2"/>
          <w:numId w:val="6"/>
        </w:numPr>
        <w:ind w:left="2160" w:hanging="360"/>
        <w:rPr>
          <w:sz w:val="20"/>
          <w:szCs w:val="20"/>
          <w:u w:val="none"/>
        </w:rPr>
      </w:pPr>
      <w:r w:rsidDel="00000000" w:rsidR="00000000" w:rsidRPr="00000000">
        <w:rPr>
          <w:sz w:val="20"/>
          <w:szCs w:val="20"/>
          <w:rtl w:val="0"/>
        </w:rPr>
        <w:t xml:space="preserve">If the invoice cadence or net payment terms are not on an order form, there also might be an MSA that is submitted. Refer to the MSA for this information as needed.</w:t>
      </w:r>
    </w:p>
    <w:p w:rsidR="00000000" w:rsidDel="00000000" w:rsidP="00000000" w:rsidRDefault="00000000" w:rsidRPr="00000000" w14:paraId="00000052">
      <w:pPr>
        <w:numPr>
          <w:ilvl w:val="3"/>
          <w:numId w:val="6"/>
        </w:numPr>
        <w:ind w:left="2880" w:hanging="360"/>
        <w:rPr>
          <w:sz w:val="20"/>
          <w:szCs w:val="20"/>
          <w:u w:val="none"/>
        </w:rPr>
      </w:pPr>
      <w:r w:rsidDel="00000000" w:rsidR="00000000" w:rsidRPr="00000000">
        <w:rPr>
          <w:sz w:val="20"/>
          <w:szCs w:val="20"/>
          <w:rtl w:val="0"/>
        </w:rPr>
        <w:t xml:space="preserve">If not listed and no MSA, default to:</w:t>
      </w:r>
    </w:p>
    <w:p w:rsidR="00000000" w:rsidDel="00000000" w:rsidP="00000000" w:rsidRDefault="00000000" w:rsidRPr="00000000" w14:paraId="00000053">
      <w:pPr>
        <w:numPr>
          <w:ilvl w:val="4"/>
          <w:numId w:val="6"/>
        </w:numPr>
        <w:ind w:left="3600" w:hanging="360"/>
        <w:rPr>
          <w:sz w:val="20"/>
          <w:szCs w:val="20"/>
          <w:u w:val="none"/>
        </w:rPr>
      </w:pPr>
      <w:r w:rsidDel="00000000" w:rsidR="00000000" w:rsidRPr="00000000">
        <w:rPr>
          <w:sz w:val="20"/>
          <w:szCs w:val="20"/>
          <w:rtl w:val="0"/>
        </w:rPr>
        <w:t xml:space="preserve">Net terms: 30</w:t>
      </w:r>
    </w:p>
    <w:p w:rsidR="00000000" w:rsidDel="00000000" w:rsidP="00000000" w:rsidRDefault="00000000" w:rsidRPr="00000000" w14:paraId="00000054">
      <w:pPr>
        <w:numPr>
          <w:ilvl w:val="4"/>
          <w:numId w:val="6"/>
        </w:numPr>
        <w:ind w:left="3600" w:hanging="360"/>
        <w:rPr>
          <w:sz w:val="20"/>
          <w:szCs w:val="20"/>
          <w:u w:val="none"/>
        </w:rPr>
      </w:pPr>
      <w:r w:rsidDel="00000000" w:rsidR="00000000" w:rsidRPr="00000000">
        <w:rPr>
          <w:sz w:val="20"/>
          <w:szCs w:val="20"/>
          <w:rtl w:val="0"/>
        </w:rPr>
        <w:t xml:space="preserve">Invoice cadence: Annual</w:t>
      </w:r>
    </w:p>
    <w:p w:rsidR="00000000" w:rsidDel="00000000" w:rsidP="00000000" w:rsidRDefault="00000000" w:rsidRPr="00000000" w14:paraId="00000055">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56">
      <w:pPr>
        <w:numPr>
          <w:ilvl w:val="1"/>
          <w:numId w:val="6"/>
        </w:numPr>
        <w:ind w:left="1440" w:hanging="360"/>
        <w:rPr>
          <w:sz w:val="20"/>
          <w:szCs w:val="20"/>
        </w:rPr>
      </w:pPr>
      <w:r w:rsidDel="00000000" w:rsidR="00000000" w:rsidRPr="00000000">
        <w:rPr>
          <w:sz w:val="20"/>
          <w:szCs w:val="20"/>
          <w:rtl w:val="0"/>
        </w:rPr>
        <w:t xml:space="preserve">Add-ons, details above</w:t>
      </w:r>
    </w:p>
    <w:p w:rsidR="00000000" w:rsidDel="00000000" w:rsidP="00000000" w:rsidRDefault="00000000" w:rsidRPr="00000000" w14:paraId="00000057">
      <w:pPr>
        <w:numPr>
          <w:ilvl w:val="1"/>
          <w:numId w:val="6"/>
        </w:numPr>
        <w:ind w:left="1440" w:hanging="360"/>
        <w:rPr>
          <w:sz w:val="20"/>
          <w:szCs w:val="20"/>
        </w:rPr>
      </w:pPr>
      <w:r w:rsidDel="00000000" w:rsidR="00000000" w:rsidRPr="00000000">
        <w:rPr>
          <w:sz w:val="20"/>
          <w:szCs w:val="20"/>
          <w:rtl w:val="0"/>
        </w:rPr>
        <w:t xml:space="preserve">Auto-renewals - there will always be a new document so never process auto-renewal</w:t>
        <w:br w:type="textWrapping"/>
      </w:r>
    </w:p>
    <w:p w:rsidR="00000000" w:rsidDel="00000000" w:rsidP="00000000" w:rsidRDefault="00000000" w:rsidRPr="00000000" w14:paraId="00000058">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9">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A">
      <w:pPr>
        <w:numPr>
          <w:ilvl w:val="1"/>
          <w:numId w:val="6"/>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5B">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C">
      <w:pPr>
        <w:numPr>
          <w:ilvl w:val="1"/>
          <w:numId w:val="6"/>
        </w:numPr>
        <w:ind w:left="1440" w:hanging="360"/>
        <w:rPr>
          <w:sz w:val="20"/>
          <w:szCs w:val="20"/>
        </w:rPr>
      </w:pPr>
      <w:r w:rsidDel="00000000" w:rsidR="00000000" w:rsidRPr="00000000">
        <w:rPr>
          <w:sz w:val="20"/>
          <w:szCs w:val="20"/>
          <w:rtl w:val="0"/>
        </w:rPr>
        <w:t xml:space="preserve">If None, Ops Default is 30</w:t>
        <w:br w:type="textWrapping"/>
      </w:r>
    </w:p>
    <w:p w:rsidR="00000000" w:rsidDel="00000000" w:rsidP="00000000" w:rsidRDefault="00000000" w:rsidRPr="00000000" w14:paraId="0000005D">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E">
      <w:pPr>
        <w:numPr>
          <w:ilvl w:val="1"/>
          <w:numId w:val="6"/>
        </w:numPr>
        <w:ind w:left="1440" w:hanging="360"/>
        <w:rPr>
          <w:sz w:val="20"/>
          <w:szCs w:val="20"/>
        </w:rPr>
      </w:pPr>
      <w:r w:rsidDel="00000000" w:rsidR="00000000" w:rsidRPr="00000000">
        <w:rPr>
          <w:sz w:val="20"/>
          <w:szCs w:val="20"/>
          <w:rtl w:val="0"/>
        </w:rPr>
        <w:t xml:space="preserve">If None Listed, Ops Default is Annual</w:t>
        <w:br w:type="textWrapping"/>
      </w:r>
    </w:p>
    <w:p w:rsidR="00000000" w:rsidDel="00000000" w:rsidP="00000000" w:rsidRDefault="00000000" w:rsidRPr="00000000" w14:paraId="0000005F">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60">
      <w:pPr>
        <w:numPr>
          <w:ilvl w:val="1"/>
          <w:numId w:val="6"/>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1">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2">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5">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6">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7">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8">
      <w:pPr>
        <w:ind w:left="720" w:firstLine="0"/>
        <w:rPr>
          <w:sz w:val="20"/>
          <w:szCs w:val="20"/>
        </w:rPr>
      </w:pPr>
      <w:r w:rsidDel="00000000" w:rsidR="00000000" w:rsidRPr="00000000">
        <w:rPr>
          <w:rtl w:val="0"/>
        </w:rPr>
      </w:r>
    </w:p>
    <w:p w:rsidR="00000000" w:rsidDel="00000000" w:rsidP="00000000" w:rsidRDefault="00000000" w:rsidRPr="00000000" w14:paraId="0000006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B">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C">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D">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E">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F">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70">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71">
      <w:pPr>
        <w:ind w:left="720" w:firstLine="0"/>
        <w:rPr>
          <w:sz w:val="20"/>
          <w:szCs w:val="20"/>
          <w:highlight w:val="yellow"/>
        </w:rPr>
      </w:pPr>
      <w:r w:rsidDel="00000000" w:rsidR="00000000" w:rsidRPr="00000000">
        <w:rPr>
          <w:rtl w:val="0"/>
        </w:rPr>
      </w:r>
    </w:p>
    <w:p w:rsidR="00000000" w:rsidDel="00000000" w:rsidP="00000000" w:rsidRDefault="00000000" w:rsidRPr="00000000" w14:paraId="00000072">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3">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4">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5">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6">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7">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8">
      <w:pPr>
        <w:numPr>
          <w:ilvl w:val="1"/>
          <w:numId w:val="1"/>
        </w:numPr>
        <w:ind w:left="1440" w:hanging="360"/>
        <w:rPr>
          <w:sz w:val="20"/>
          <w:szCs w:val="20"/>
          <w:highlight w:val="yellow"/>
        </w:rPr>
      </w:pPr>
      <w:r w:rsidDel="00000000" w:rsidR="00000000" w:rsidRPr="00000000">
        <w:rPr>
          <w:sz w:val="20"/>
          <w:szCs w:val="20"/>
          <w:highlight w:val="yellow"/>
          <w:rtl w:val="0"/>
        </w:rPr>
        <w:t xml:space="preserve">Usage based Rev Rec</w:t>
      </w:r>
    </w:p>
    <w:p w:rsidR="00000000" w:rsidDel="00000000" w:rsidP="00000000" w:rsidRDefault="00000000" w:rsidRPr="00000000" w14:paraId="00000079">
      <w:pPr>
        <w:numPr>
          <w:ilvl w:val="1"/>
          <w:numId w:val="1"/>
        </w:numPr>
        <w:ind w:left="1440" w:hanging="360"/>
        <w:rPr>
          <w:sz w:val="20"/>
          <w:szCs w:val="20"/>
          <w:highlight w:val="yellow"/>
        </w:rPr>
      </w:pPr>
      <w:r w:rsidDel="00000000" w:rsidR="00000000" w:rsidRPr="00000000">
        <w:rPr>
          <w:sz w:val="20"/>
          <w:szCs w:val="20"/>
          <w:highlight w:val="yellow"/>
          <w:rtl w:val="0"/>
        </w:rPr>
        <w:t xml:space="preserve">Have a usage component to their contract</w:t>
      </w:r>
    </w:p>
    <w:p w:rsidR="00000000" w:rsidDel="00000000" w:rsidP="00000000" w:rsidRDefault="00000000" w:rsidRPr="00000000" w14:paraId="0000007A">
      <w:pPr>
        <w:numPr>
          <w:ilvl w:val="1"/>
          <w:numId w:val="1"/>
        </w:numPr>
        <w:ind w:left="1440" w:hanging="360"/>
        <w:rPr>
          <w:sz w:val="20"/>
          <w:szCs w:val="20"/>
          <w:highlight w:val="yellow"/>
        </w:rPr>
      </w:pPr>
      <w:r w:rsidDel="00000000" w:rsidR="00000000" w:rsidRPr="00000000">
        <w:rPr>
          <w:sz w:val="20"/>
          <w:szCs w:val="20"/>
          <w:highlight w:val="yellow"/>
          <w:rtl w:val="0"/>
        </w:rPr>
        <w:t xml:space="preserve">Not heavily discussed, but will be a need as they start to shift their processes fully onto Tabs</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D">
      <w:pPr>
        <w:numPr>
          <w:ilvl w:val="0"/>
          <w:numId w:val="1"/>
        </w:numPr>
        <w:ind w:left="720" w:hanging="360"/>
        <w:rPr>
          <w:sz w:val="20"/>
          <w:szCs w:val="20"/>
          <w:highlight w:val="yellow"/>
        </w:rPr>
      </w:pPr>
      <w:hyperlink r:id="rId7">
        <w:r w:rsidDel="00000000" w:rsidR="00000000" w:rsidRPr="00000000">
          <w:rPr>
            <w:color w:val="1155cc"/>
            <w:sz w:val="20"/>
            <w:szCs w:val="20"/>
            <w:highlight w:val="yellow"/>
            <w:u w:val="single"/>
            <w:rtl w:val="0"/>
          </w:rPr>
          <w:t xml:space="preserve">https://tabs.rewatch.com/video/k4i8olyhkwf6x9tc-lauren-and-rebecca-schwartz-tabs-september-20-2024</w:t>
        </w:r>
      </w:hyperlink>
      <w:r w:rsidDel="00000000" w:rsidR="00000000" w:rsidRPr="00000000">
        <w:rPr>
          <w:rtl w:val="0"/>
        </w:rPr>
      </w:r>
    </w:p>
    <w:p w:rsidR="00000000" w:rsidDel="00000000" w:rsidP="00000000" w:rsidRDefault="00000000" w:rsidRPr="00000000" w14:paraId="0000007E">
      <w:pPr>
        <w:numPr>
          <w:ilvl w:val="0"/>
          <w:numId w:val="1"/>
        </w:numPr>
        <w:ind w:left="720" w:hanging="360"/>
        <w:rPr>
          <w:sz w:val="20"/>
          <w:szCs w:val="20"/>
          <w:highlight w:val="yellow"/>
          <w:u w:val="none"/>
        </w:rPr>
      </w:pPr>
      <w:hyperlink r:id="rId8">
        <w:r w:rsidDel="00000000" w:rsidR="00000000" w:rsidRPr="00000000">
          <w:rPr>
            <w:color w:val="1155cc"/>
            <w:sz w:val="20"/>
            <w:szCs w:val="20"/>
            <w:highlight w:val="yellow"/>
            <w:u w:val="single"/>
            <w:rtl w:val="0"/>
          </w:rPr>
          <w:t xml:space="preserve">https://tabs.rewatch.com/video/dt0gmr4u6dvsl6rh-tabs-findmine-custom-demo-september-30-2024</w:t>
        </w:r>
      </w:hyperlink>
      <w:r w:rsidDel="00000000" w:rsidR="00000000" w:rsidRPr="00000000">
        <w:rPr>
          <w:rtl w:val="0"/>
        </w:rPr>
      </w:r>
    </w:p>
    <w:p w:rsidR="00000000" w:rsidDel="00000000" w:rsidP="00000000" w:rsidRDefault="00000000" w:rsidRPr="00000000" w14:paraId="0000007F">
      <w:pPr>
        <w:rPr>
          <w:sz w:val="20"/>
          <w:szCs w:val="20"/>
          <w:highlight w:val="yellow"/>
        </w:rPr>
      </w:pPr>
      <w:r w:rsidDel="00000000" w:rsidR="00000000" w:rsidRPr="00000000">
        <w:rPr>
          <w:rtl w:val="0"/>
        </w:rPr>
      </w:r>
    </w:p>
    <w:p w:rsidR="00000000" w:rsidDel="00000000" w:rsidP="00000000" w:rsidRDefault="00000000" w:rsidRPr="00000000" w14:paraId="00000080">
      <w:pPr>
        <w:ind w:left="720" w:firstLine="0"/>
        <w:rPr>
          <w:sz w:val="20"/>
          <w:szCs w:val="20"/>
          <w:highlight w:val="yellow"/>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arage.tabsplatform.com/prod/contracts/634f74c4-d4ff-4429-98d7-78055180e425/terms/revenue" TargetMode="External"/><Relationship Id="rId7" Type="http://schemas.openxmlformats.org/officeDocument/2006/relationships/hyperlink" Target="https://tabs.rewatch.com/video/k4i8olyhkwf6x9tc-lauren-and-rebecca-schwartz-tabs-september-20-2024" TargetMode="External"/><Relationship Id="rId8" Type="http://schemas.openxmlformats.org/officeDocument/2006/relationships/hyperlink" Target="https://tabs.rewatch.com/video/dt0gmr4u6dvsl6rh-tabs-findmine-custom-demo-september-30-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