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color w:val="000000"/>
        </w:rPr>
      </w:pPr>
      <w:bookmarkStart w:colFirst="0" w:colLast="0" w:name="_2b3tgaxqsji5" w:id="0"/>
      <w:bookmarkEnd w:id="0"/>
      <w:r w:rsidDel="00000000" w:rsidR="00000000" w:rsidRPr="00000000">
        <w:rPr>
          <w:color w:val="000000"/>
          <w:rtl w:val="0"/>
        </w:rPr>
        <w:t xml:space="preserve">HUBBLE MIS</w:t>
      </w:r>
    </w:p>
    <w:p w:rsidR="00000000" w:rsidDel="00000000" w:rsidP="00000000" w:rsidRDefault="00000000" w:rsidRPr="00000000" w14:paraId="00000002">
      <w:pPr>
        <w:pStyle w:val="Heading2"/>
        <w:rPr>
          <w:i w:val="1"/>
          <w:color w:val="000000"/>
          <w:sz w:val="20"/>
          <w:szCs w:val="20"/>
        </w:rPr>
      </w:pPr>
      <w:bookmarkStart w:colFirst="0" w:colLast="0" w:name="_xu2aj575yynv" w:id="1"/>
      <w:bookmarkEnd w:id="1"/>
      <w:r w:rsidDel="00000000" w:rsidR="00000000" w:rsidRPr="00000000">
        <w:rPr>
          <w:i w:val="1"/>
          <w:color w:val="000000"/>
          <w:sz w:val="20"/>
          <w:szCs w:val="20"/>
          <w:rtl w:val="0"/>
        </w:rPr>
        <w:t xml:space="preserve">** This was a legacy deal from pre-AE times. MIS purpose for contract processing by Ops - see </w:t>
      </w:r>
      <w:r w:rsidDel="00000000" w:rsidR="00000000" w:rsidRPr="00000000">
        <w:rPr>
          <w:i w:val="1"/>
          <w:color w:val="000000"/>
          <w:sz w:val="20"/>
          <w:szCs w:val="20"/>
          <w:rtl w:val="0"/>
        </w:rPr>
        <w:t xml:space="preserve">Contract Processing Steps section</w:t>
      </w:r>
      <w:r w:rsidDel="00000000" w:rsidR="00000000" w:rsidRPr="00000000">
        <w:rPr>
          <w:i w:val="1"/>
          <w:color w:val="000000"/>
          <w:sz w:val="20"/>
          <w:szCs w:val="20"/>
          <w:rtl w:val="0"/>
        </w:rPr>
        <w:t xml:space="preserve">**</w:t>
      </w:r>
    </w:p>
    <w:p w:rsidR="00000000" w:rsidDel="00000000" w:rsidP="00000000" w:rsidRDefault="00000000" w:rsidRPr="00000000" w14:paraId="00000003">
      <w:pPr>
        <w:pStyle w:val="Heading2"/>
        <w:rPr>
          <w:rFonts w:ascii="Inter ExtraBold" w:cs="Inter ExtraBold" w:eastAsia="Inter ExtraBold" w:hAnsi="Inter ExtraBold"/>
          <w:color w:val="9f9276"/>
          <w:sz w:val="20"/>
          <w:szCs w:val="20"/>
        </w:rPr>
      </w:pPr>
      <w:bookmarkStart w:colFirst="0" w:colLast="0" w:name="_kpy0upq2lmk1" w:id="2"/>
      <w:bookmarkEnd w:id="2"/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Demo date:</w:t>
        <w:br w:type="textWrapping"/>
        <w:t xml:space="preserve">Scoping start date: </w:t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MSA Signature Date:</w:t>
        <w:br w:type="textWrapping"/>
        <w:t xml:space="preserve">Onboarding Kick Off Date: </w:t>
      </w:r>
      <w:r w:rsidDel="00000000" w:rsidR="00000000" w:rsidRPr="00000000">
        <w:rPr>
          <w:sz w:val="20"/>
          <w:szCs w:val="20"/>
          <w:rtl w:val="0"/>
        </w:rPr>
        <w:t xml:space="preserve">Dec 4,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[If Exists] Opt Out Date: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Go Live Date: </w:t>
      </w:r>
      <w:r w:rsidDel="00000000" w:rsidR="00000000" w:rsidRPr="00000000">
        <w:rPr>
          <w:sz w:val="20"/>
          <w:szCs w:val="20"/>
          <w:rtl w:val="0"/>
        </w:rPr>
        <w:t xml:space="preserve">Jan 1, 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</w:t>
        <w:br w:type="textWrapping"/>
        <w:t xml:space="preserve">Implementation POC: </w:t>
      </w:r>
      <w:sdt>
        <w:sdtPr>
          <w:alias w:val="Stage"/>
          <w:id w:val="1481055273"/>
          <w:dropDownList w:lastValue="Jeff">
            <w:listItem w:displayText="Royce" w:value="Royce"/>
            <w:listItem w:displayText="Ariel" w:value="Ariel"/>
            <w:listItem w:displayText="Arjun" w:value="Arjun"/>
            <w:listItem w:displayText="Jeff" w:value="Jeff"/>
          </w:dropDownList>
        </w:sdtPr>
        <w:sdtContent>
          <w:r w:rsidDel="00000000" w:rsidR="00000000" w:rsidRPr="00000000">
            <w:rPr>
              <w:color w:val="5a3286"/>
              <w:sz w:val="20"/>
              <w:szCs w:val="20"/>
              <w:shd w:fill="e6cff2" w:val="clear"/>
            </w:rPr>
            <w:t xml:space="preserve">Jeff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</w:t>
      </w:r>
      <w:sdt>
        <w:sdtPr>
          <w:alias w:val="Stage"/>
          <w:id w:val="781808688"/>
          <w:dropDownList w:lastValue="QBO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color w:val="3d3d3d"/>
              <w:sz w:val="20"/>
              <w:szCs w:val="20"/>
              <w:shd w:fill="e6e6e6" w:val="clear"/>
            </w:rPr>
            <w:t xml:space="preserve">QBO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Integration: </w:t>
      </w:r>
      <w:sdt>
        <w:sdtPr>
          <w:alias w:val="Stage"/>
          <w:id w:val="638065625"/>
          <w:dropDownList w:lastValue="No Tax">
            <w:listItem w:displayText="Avalara" w:value="Avalara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color w:val="ffcfc9"/>
              <w:sz w:val="20"/>
              <w:szCs w:val="20"/>
              <w:shd w:fill="b10202" w:val="clear"/>
            </w:rPr>
            <w:t xml:space="preserve">No Tax</w:t>
          </w:r>
        </w:sdtContent>
      </w:sdt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Customer volume: </w:t>
      </w:r>
    </w:p>
    <w:p w:rsidR="00000000" w:rsidDel="00000000" w:rsidP="00000000" w:rsidRDefault="00000000" w:rsidRPr="00000000" w14:paraId="0000000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model: </w:t>
      </w:r>
    </w:p>
    <w:p w:rsidR="00000000" w:rsidDel="00000000" w:rsidP="00000000" w:rsidRDefault="00000000" w:rsidRPr="00000000" w14:paraId="0000000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3"/>
      <w:bookmarkEnd w:id="3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Valerie (Siegfried)</w:t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Abe (Hubble)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spacing w:after="0" w:before="0" w:lineRule="auto"/>
        <w:ind w:left="720" w:firstLine="0"/>
        <w:rPr>
          <w:rFonts w:ascii="Inter" w:cs="Inter" w:eastAsia="Inter" w:hAnsi="Inter"/>
          <w:sz w:val="20"/>
          <w:szCs w:val="20"/>
        </w:rPr>
      </w:pPr>
      <w:bookmarkStart w:colFirst="0" w:colLast="0" w:name="_r3lj2o24qxg9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5"/>
      <w:bookmarkEnd w:id="5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 [Ops International Team to Ignore]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(AE/ Implementation to fill)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Info on how merchant bills</w:t>
              <w:br w:type="textWrapping"/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Is there any important merchant relationship information?</w:t>
              <w:br w:type="textWrapping"/>
              <w:br w:type="textWrapping"/>
              <w:t xml:space="preserve">1) What is the merchant's temperament? </w:t>
            </w:r>
          </w:p>
          <w:p w:rsidR="00000000" w:rsidDel="00000000" w:rsidP="00000000" w:rsidRDefault="00000000" w:rsidRPr="00000000" w14:paraId="00000018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ind w:left="72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2) Is there a key POC: (i.e.: who is the buyer/decision maker?)</w:t>
            </w:r>
          </w:p>
          <w:p w:rsidR="00000000" w:rsidDel="00000000" w:rsidP="00000000" w:rsidRDefault="00000000" w:rsidRPr="00000000" w14:paraId="0000001A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ind w:left="72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3) What are the Tabs features that the key POC cares about?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D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8m3yifv4plbb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Company summary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Goals (North star)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the merchant's goal? What pain are we solving? Why are they buying Tabs</w:t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?</w:t>
        <w:br w:type="textWrapping"/>
      </w:r>
    </w:p>
    <w:p w:rsidR="00000000" w:rsidDel="00000000" w:rsidP="00000000" w:rsidRDefault="00000000" w:rsidRPr="00000000" w14:paraId="0000002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Is there an opt out clause? If so, what is the merchant looking for so they do not exercise it?</w:t>
      </w:r>
      <w:r w:rsidDel="00000000" w:rsidR="00000000" w:rsidRPr="00000000">
        <w:rPr>
          <w:sz w:val="20"/>
          <w:szCs w:val="20"/>
          <w:highlight w:val="yellow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rPr>
          <w:sz w:val="20"/>
          <w:szCs w:val="20"/>
        </w:rPr>
      </w:pPr>
      <w:bookmarkStart w:colFirst="0" w:colLast="0" w:name="_ymdiz825wd3r" w:id="7"/>
      <w:bookmarkEnd w:id="7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 Implementation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Are there unique things about the customer creation process for this merchant?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Information on how merchant bills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contract is broken up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One off things to know about the merchant</w:t>
      </w:r>
    </w:p>
    <w:p w:rsidR="00000000" w:rsidDel="00000000" w:rsidP="00000000" w:rsidRDefault="00000000" w:rsidRPr="00000000" w14:paraId="0000002A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8"/>
      <w:bookmarkEnd w:id="8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Steps to process</w:t>
      </w:r>
    </w:p>
    <w:p w:rsidR="00000000" w:rsidDel="00000000" w:rsidP="00000000" w:rsidRDefault="00000000" w:rsidRPr="00000000" w14:paraId="0000002C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Guidance on Customer name: </w:t>
      </w:r>
      <w:r w:rsidDel="00000000" w:rsidR="00000000" w:rsidRPr="00000000">
        <w:rPr>
          <w:sz w:val="20"/>
          <w:szCs w:val="20"/>
          <w:rtl w:val="0"/>
        </w:rPr>
        <w:t xml:space="preserve">Customer should already exist in Tabs, these have been synced from QBO and can be found in first paragraph of contract</w:t>
      </w:r>
    </w:p>
    <w:p w:rsidR="00000000" w:rsidDel="00000000" w:rsidP="00000000" w:rsidRDefault="00000000" w:rsidRPr="00000000" w14:paraId="0000002D">
      <w:pPr>
        <w:numPr>
          <w:ilvl w:val="1"/>
          <w:numId w:val="6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Use </w:t>
      </w:r>
      <w:r w:rsidDel="00000000" w:rsidR="00000000" w:rsidRPr="00000000">
        <w:rPr>
          <w:b w:val="1"/>
          <w:sz w:val="20"/>
          <w:szCs w:val="20"/>
          <w:rtl w:val="0"/>
        </w:rPr>
        <w:t xml:space="preserve">effective date</w:t>
      </w:r>
      <w:r w:rsidDel="00000000" w:rsidR="00000000" w:rsidRPr="00000000">
        <w:rPr>
          <w:sz w:val="20"/>
          <w:szCs w:val="20"/>
          <w:rtl w:val="0"/>
        </w:rPr>
        <w:t xml:space="preserve"> in first paragraph for start date and service start date</w:t>
      </w:r>
    </w:p>
    <w:p w:rsidR="00000000" w:rsidDel="00000000" w:rsidP="00000000" w:rsidRDefault="00000000" w:rsidRPr="00000000" w14:paraId="0000002E">
      <w:pPr>
        <w:numPr>
          <w:ilvl w:val="1"/>
          <w:numId w:val="6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Term length found in section 1 of contract</w:t>
      </w:r>
    </w:p>
    <w:p w:rsidR="00000000" w:rsidDel="00000000" w:rsidP="00000000" w:rsidRDefault="00000000" w:rsidRPr="00000000" w14:paraId="0000002F">
      <w:pPr>
        <w:numPr>
          <w:ilvl w:val="1"/>
          <w:numId w:val="6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Fee found in section 3</w:t>
      </w:r>
      <w:r w:rsidDel="00000000" w:rsidR="00000000" w:rsidRPr="00000000">
        <w:rPr>
          <w:b w:val="1"/>
          <w:sz w:val="20"/>
          <w:szCs w:val="20"/>
          <w:rtl w:val="0"/>
        </w:rPr>
        <w:t xml:space="preserve"> Implementation Fee</w:t>
      </w:r>
    </w:p>
    <w:p w:rsidR="00000000" w:rsidDel="00000000" w:rsidP="00000000" w:rsidRDefault="00000000" w:rsidRPr="00000000" w14:paraId="00000030">
      <w:pPr>
        <w:numPr>
          <w:ilvl w:val="2"/>
          <w:numId w:val="6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name = “Pilot Subscription”</w:t>
      </w:r>
    </w:p>
    <w:p w:rsidR="00000000" w:rsidDel="00000000" w:rsidP="00000000" w:rsidRDefault="00000000" w:rsidRPr="00000000" w14:paraId="00000031">
      <w:pPr>
        <w:numPr>
          <w:ilvl w:val="2"/>
          <w:numId w:val="6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Integration Item = “Pilot Subscription”</w:t>
      </w:r>
    </w:p>
    <w:p w:rsidR="00000000" w:rsidDel="00000000" w:rsidP="00000000" w:rsidRDefault="00000000" w:rsidRPr="00000000" w14:paraId="00000032">
      <w:pPr>
        <w:ind w:left="14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Anything to ignore in contracts?</w:t>
      </w:r>
    </w:p>
    <w:p w:rsidR="00000000" w:rsidDel="00000000" w:rsidP="00000000" w:rsidRDefault="00000000" w:rsidRPr="00000000" w14:paraId="00000034">
      <w:pPr>
        <w:numPr>
          <w:ilvl w:val="1"/>
          <w:numId w:val="6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Specifics processing things the merchant has requested that may differ by contract (e.g. always back-date invoice date to final day of the month)</w:t>
      </w:r>
    </w:p>
    <w:p w:rsidR="00000000" w:rsidDel="00000000" w:rsidP="00000000" w:rsidRDefault="00000000" w:rsidRPr="00000000" w14:paraId="00000037">
      <w:pPr>
        <w:numPr>
          <w:ilvl w:val="1"/>
          <w:numId w:val="6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38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Service Term</w:t>
      </w:r>
    </w:p>
    <w:p w:rsidR="00000000" w:rsidDel="00000000" w:rsidP="00000000" w:rsidRDefault="00000000" w:rsidRPr="00000000" w14:paraId="00000039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Refer to contract </w:t>
      </w:r>
      <w:r w:rsidDel="00000000" w:rsidR="00000000" w:rsidRPr="00000000">
        <w:rPr>
          <w:sz w:val="20"/>
          <w:szCs w:val="20"/>
          <w:highlight w:val="yellow"/>
          <w:rtl w:val="0"/>
        </w:rPr>
        <w:br w:type="textWrapping"/>
      </w:r>
    </w:p>
    <w:p w:rsidR="00000000" w:rsidDel="00000000" w:rsidP="00000000" w:rsidRDefault="00000000" w:rsidRPr="00000000" w14:paraId="0000003A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Net Payment Terms </w:t>
      </w:r>
    </w:p>
    <w:p w:rsidR="00000000" w:rsidDel="00000000" w:rsidP="00000000" w:rsidRDefault="00000000" w:rsidRPr="00000000" w14:paraId="0000003B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Refer to contract </w:t>
      </w:r>
    </w:p>
    <w:p w:rsidR="00000000" w:rsidDel="00000000" w:rsidP="00000000" w:rsidRDefault="00000000" w:rsidRPr="00000000" w14:paraId="0000003C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Billing Frequency </w:t>
      </w:r>
    </w:p>
    <w:p w:rsidR="00000000" w:rsidDel="00000000" w:rsidP="00000000" w:rsidRDefault="00000000" w:rsidRPr="00000000" w14:paraId="0000003D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Refer to contract </w:t>
      </w:r>
    </w:p>
    <w:p w:rsidR="00000000" w:rsidDel="00000000" w:rsidP="00000000" w:rsidRDefault="00000000" w:rsidRPr="00000000" w14:paraId="0000003E">
      <w:pPr>
        <w:ind w:left="14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40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 taxes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3"/>
        <w:rPr>
          <w:sz w:val="20"/>
          <w:szCs w:val="20"/>
        </w:rPr>
      </w:pPr>
      <w:bookmarkStart w:colFirst="0" w:colLast="0" w:name="_32907kxgf70j" w:id="9"/>
      <w:bookmarkEnd w:id="9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43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7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46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47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48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4D">
      <w:pPr>
        <w:numPr>
          <w:ilvl w:val="1"/>
          <w:numId w:val="4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4E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4F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50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51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3"/>
        <w:rPr>
          <w:sz w:val="20"/>
          <w:szCs w:val="20"/>
        </w:rPr>
      </w:pPr>
      <w:bookmarkStart w:colFirst="0" w:colLast="0" w:name="_niouzto9de6n" w:id="10"/>
      <w:bookmarkEnd w:id="10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54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55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56">
      <w:pPr>
        <w:pStyle w:val="Heading3"/>
        <w:rPr>
          <w:sz w:val="20"/>
          <w:szCs w:val="20"/>
        </w:rPr>
      </w:pPr>
      <w:bookmarkStart w:colFirst="0" w:colLast="0" w:name="_htt28tqxjcgm" w:id="11"/>
      <w:bookmarkEnd w:id="11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3"/>
        <w:rPr>
          <w:sz w:val="20"/>
          <w:szCs w:val="20"/>
        </w:rPr>
      </w:pPr>
      <w:bookmarkStart w:colFirst="0" w:colLast="0" w:name="_oykkd54hcc96" w:id="12"/>
      <w:bookmarkEnd w:id="12"/>
      <w:r w:rsidDel="00000000" w:rsidR="00000000" w:rsidRPr="00000000">
        <w:rPr>
          <w:sz w:val="20"/>
          <w:szCs w:val="20"/>
          <w:rtl w:val="0"/>
        </w:rPr>
        <w:t xml:space="preserve">Rewatch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D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C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  <w:shd w:fill="auto" w:val="clear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Arial" w:cs="Arial" w:eastAsia="Arial" w:hAnsi="Arial"/>
        <w:b w:val="0"/>
        <w:i w:val="0"/>
        <w:u w:val="none"/>
        <w:shd w:fill="auto" w:val="clear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