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sz w:val="20"/>
          <w:szCs w:val="20"/>
        </w:rPr>
      </w:pPr>
      <w:bookmarkStart w:colFirst="0" w:colLast="0" w:name="_ug0hcl19dwt3" w:id="0"/>
      <w:bookmarkEnd w:id="0"/>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ind w:firstLine="720"/>
        <w:rPr>
          <w:sz w:val="20"/>
          <w:szCs w:val="20"/>
        </w:rPr>
      </w:pPr>
      <w:bookmarkStart w:colFirst="0" w:colLast="0" w:name="_kpy0upq2lmk1" w:id="1"/>
      <w:bookmarkEnd w:id="1"/>
      <w:r w:rsidDel="00000000" w:rsidR="00000000" w:rsidRPr="00000000">
        <w:rPr>
          <w:sz w:val="20"/>
          <w:szCs w:val="20"/>
          <w:rtl w:val="0"/>
        </w:rPr>
        <w:t xml:space="preserve">4</w:t>
      </w:r>
      <w:r w:rsidDel="00000000" w:rsidR="00000000" w:rsidRPr="00000000">
        <w:rPr>
          <w:sz w:val="20"/>
          <w:szCs w:val="20"/>
          <w:rtl w:val="0"/>
        </w:rPr>
        <w:t xml:space="preserve"> </w:t>
      </w:r>
    </w:p>
    <w:p w:rsidR="00000000" w:rsidDel="00000000" w:rsidP="00000000" w:rsidRDefault="00000000" w:rsidRPr="00000000" w14:paraId="00000004">
      <w:pPr>
        <w:pStyle w:val="Heading2"/>
        <w:rPr>
          <w:rFonts w:ascii="Inter ExtraBold" w:cs="Inter ExtraBold" w:eastAsia="Inter ExtraBold" w:hAnsi="Inter ExtraBold"/>
          <w:color w:val="9f9276"/>
          <w:sz w:val="20"/>
          <w:szCs w:val="20"/>
        </w:rPr>
      </w:pPr>
      <w:bookmarkStart w:colFirst="0" w:colLast="0" w:name="_9hhmea640ub5" w:id="2"/>
      <w:bookmarkEnd w:id="2"/>
      <w:r w:rsidDel="00000000" w:rsidR="00000000" w:rsidRPr="00000000">
        <w:rPr>
          <w:sz w:val="20"/>
          <w:szCs w:val="20"/>
          <w:rtl w:val="0"/>
        </w:rPr>
        <w:t xml:space="preserve">Merchant </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sz w:val="20"/>
          <w:szCs w:val="20"/>
          <w:rtl w:val="0"/>
        </w:rPr>
        <w:t xml:space="preserve">Demo date: September 30, 2024</w:t>
        <w:br w:type="textWrapping"/>
        <w:t xml:space="preserve">Scoping start date: </w:t>
      </w:r>
      <w:r w:rsidDel="00000000" w:rsidR="00000000" w:rsidRPr="00000000">
        <w:rPr>
          <w:sz w:val="20"/>
          <w:szCs w:val="20"/>
          <w:rtl w:val="0"/>
        </w:rPr>
        <w:t xml:space="preserve">Sep 30, 2024</w:t>
      </w: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Oct 29, 2024</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Nov 1, 2024</w:t>
      </w: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t xml:space="preserve"> N/A</w:t>
        <w:br w:type="textWrapping"/>
      </w:r>
      <w:commentRangeStart w:id="0"/>
      <w:r w:rsidDel="00000000" w:rsidR="00000000" w:rsidRPr="00000000">
        <w:rPr>
          <w:sz w:val="20"/>
          <w:szCs w:val="20"/>
          <w:rtl w:val="0"/>
        </w:rPr>
        <w:t xml:space="preserve">Go Live Date: </w:t>
      </w:r>
      <w:r w:rsidDel="00000000" w:rsidR="00000000" w:rsidRPr="00000000">
        <w:rPr>
          <w:sz w:val="20"/>
          <w:szCs w:val="20"/>
          <w:rtl w:val="0"/>
        </w:rPr>
        <w:t xml:space="preserve">Nov 18, 2024</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rtl w:val="0"/>
        </w:rPr>
      </w:r>
    </w:p>
    <w:p w:rsidR="00000000" w:rsidDel="00000000" w:rsidP="00000000" w:rsidRDefault="00000000" w:rsidRPr="00000000" w14:paraId="0000000A">
      <w:pPr>
        <w:rPr>
          <w:sz w:val="20"/>
          <w:szCs w:val="20"/>
        </w:rPr>
      </w:pPr>
      <w:r w:rsidDel="00000000" w:rsidR="00000000" w:rsidRPr="00000000">
        <w:rPr>
          <w:sz w:val="20"/>
          <w:szCs w:val="20"/>
          <w:rtl w:val="0"/>
        </w:rPr>
        <w:t xml:space="preserve">GTM POC: </w:t>
      </w:r>
      <w:sdt>
        <w:sdtPr>
          <w:alias w:val="Stage"/>
          <w:id w:val="1641119022"/>
          <w:dropDownList w:lastValue="Rebecca">
            <w:listItem w:displayText="Rebecca" w:value="Rebecca"/>
            <w:listItem w:displayText="Skoro" w:value="Skoro"/>
            <w:listItem w:displayText="Royce" w:value="Royce"/>
            <w:listItem w:displayText="Jarrett" w:value="Jarrett"/>
            <w:listItem w:displayText="Ben" w:value="Ben"/>
          </w:dropDownList>
        </w:sdtPr>
        <w:sdtContent>
          <w:r w:rsidDel="00000000" w:rsidR="00000000" w:rsidRPr="00000000">
            <w:rPr>
              <w:color w:val="473821"/>
              <w:sz w:val="20"/>
              <w:szCs w:val="20"/>
              <w:shd w:fill="ffe5a0" w:val="clear"/>
            </w:rPr>
            <w:t xml:space="preserve">Rebecca</w:t>
          </w:r>
        </w:sdtContent>
      </w:sdt>
      <w:r w:rsidDel="00000000" w:rsidR="00000000" w:rsidRPr="00000000">
        <w:rPr>
          <w:sz w:val="20"/>
          <w:szCs w:val="20"/>
          <w:rtl w:val="0"/>
        </w:rPr>
        <w:br w:type="textWrapping"/>
        <w:t xml:space="preserve">Implementation POC: </w:t>
      </w:r>
      <w:sdt>
        <w:sdtPr>
          <w:alias w:val="Stage"/>
          <w:id w:val="584917111"/>
          <w:dropDownList w:lastValue="Ariel">
            <w:listItem w:displayText="Royce" w:value="Royce"/>
            <w:listItem w:displayText="Ariel" w:value="Ariel"/>
            <w:listItem w:displayText="Arjun" w:value="Arjun"/>
          </w:dropDownList>
        </w:sdtPr>
        <w:sdtContent>
          <w:r w:rsidDel="00000000" w:rsidR="00000000" w:rsidRPr="00000000">
            <w:rPr>
              <w:color w:val="000000"/>
              <w:sz w:val="20"/>
              <w:szCs w:val="20"/>
              <w:shd w:fill="e8eaed" w:val="clear"/>
            </w:rPr>
            <w:t xml:space="preserve">Ariel</w:t>
          </w:r>
        </w:sdtContent>
      </w:sdt>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sz w:val="20"/>
          <w:szCs w:val="20"/>
          <w:rtl w:val="0"/>
        </w:rPr>
        <w:t xml:space="preserve">ERP: </w:t>
      </w:r>
      <w:sdt>
        <w:sdtPr>
          <w:alias w:val="Stage"/>
          <w:id w:val="-1513249725"/>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C">
      <w:pPr>
        <w:rPr>
          <w:sz w:val="20"/>
          <w:szCs w:val="20"/>
        </w:rPr>
      </w:pPr>
      <w:commentRangeStart w:id="1"/>
      <w:r w:rsidDel="00000000" w:rsidR="00000000" w:rsidRPr="00000000">
        <w:rPr>
          <w:sz w:val="20"/>
          <w:szCs w:val="20"/>
          <w:rtl w:val="0"/>
        </w:rPr>
        <w:t xml:space="preserve">Tax Integration: </w:t>
      </w:r>
      <w:sdt>
        <w:sdtPr>
          <w:alias w:val="Stage"/>
          <w:id w:val="-2026783835"/>
          <w:dropDownList w:lastValue="QBO Hard Coded Taxes">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5a3286"/>
              <w:sz w:val="20"/>
              <w:szCs w:val="20"/>
              <w:shd w:fill="e6cff2" w:val="clear"/>
            </w:rPr>
            <w:t xml:space="preserve">QBO Hard Coded Taxes</w:t>
          </w:r>
        </w:sdtContent>
      </w:sdt>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D">
      <w:pPr>
        <w:pStyle w:val="Heading3"/>
        <w:keepNext w:val="0"/>
        <w:keepLines w:val="0"/>
        <w:spacing w:after="0" w:before="0" w:lineRule="auto"/>
        <w:rPr>
          <w:rFonts w:ascii="Inter" w:cs="Inter" w:eastAsia="Inter" w:hAnsi="Inter"/>
          <w:sz w:val="20"/>
          <w:szCs w:val="20"/>
        </w:rPr>
      </w:pPr>
      <w:bookmarkStart w:colFirst="0" w:colLast="0" w:name="_muze6d2lsbha" w:id="3"/>
      <w:bookmarkEnd w:id="3"/>
      <w:r w:rsidDel="00000000" w:rsidR="00000000" w:rsidRPr="00000000">
        <w:rPr>
          <w:rtl w:val="0"/>
        </w:rPr>
      </w:r>
    </w:p>
    <w:p w:rsidR="00000000" w:rsidDel="00000000" w:rsidP="00000000" w:rsidRDefault="00000000" w:rsidRPr="00000000" w14:paraId="0000000E">
      <w:pPr>
        <w:pStyle w:val="Heading3"/>
        <w:keepNext w:val="0"/>
        <w:keepLines w:val="0"/>
        <w:spacing w:after="0" w:before="0" w:lineRule="auto"/>
        <w:rPr>
          <w:rFonts w:ascii="Inter" w:cs="Inter" w:eastAsia="Inter" w:hAnsi="Inter"/>
          <w:sz w:val="20"/>
          <w:szCs w:val="20"/>
        </w:rPr>
      </w:pPr>
      <w:bookmarkStart w:colFirst="0" w:colLast="0" w:name="_4pqvfh9paz8j" w:id="4"/>
      <w:bookmarkEnd w:id="4"/>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F">
      <w:pPr>
        <w:pStyle w:val="Heading3"/>
        <w:keepNext w:val="0"/>
        <w:keepLines w:val="0"/>
        <w:spacing w:after="0" w:before="0" w:lineRule="auto"/>
        <w:ind w:left="720" w:firstLine="0"/>
        <w:rPr>
          <w:rFonts w:ascii="Inter" w:cs="Inter" w:eastAsia="Inter" w:hAnsi="Inter"/>
          <w:sz w:val="20"/>
          <w:szCs w:val="20"/>
        </w:rPr>
      </w:pPr>
      <w:bookmarkStart w:colFirst="0" w:colLast="0" w:name="_4pqvfh9paz8j" w:id="4"/>
      <w:bookmarkEnd w:id="4"/>
      <w:r w:rsidDel="00000000" w:rsidR="00000000" w:rsidRPr="00000000">
        <w:rPr>
          <w:rtl w:val="0"/>
        </w:rPr>
      </w:r>
    </w:p>
    <w:p w:rsidR="00000000" w:rsidDel="00000000" w:rsidP="00000000" w:rsidRDefault="00000000" w:rsidRPr="00000000" w14:paraId="00000010">
      <w:pPr>
        <w:pStyle w:val="Heading3"/>
        <w:keepNext w:val="0"/>
        <w:keepLines w:val="0"/>
        <w:numPr>
          <w:ilvl w:val="0"/>
          <w:numId w:val="8"/>
        </w:numPr>
        <w:spacing w:after="0" w:before="0" w:lineRule="auto"/>
        <w:ind w:left="720" w:hanging="360"/>
        <w:rPr>
          <w:rFonts w:ascii="Inter" w:cs="Inter" w:eastAsia="Inter" w:hAnsi="Inter"/>
          <w:sz w:val="20"/>
          <w:szCs w:val="20"/>
        </w:rPr>
      </w:pPr>
      <w:bookmarkStart w:colFirst="0" w:colLast="0" w:name="_4pqvfh9paz8j" w:id="4"/>
      <w:bookmarkEnd w:id="4"/>
      <w:r w:rsidDel="00000000" w:rsidR="00000000" w:rsidRPr="00000000">
        <w:rPr>
          <w:rFonts w:ascii="Inter" w:cs="Inter" w:eastAsia="Inter" w:hAnsi="Inter"/>
          <w:sz w:val="20"/>
          <w:szCs w:val="20"/>
          <w:rtl w:val="0"/>
        </w:rPr>
        <w:t xml:space="preserve">CFO &amp; CEO: Ed Hagan (</w:t>
      </w:r>
      <w:hyperlink r:id="rId7">
        <w:r w:rsidDel="00000000" w:rsidR="00000000" w:rsidRPr="00000000">
          <w:rPr>
            <w:rFonts w:ascii="Inter" w:cs="Inter" w:eastAsia="Inter" w:hAnsi="Inter"/>
            <w:color w:val="1155cc"/>
            <w:sz w:val="20"/>
            <w:szCs w:val="20"/>
            <w:u w:val="single"/>
            <w:rtl w:val="0"/>
          </w:rPr>
          <w:t xml:space="preserve">ed@satisfilabs.com</w:t>
        </w:r>
      </w:hyperlink>
      <w:r w:rsidDel="00000000" w:rsidR="00000000" w:rsidRPr="00000000">
        <w:rPr>
          <w:rFonts w:ascii="Inter" w:cs="Inter" w:eastAsia="Inter" w:hAnsi="Inter"/>
          <w:sz w:val="20"/>
          <w:szCs w:val="20"/>
          <w:rtl w:val="0"/>
        </w:rPr>
        <w:t xml:space="preserve">)</w:t>
      </w:r>
    </w:p>
    <w:p w:rsidR="00000000" w:rsidDel="00000000" w:rsidP="00000000" w:rsidRDefault="00000000" w:rsidRPr="00000000" w14:paraId="00000011">
      <w:pPr>
        <w:numPr>
          <w:ilvl w:val="0"/>
          <w:numId w:val="8"/>
        </w:numPr>
        <w:ind w:left="720" w:hanging="360"/>
        <w:rPr/>
      </w:pPr>
      <w:r w:rsidDel="00000000" w:rsidR="00000000" w:rsidRPr="00000000">
        <w:rPr>
          <w:rtl w:val="0"/>
        </w:rPr>
        <w:t xml:space="preserve">Finance Lead/VP: Jonathan Scott (</w:t>
      </w:r>
      <w:hyperlink r:id="rId8">
        <w:r w:rsidDel="00000000" w:rsidR="00000000" w:rsidRPr="00000000">
          <w:rPr>
            <w:color w:val="1155cc"/>
            <w:u w:val="single"/>
            <w:rtl w:val="0"/>
          </w:rPr>
          <w:t xml:space="preserve">jon@satisfilabs.com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2">
      <w:pPr>
        <w:pStyle w:val="Heading3"/>
        <w:keepNext w:val="0"/>
        <w:keepLines w:val="0"/>
        <w:spacing w:after="0" w:before="0" w:lineRule="auto"/>
        <w:ind w:left="720" w:firstLine="0"/>
        <w:rPr>
          <w:rFonts w:ascii="Inter" w:cs="Inter" w:eastAsia="Inter" w:hAnsi="Inter"/>
          <w:sz w:val="20"/>
          <w:szCs w:val="20"/>
        </w:rPr>
      </w:pPr>
      <w:bookmarkStart w:colFirst="0" w:colLast="0" w:name="_r3lj2o24qxg9" w:id="5"/>
      <w:bookmarkEnd w:id="5"/>
      <w:r w:rsidDel="00000000" w:rsidR="00000000" w:rsidRPr="00000000">
        <w:rPr>
          <w:rtl w:val="0"/>
        </w:rPr>
      </w:r>
    </w:p>
    <w:p w:rsidR="00000000" w:rsidDel="00000000" w:rsidP="00000000" w:rsidRDefault="00000000" w:rsidRPr="00000000" w14:paraId="00000013">
      <w:pPr>
        <w:pStyle w:val="Heading3"/>
        <w:keepNext w:val="0"/>
        <w:keepLines w:val="0"/>
        <w:spacing w:after="0" w:before="0" w:lineRule="auto"/>
        <w:rPr>
          <w:rFonts w:ascii="Inter" w:cs="Inter" w:eastAsia="Inter" w:hAnsi="Inter"/>
          <w:sz w:val="20"/>
          <w:szCs w:val="20"/>
        </w:rPr>
      </w:pPr>
      <w:bookmarkStart w:colFirst="0" w:colLast="0" w:name="_r1ekv9n5mo4i" w:id="6"/>
      <w:bookmarkEnd w:id="6"/>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b w:val="1"/>
                <w:i w:val="1"/>
                <w:color w:val="666666"/>
                <w:sz w:val="16"/>
                <w:szCs w:val="16"/>
              </w:rPr>
            </w:pPr>
            <w:r w:rsidDel="00000000" w:rsidR="00000000" w:rsidRPr="00000000">
              <w:rPr>
                <w:rFonts w:ascii="JetBrains Mono SemiBold" w:cs="JetBrains Mono SemiBold" w:eastAsia="JetBrains Mono SemiBold" w:hAnsi="JetBrains Mono SemiBold"/>
                <w:sz w:val="20"/>
                <w:szCs w:val="20"/>
                <w:rtl w:val="0"/>
              </w:rPr>
              <w:t xml:space="preserve">Notes Sections  [Ops International Team to Ignore]</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15">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16">
            <w:pPr>
              <w:numPr>
                <w:ilvl w:val="0"/>
                <w:numId w:val="4"/>
              </w:numPr>
              <w:ind w:left="720" w:hanging="360"/>
              <w:rPr>
                <w:sz w:val="20"/>
                <w:szCs w:val="20"/>
              </w:rPr>
            </w:pPr>
            <w:r w:rsidDel="00000000" w:rsidR="00000000" w:rsidRPr="00000000">
              <w:rPr>
                <w:sz w:val="20"/>
                <w:szCs w:val="20"/>
                <w:rtl w:val="0"/>
              </w:rPr>
              <w:t xml:space="preserve">Info on how merchant bills</w:t>
            </w:r>
          </w:p>
          <w:p w:rsidR="00000000" w:rsidDel="00000000" w:rsidP="00000000" w:rsidRDefault="00000000" w:rsidRPr="00000000" w14:paraId="00000017">
            <w:pPr>
              <w:numPr>
                <w:ilvl w:val="1"/>
                <w:numId w:val="4"/>
              </w:numPr>
              <w:ind w:left="1440" w:hanging="360"/>
              <w:rPr>
                <w:sz w:val="20"/>
                <w:szCs w:val="20"/>
              </w:rPr>
            </w:pPr>
            <w:r w:rsidDel="00000000" w:rsidR="00000000" w:rsidRPr="00000000">
              <w:rPr>
                <w:sz w:val="20"/>
                <w:szCs w:val="20"/>
                <w:rtl w:val="0"/>
              </w:rPr>
              <w:t xml:space="preserve">Spreadsheets related to implementation</w:t>
              <w:br w:type="textWrapping"/>
            </w:r>
          </w:p>
          <w:p w:rsidR="00000000" w:rsidDel="00000000" w:rsidP="00000000" w:rsidRDefault="00000000" w:rsidRPr="00000000" w14:paraId="00000018">
            <w:pPr>
              <w:numPr>
                <w:ilvl w:val="0"/>
                <w:numId w:val="4"/>
              </w:numPr>
              <w:ind w:left="720" w:hanging="360"/>
              <w:rPr>
                <w:sz w:val="20"/>
                <w:szCs w:val="20"/>
              </w:rPr>
            </w:pPr>
            <w:r w:rsidDel="00000000" w:rsidR="00000000" w:rsidRPr="00000000">
              <w:rPr>
                <w:sz w:val="20"/>
                <w:szCs w:val="20"/>
                <w:rtl w:val="0"/>
              </w:rPr>
              <w:t xml:space="preserve">Is there any important merchant relationship information?</w:t>
              <w:br w:type="textWrapping"/>
              <w:br w:type="textWrapping"/>
              <w:t xml:space="preserve">1) What is the merchant temperament?</w:t>
              <w:br w:type="textWrapping"/>
              <w:t xml:space="preserve">2) Is there a key POC: (i.e.: who is the buyer/decision maker?)</w:t>
              <w:br w:type="textWrapping"/>
              <w:t xml:space="preserve">3) What are the Tabs features that the key POC cares about?</w:t>
            </w:r>
            <w:r w:rsidDel="00000000" w:rsidR="00000000" w:rsidRPr="00000000">
              <w:rPr>
                <w:rtl w:val="0"/>
              </w:rPr>
            </w:r>
          </w:p>
          <w:p w:rsidR="00000000" w:rsidDel="00000000" w:rsidP="00000000" w:rsidRDefault="00000000" w:rsidRPr="00000000" w14:paraId="00000019">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A">
      <w:pPr>
        <w:pStyle w:val="Heading3"/>
        <w:keepNext w:val="0"/>
        <w:keepLines w:val="0"/>
        <w:spacing w:after="0" w:before="0" w:lineRule="auto"/>
        <w:rPr>
          <w:rFonts w:ascii="Inter" w:cs="Inter" w:eastAsia="Inter" w:hAnsi="Inter"/>
          <w:sz w:val="20"/>
          <w:szCs w:val="20"/>
        </w:rPr>
      </w:pPr>
      <w:bookmarkStart w:colFirst="0" w:colLast="0" w:name="_8m3yifv4plbb" w:id="7"/>
      <w:bookmarkEnd w:id="7"/>
      <w:r w:rsidDel="00000000" w:rsidR="00000000" w:rsidRPr="00000000">
        <w:rPr>
          <w:rtl w:val="0"/>
        </w:rPr>
      </w:r>
    </w:p>
    <w:p w:rsidR="00000000" w:rsidDel="00000000" w:rsidP="00000000" w:rsidRDefault="00000000" w:rsidRPr="00000000" w14:paraId="0000001B">
      <w:pPr>
        <w:rPr/>
      </w:pPr>
      <w:r w:rsidDel="00000000" w:rsidR="00000000" w:rsidRPr="00000000">
        <w:rPr>
          <w:rtl w:val="0"/>
        </w:rPr>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1C">
      <w:pPr>
        <w:pStyle w:val="Heading3"/>
        <w:rPr>
          <w:sz w:val="20"/>
          <w:szCs w:val="20"/>
        </w:rPr>
      </w:pPr>
      <w:bookmarkStart w:colFirst="0" w:colLast="0" w:name="_eyd60qhnw16" w:id="8"/>
      <w:bookmarkEnd w:id="8"/>
      <w:r w:rsidDel="00000000" w:rsidR="00000000" w:rsidRPr="00000000">
        <w:rPr>
          <w:sz w:val="20"/>
          <w:szCs w:val="20"/>
          <w:rtl w:val="0"/>
        </w:rPr>
        <w:t xml:space="preserve">Company summary</w:t>
        <w:br w:type="textWrapping"/>
      </w:r>
      <w:r w:rsidDel="00000000" w:rsidR="00000000" w:rsidRPr="00000000">
        <w:rPr>
          <w:i w:val="1"/>
          <w:color w:val="666666"/>
          <w:sz w:val="16"/>
          <w:szCs w:val="16"/>
          <w:rtl w:val="0"/>
        </w:rPr>
        <w:t xml:space="preserve">(AE to fill) </w:t>
      </w: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sz w:val="20"/>
          <w:szCs w:val="20"/>
          <w:rtl w:val="0"/>
        </w:rPr>
        <w:t xml:space="preserve">Satisfi Labs is provides an AI Chat platform for customer experience teams. Satisfi Labs generates revenue by offering AI-powered conversational search and customer engagement tools tailored for venues, events, and brands. Their platform allows companies to automate customer support, answer FAQs, and enhance the customer experience with real-time information across multiple channels like web, mobile, and messaging apps.</w:t>
      </w:r>
    </w:p>
    <w:p w:rsidR="00000000" w:rsidDel="00000000" w:rsidP="00000000" w:rsidRDefault="00000000" w:rsidRPr="00000000" w14:paraId="0000001E">
      <w:pPr>
        <w:rPr>
          <w:sz w:val="20"/>
          <w:szCs w:val="20"/>
        </w:rPr>
      </w:pPr>
      <w:r w:rsidDel="00000000" w:rsidR="00000000" w:rsidRPr="00000000">
        <w:rPr>
          <w:rtl w:val="0"/>
        </w:rPr>
      </w:r>
    </w:p>
    <w:p w:rsidR="00000000" w:rsidDel="00000000" w:rsidP="00000000" w:rsidRDefault="00000000" w:rsidRPr="00000000" w14:paraId="0000001F">
      <w:pPr>
        <w:rPr>
          <w:sz w:val="20"/>
          <w:szCs w:val="20"/>
        </w:rPr>
      </w:pPr>
      <w:r w:rsidDel="00000000" w:rsidR="00000000" w:rsidRPr="00000000">
        <w:rPr>
          <w:sz w:val="20"/>
          <w:szCs w:val="20"/>
          <w:rtl w:val="0"/>
        </w:rPr>
        <w:t xml:space="preserve">They typically charge clients based on a subscription model, where fees depend on factors like the scale of deployment, volume of queries, and customization needs. Their solutions are popular in industries like sports, entertainment, and retail, where personalized, instant engagement is a priority.</w:t>
      </w:r>
    </w:p>
    <w:p w:rsidR="00000000" w:rsidDel="00000000" w:rsidP="00000000" w:rsidRDefault="00000000" w:rsidRPr="00000000" w14:paraId="00000020">
      <w:pPr>
        <w:rPr>
          <w:sz w:val="20"/>
          <w:szCs w:val="20"/>
        </w:rPr>
      </w:pPr>
      <w:r w:rsidDel="00000000" w:rsidR="00000000" w:rsidRPr="00000000">
        <w:rPr>
          <w:sz w:val="20"/>
          <w:szCs w:val="20"/>
          <w:rtl w:val="0"/>
        </w:rPr>
        <w:br w:type="textWrapping"/>
      </w:r>
    </w:p>
    <w:p w:rsidR="00000000" w:rsidDel="00000000" w:rsidP="00000000" w:rsidRDefault="00000000" w:rsidRPr="00000000" w14:paraId="00000021">
      <w:pPr>
        <w:rPr>
          <w:sz w:val="20"/>
          <w:szCs w:val="20"/>
        </w:rPr>
      </w:pPr>
      <w:r w:rsidDel="00000000" w:rsidR="00000000" w:rsidRPr="00000000">
        <w:rPr>
          <w:rtl w:val="0"/>
        </w:rPr>
      </w:r>
    </w:p>
    <w:p w:rsidR="00000000" w:rsidDel="00000000" w:rsidP="00000000" w:rsidRDefault="00000000" w:rsidRPr="00000000" w14:paraId="00000022">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23">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4">
      <w:pPr>
        <w:rPr>
          <w:sz w:val="20"/>
          <w:szCs w:val="20"/>
        </w:rPr>
      </w:pPr>
      <w:r w:rsidDel="00000000" w:rsidR="00000000" w:rsidRPr="00000000">
        <w:rPr>
          <w:sz w:val="20"/>
          <w:szCs w:val="20"/>
          <w:rtl w:val="0"/>
        </w:rPr>
        <w:t xml:space="preserve">What is the merchant's goal? What pain are we solving? Why are they buying Tabs</w:t>
      </w:r>
      <w:r w:rsidDel="00000000" w:rsidR="00000000" w:rsidRPr="00000000">
        <w:rPr>
          <w:sz w:val="20"/>
          <w:szCs w:val="20"/>
          <w:rtl w:val="0"/>
        </w:rPr>
        <w:t xml:space="preserve">?</w:t>
        <w:br w:type="textWrapping"/>
        <w:t xml:space="preserve">Manual billing</w:t>
      </w:r>
    </w:p>
    <w:p w:rsidR="00000000" w:rsidDel="00000000" w:rsidP="00000000" w:rsidRDefault="00000000" w:rsidRPr="00000000" w14:paraId="00000025">
      <w:pPr>
        <w:rPr>
          <w:sz w:val="20"/>
          <w:szCs w:val="20"/>
        </w:rPr>
      </w:pPr>
      <w:r w:rsidDel="00000000" w:rsidR="00000000" w:rsidRPr="00000000">
        <w:rPr>
          <w:sz w:val="20"/>
          <w:szCs w:val="20"/>
          <w:rtl w:val="0"/>
        </w:rPr>
        <w:t xml:space="preserve">Lack of reporting in QBO</w:t>
      </w:r>
    </w:p>
    <w:p w:rsidR="00000000" w:rsidDel="00000000" w:rsidP="00000000" w:rsidRDefault="00000000" w:rsidRPr="00000000" w14:paraId="00000026">
      <w:pPr>
        <w:rPr>
          <w:sz w:val="20"/>
          <w:szCs w:val="20"/>
        </w:rPr>
      </w:pPr>
      <w:r w:rsidDel="00000000" w:rsidR="00000000" w:rsidRPr="00000000">
        <w:rPr>
          <w:sz w:val="20"/>
          <w:szCs w:val="20"/>
          <w:rtl w:val="0"/>
        </w:rPr>
        <w:t xml:space="preserve">Collections / AR issues</w:t>
      </w:r>
    </w:p>
    <w:p w:rsidR="00000000" w:rsidDel="00000000" w:rsidP="00000000" w:rsidRDefault="00000000" w:rsidRPr="00000000" w14:paraId="00000027">
      <w:pPr>
        <w:rPr>
          <w:sz w:val="20"/>
          <w:szCs w:val="20"/>
        </w:rPr>
      </w:pPr>
      <w:r w:rsidDel="00000000" w:rsidR="00000000" w:rsidRPr="00000000">
        <w:rPr>
          <w:sz w:val="20"/>
          <w:szCs w:val="20"/>
          <w:rtl w:val="0"/>
        </w:rPr>
        <w:t xml:space="preserve">Lack of connectivity between SFDC and QBO</w:t>
      </w:r>
    </w:p>
    <w:p w:rsidR="00000000" w:rsidDel="00000000" w:rsidP="00000000" w:rsidRDefault="00000000" w:rsidRPr="00000000" w14:paraId="00000028">
      <w:pPr>
        <w:rPr>
          <w:sz w:val="20"/>
          <w:szCs w:val="20"/>
        </w:rPr>
      </w:pPr>
      <w:r w:rsidDel="00000000" w:rsidR="00000000" w:rsidRPr="00000000">
        <w:rPr>
          <w:sz w:val="20"/>
          <w:szCs w:val="20"/>
          <w:rtl w:val="0"/>
        </w:rPr>
        <w:br w:type="textWrapping"/>
      </w:r>
      <w:r w:rsidDel="00000000" w:rsidR="00000000" w:rsidRPr="00000000">
        <w:rPr>
          <w:sz w:val="20"/>
          <w:szCs w:val="20"/>
          <w:rtl w:val="0"/>
        </w:rPr>
        <w:t xml:space="preserve">Is there an opt out clause? If so, what is the merchant looking for so they do not exercise it?</w:t>
      </w:r>
      <w:r w:rsidDel="00000000" w:rsidR="00000000" w:rsidRPr="00000000">
        <w:rPr>
          <w:sz w:val="20"/>
          <w:szCs w:val="20"/>
          <w:rtl w:val="0"/>
        </w:rPr>
        <w:br w:type="textWrapping"/>
        <w:t xml:space="preserve">No</w:t>
      </w:r>
      <w:r w:rsidDel="00000000" w:rsidR="00000000" w:rsidRPr="00000000">
        <w:rPr>
          <w:rtl w:val="0"/>
        </w:rPr>
      </w:r>
    </w:p>
    <w:p w:rsidR="00000000" w:rsidDel="00000000" w:rsidP="00000000" w:rsidRDefault="00000000" w:rsidRPr="00000000" w14:paraId="00000029">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A">
      <w:pPr>
        <w:pStyle w:val="Heading3"/>
        <w:rPr>
          <w:sz w:val="20"/>
          <w:szCs w:val="20"/>
        </w:rPr>
      </w:pPr>
      <w:bookmarkStart w:colFirst="0" w:colLast="0" w:name="_ymdiz825wd3r" w:id="9"/>
      <w:bookmarkEnd w:id="9"/>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2B">
      <w:pPr>
        <w:numPr>
          <w:ilvl w:val="0"/>
          <w:numId w:val="3"/>
        </w:numPr>
        <w:ind w:left="720" w:hanging="360"/>
        <w:rPr>
          <w:sz w:val="20"/>
          <w:szCs w:val="20"/>
        </w:rPr>
      </w:pPr>
      <w:r w:rsidDel="00000000" w:rsidR="00000000" w:rsidRPr="00000000">
        <w:rPr>
          <w:sz w:val="20"/>
          <w:szCs w:val="20"/>
          <w:rtl w:val="0"/>
        </w:rPr>
        <w:t xml:space="preserve">Mostly annual billing</w:t>
      </w:r>
    </w:p>
    <w:p w:rsidR="00000000" w:rsidDel="00000000" w:rsidP="00000000" w:rsidRDefault="00000000" w:rsidRPr="00000000" w14:paraId="0000002C">
      <w:pPr>
        <w:numPr>
          <w:ilvl w:val="0"/>
          <w:numId w:val="3"/>
        </w:numPr>
        <w:ind w:left="720" w:hanging="360"/>
        <w:rPr>
          <w:sz w:val="20"/>
          <w:szCs w:val="20"/>
          <w:u w:val="none"/>
        </w:rPr>
      </w:pPr>
      <w:r w:rsidDel="00000000" w:rsidR="00000000" w:rsidRPr="00000000">
        <w:rPr>
          <w:sz w:val="20"/>
          <w:szCs w:val="20"/>
          <w:rtl w:val="0"/>
        </w:rPr>
        <w:t xml:space="preserve">Many SKUs</w:t>
      </w:r>
    </w:p>
    <w:p w:rsidR="00000000" w:rsidDel="00000000" w:rsidP="00000000" w:rsidRDefault="00000000" w:rsidRPr="00000000" w14:paraId="0000002D">
      <w:pPr>
        <w:numPr>
          <w:ilvl w:val="0"/>
          <w:numId w:val="3"/>
        </w:numPr>
        <w:ind w:left="720" w:hanging="360"/>
        <w:rPr>
          <w:sz w:val="20"/>
          <w:szCs w:val="20"/>
          <w:u w:val="none"/>
        </w:rPr>
      </w:pPr>
      <w:r w:rsidDel="00000000" w:rsidR="00000000" w:rsidRPr="00000000">
        <w:rPr>
          <w:sz w:val="20"/>
          <w:szCs w:val="20"/>
          <w:rtl w:val="0"/>
        </w:rPr>
        <w:t xml:space="preserve">Bundles and discounts</w:t>
      </w:r>
    </w:p>
    <w:p w:rsidR="00000000" w:rsidDel="00000000" w:rsidP="00000000" w:rsidRDefault="00000000" w:rsidRPr="00000000" w14:paraId="0000002E">
      <w:pPr>
        <w:numPr>
          <w:ilvl w:val="0"/>
          <w:numId w:val="3"/>
        </w:numPr>
        <w:ind w:left="720" w:hanging="360"/>
        <w:rPr>
          <w:sz w:val="20"/>
          <w:szCs w:val="20"/>
          <w:u w:val="none"/>
        </w:rPr>
      </w:pPr>
      <w:r w:rsidDel="00000000" w:rsidR="00000000" w:rsidRPr="00000000">
        <w:rPr>
          <w:sz w:val="20"/>
          <w:szCs w:val="20"/>
          <w:rtl w:val="0"/>
        </w:rPr>
        <w:t xml:space="preserve">Some usage for overage for new product line they just acquired</w:t>
      </w:r>
      <w:r w:rsidDel="00000000" w:rsidR="00000000" w:rsidRPr="00000000">
        <w:rPr>
          <w:rtl w:val="0"/>
        </w:rPr>
      </w:r>
    </w:p>
    <w:p w:rsidR="00000000" w:rsidDel="00000000" w:rsidP="00000000" w:rsidRDefault="00000000" w:rsidRPr="00000000" w14:paraId="0000002F">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10"/>
      <w:bookmarkEnd w:id="10"/>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30">
      <w:pPr>
        <w:rPr>
          <w:b w:val="1"/>
          <w:sz w:val="20"/>
          <w:szCs w:val="20"/>
        </w:rPr>
      </w:pPr>
      <w:r w:rsidDel="00000000" w:rsidR="00000000" w:rsidRPr="00000000">
        <w:rPr>
          <w:rtl w:val="0"/>
        </w:rPr>
      </w:r>
    </w:p>
    <w:p w:rsidR="00000000" w:rsidDel="00000000" w:rsidP="00000000" w:rsidRDefault="00000000" w:rsidRPr="00000000" w14:paraId="00000031">
      <w:pPr>
        <w:rPr>
          <w:b w:val="1"/>
          <w:sz w:val="20"/>
          <w:szCs w:val="20"/>
        </w:rPr>
      </w:pPr>
      <w:r w:rsidDel="00000000" w:rsidR="00000000" w:rsidRPr="00000000">
        <w:rPr>
          <w:rtl w:val="0"/>
        </w:rPr>
      </w:r>
    </w:p>
    <w:p w:rsidR="00000000" w:rsidDel="00000000" w:rsidP="00000000" w:rsidRDefault="00000000" w:rsidRPr="00000000" w14:paraId="00000032">
      <w:pPr>
        <w:rPr>
          <w:b w:val="1"/>
          <w:sz w:val="20"/>
          <w:szCs w:val="20"/>
        </w:rPr>
      </w:pPr>
      <w:r w:rsidDel="00000000" w:rsidR="00000000" w:rsidRPr="00000000">
        <w:rPr>
          <w:rtl w:val="0"/>
        </w:rPr>
      </w:r>
    </w:p>
    <w:p w:rsidR="00000000" w:rsidDel="00000000" w:rsidP="00000000" w:rsidRDefault="00000000" w:rsidRPr="00000000" w14:paraId="00000033">
      <w:pPr>
        <w:rPr>
          <w:b w:val="1"/>
          <w:sz w:val="20"/>
          <w:szCs w:val="20"/>
        </w:rPr>
      </w:pPr>
      <w:r w:rsidDel="00000000" w:rsidR="00000000" w:rsidRPr="00000000">
        <w:rPr>
          <w:rtl w:val="0"/>
        </w:rPr>
      </w:r>
    </w:p>
    <w:p w:rsidR="00000000" w:rsidDel="00000000" w:rsidP="00000000" w:rsidRDefault="00000000" w:rsidRPr="00000000" w14:paraId="00000034">
      <w:pPr>
        <w:rPr>
          <w:b w:val="1"/>
          <w:sz w:val="20"/>
          <w:szCs w:val="20"/>
        </w:rPr>
      </w:pPr>
      <w:r w:rsidDel="00000000" w:rsidR="00000000" w:rsidRPr="00000000">
        <w:rPr>
          <w:b w:val="1"/>
          <w:sz w:val="20"/>
          <w:szCs w:val="20"/>
          <w:rtl w:val="0"/>
        </w:rPr>
        <w:t xml:space="preserve">Things to note for bulk processing:</w:t>
      </w:r>
    </w:p>
    <w:p w:rsidR="00000000" w:rsidDel="00000000" w:rsidP="00000000" w:rsidRDefault="00000000" w:rsidRPr="00000000" w14:paraId="00000035">
      <w:pPr>
        <w:numPr>
          <w:ilvl w:val="0"/>
          <w:numId w:val="1"/>
        </w:numPr>
        <w:ind w:left="720" w:hanging="360"/>
        <w:rPr>
          <w:sz w:val="20"/>
          <w:szCs w:val="20"/>
          <w:u w:val="none"/>
        </w:rPr>
      </w:pPr>
      <w:r w:rsidDel="00000000" w:rsidR="00000000" w:rsidRPr="00000000">
        <w:rPr>
          <w:sz w:val="20"/>
          <w:szCs w:val="20"/>
          <w:rtl w:val="0"/>
        </w:rPr>
        <w:t xml:space="preserve">All customers should already exist in QBO. If a customer does not exist, please flag before adding a new one.</w:t>
      </w:r>
    </w:p>
    <w:p w:rsidR="00000000" w:rsidDel="00000000" w:rsidP="00000000" w:rsidRDefault="00000000" w:rsidRPr="00000000" w14:paraId="00000036">
      <w:pPr>
        <w:numPr>
          <w:ilvl w:val="0"/>
          <w:numId w:val="6"/>
        </w:numPr>
        <w:ind w:left="720" w:hanging="360"/>
        <w:rPr>
          <w:sz w:val="20"/>
          <w:szCs w:val="20"/>
        </w:rPr>
      </w:pPr>
      <w:r w:rsidDel="00000000" w:rsidR="00000000" w:rsidRPr="00000000">
        <w:rPr>
          <w:sz w:val="20"/>
          <w:szCs w:val="20"/>
          <w:rtl w:val="0"/>
        </w:rPr>
        <w:t xml:space="preserve">If a new customer needs to be added, be sure to check the currency, as they have many customers with international currency</w:t>
      </w:r>
    </w:p>
    <w:p w:rsidR="00000000" w:rsidDel="00000000" w:rsidP="00000000" w:rsidRDefault="00000000" w:rsidRPr="00000000" w14:paraId="00000037">
      <w:pPr>
        <w:ind w:left="0" w:firstLine="0"/>
        <w:rPr>
          <w:sz w:val="20"/>
          <w:szCs w:val="20"/>
        </w:rPr>
      </w:pPr>
      <w:r w:rsidDel="00000000" w:rsidR="00000000" w:rsidRPr="00000000">
        <w:rPr>
          <w:rtl w:val="0"/>
        </w:rPr>
      </w:r>
    </w:p>
    <w:p w:rsidR="00000000" w:rsidDel="00000000" w:rsidP="00000000" w:rsidRDefault="00000000" w:rsidRPr="00000000" w14:paraId="00000038">
      <w:pPr>
        <w:ind w:left="0" w:firstLine="0"/>
        <w:rPr>
          <w:sz w:val="20"/>
          <w:szCs w:val="20"/>
        </w:rPr>
      </w:pPr>
      <w:r w:rsidDel="00000000" w:rsidR="00000000" w:rsidRPr="00000000">
        <w:rPr>
          <w:rtl w:val="0"/>
        </w:rPr>
      </w:r>
    </w:p>
    <w:p w:rsidR="00000000" w:rsidDel="00000000" w:rsidP="00000000" w:rsidRDefault="00000000" w:rsidRPr="00000000" w14:paraId="00000039">
      <w:pPr>
        <w:numPr>
          <w:ilvl w:val="0"/>
          <w:numId w:val="9"/>
        </w:numPr>
        <w:ind w:left="720" w:hanging="360"/>
        <w:rPr>
          <w:sz w:val="20"/>
          <w:szCs w:val="20"/>
        </w:rPr>
      </w:pPr>
      <w:r w:rsidDel="00000000" w:rsidR="00000000" w:rsidRPr="00000000">
        <w:rPr>
          <w:sz w:val="20"/>
          <w:szCs w:val="20"/>
          <w:rtl w:val="0"/>
        </w:rPr>
        <w:t xml:space="preserve">Steps to process</w:t>
      </w:r>
    </w:p>
    <w:p w:rsidR="00000000" w:rsidDel="00000000" w:rsidP="00000000" w:rsidRDefault="00000000" w:rsidRPr="00000000" w14:paraId="0000003A">
      <w:pPr>
        <w:numPr>
          <w:ilvl w:val="1"/>
          <w:numId w:val="9"/>
        </w:numPr>
        <w:ind w:left="1440" w:hanging="360"/>
        <w:rPr>
          <w:sz w:val="20"/>
          <w:szCs w:val="20"/>
          <w:u w:val="none"/>
        </w:rPr>
      </w:pPr>
      <w:r w:rsidDel="00000000" w:rsidR="00000000" w:rsidRPr="00000000">
        <w:rPr>
          <w:sz w:val="20"/>
          <w:szCs w:val="20"/>
          <w:rtl w:val="0"/>
        </w:rPr>
        <w:t xml:space="preserve">All contracts will have order forms in the format of a table (example below)</w:t>
      </w:r>
    </w:p>
    <w:p w:rsidR="00000000" w:rsidDel="00000000" w:rsidP="00000000" w:rsidRDefault="00000000" w:rsidRPr="00000000" w14:paraId="0000003B">
      <w:pPr>
        <w:numPr>
          <w:ilvl w:val="1"/>
          <w:numId w:val="9"/>
        </w:numPr>
        <w:ind w:left="1440" w:hanging="360"/>
        <w:rPr>
          <w:sz w:val="20"/>
          <w:szCs w:val="20"/>
          <w:u w:val="none"/>
        </w:rPr>
      </w:pPr>
      <w:r w:rsidDel="00000000" w:rsidR="00000000" w:rsidRPr="00000000">
        <w:rPr>
          <w:sz w:val="20"/>
          <w:szCs w:val="20"/>
          <w:rtl w:val="0"/>
        </w:rPr>
        <w:t xml:space="preserve">Mostly annual up front billing</w:t>
      </w:r>
    </w:p>
    <w:p w:rsidR="00000000" w:rsidDel="00000000" w:rsidP="00000000" w:rsidRDefault="00000000" w:rsidRPr="00000000" w14:paraId="0000003C">
      <w:pPr>
        <w:numPr>
          <w:ilvl w:val="2"/>
          <w:numId w:val="9"/>
        </w:numPr>
        <w:ind w:left="2160" w:hanging="360"/>
        <w:rPr>
          <w:sz w:val="20"/>
          <w:szCs w:val="20"/>
          <w:u w:val="none"/>
        </w:rPr>
      </w:pPr>
      <w:r w:rsidDel="00000000" w:rsidR="00000000" w:rsidRPr="00000000">
        <w:rPr>
          <w:sz w:val="20"/>
          <w:szCs w:val="20"/>
          <w:rtl w:val="0"/>
        </w:rPr>
        <w:t xml:space="preserve">Some exceptions for quarterly and monthly, will be outlined in the contract</w:t>
      </w:r>
    </w:p>
    <w:p w:rsidR="00000000" w:rsidDel="00000000" w:rsidP="00000000" w:rsidRDefault="00000000" w:rsidRPr="00000000" w14:paraId="0000003D">
      <w:pPr>
        <w:numPr>
          <w:ilvl w:val="2"/>
          <w:numId w:val="9"/>
        </w:numPr>
        <w:ind w:left="2160" w:hanging="360"/>
        <w:rPr>
          <w:sz w:val="20"/>
          <w:szCs w:val="20"/>
          <w:u w:val="none"/>
        </w:rPr>
      </w:pPr>
      <w:r w:rsidDel="00000000" w:rsidR="00000000" w:rsidRPr="00000000">
        <w:rPr>
          <w:sz w:val="20"/>
          <w:szCs w:val="20"/>
          <w:rtl w:val="0"/>
        </w:rPr>
        <w:t xml:space="preserve">Most contracts are multi-year</w:t>
      </w:r>
    </w:p>
    <w:p w:rsidR="00000000" w:rsidDel="00000000" w:rsidP="00000000" w:rsidRDefault="00000000" w:rsidRPr="00000000" w14:paraId="0000003E">
      <w:pPr>
        <w:numPr>
          <w:ilvl w:val="2"/>
          <w:numId w:val="9"/>
        </w:numPr>
        <w:ind w:left="2160" w:hanging="360"/>
        <w:rPr>
          <w:b w:val="1"/>
          <w:sz w:val="20"/>
          <w:szCs w:val="20"/>
        </w:rPr>
      </w:pPr>
      <w:r w:rsidDel="00000000" w:rsidR="00000000" w:rsidRPr="00000000">
        <w:rPr>
          <w:b w:val="1"/>
          <w:sz w:val="20"/>
          <w:szCs w:val="20"/>
          <w:rtl w:val="0"/>
        </w:rPr>
        <w:t xml:space="preserve">Rev schedules should encompass for each individual year, as opposed to for all years of the contract (this is because there can be product differentiation year over year)</w:t>
      </w:r>
    </w:p>
    <w:p w:rsidR="00000000" w:rsidDel="00000000" w:rsidP="00000000" w:rsidRDefault="00000000" w:rsidRPr="00000000" w14:paraId="0000003F">
      <w:pPr>
        <w:numPr>
          <w:ilvl w:val="1"/>
          <w:numId w:val="9"/>
        </w:numPr>
        <w:ind w:left="1440" w:hanging="360"/>
        <w:rPr>
          <w:sz w:val="20"/>
          <w:szCs w:val="20"/>
        </w:rPr>
      </w:pPr>
      <w:r w:rsidDel="00000000" w:rsidR="00000000" w:rsidRPr="00000000">
        <w:rPr>
          <w:sz w:val="20"/>
          <w:szCs w:val="20"/>
          <w:rtl w:val="0"/>
        </w:rPr>
        <w:t xml:space="preserve">Process all lines in the table of the order form</w:t>
      </w:r>
    </w:p>
    <w:p w:rsidR="00000000" w:rsidDel="00000000" w:rsidP="00000000" w:rsidRDefault="00000000" w:rsidRPr="00000000" w14:paraId="00000040">
      <w:pPr>
        <w:numPr>
          <w:ilvl w:val="2"/>
          <w:numId w:val="9"/>
        </w:numPr>
        <w:ind w:left="2160" w:hanging="360"/>
        <w:rPr>
          <w:sz w:val="20"/>
          <w:szCs w:val="20"/>
        </w:rPr>
      </w:pPr>
      <w:r w:rsidDel="00000000" w:rsidR="00000000" w:rsidRPr="00000000">
        <w:rPr>
          <w:sz w:val="20"/>
          <w:szCs w:val="20"/>
          <w:rtl w:val="0"/>
        </w:rPr>
        <w:t xml:space="preserve">Some products are bundled - </w:t>
      </w:r>
      <w:r w:rsidDel="00000000" w:rsidR="00000000" w:rsidRPr="00000000">
        <w:rPr>
          <w:b w:val="1"/>
          <w:sz w:val="20"/>
          <w:szCs w:val="20"/>
          <w:rtl w:val="0"/>
        </w:rPr>
        <w:t xml:space="preserve">for Included items, process as $0</w:t>
      </w:r>
    </w:p>
    <w:p w:rsidR="00000000" w:rsidDel="00000000" w:rsidP="00000000" w:rsidRDefault="00000000" w:rsidRPr="00000000" w14:paraId="00000041">
      <w:pPr>
        <w:numPr>
          <w:ilvl w:val="3"/>
          <w:numId w:val="9"/>
        </w:numPr>
        <w:ind w:left="2880" w:hanging="360"/>
        <w:rPr>
          <w:sz w:val="20"/>
          <w:szCs w:val="20"/>
          <w:u w:val="none"/>
        </w:rPr>
      </w:pPr>
      <w:r w:rsidDel="00000000" w:rsidR="00000000" w:rsidRPr="00000000">
        <w:rPr>
          <w:sz w:val="20"/>
          <w:szCs w:val="20"/>
          <w:rtl w:val="0"/>
        </w:rPr>
        <w:t xml:space="preserve">Despite bundles, all line items in the table should be processed</w:t>
      </w:r>
    </w:p>
    <w:p w:rsidR="00000000" w:rsidDel="00000000" w:rsidP="00000000" w:rsidRDefault="00000000" w:rsidRPr="00000000" w14:paraId="00000042">
      <w:pPr>
        <w:numPr>
          <w:ilvl w:val="2"/>
          <w:numId w:val="9"/>
        </w:numPr>
        <w:ind w:left="2160" w:hanging="360"/>
        <w:rPr>
          <w:sz w:val="20"/>
          <w:szCs w:val="20"/>
        </w:rPr>
      </w:pPr>
      <w:r w:rsidDel="00000000" w:rsidR="00000000" w:rsidRPr="00000000">
        <w:rPr>
          <w:sz w:val="20"/>
          <w:szCs w:val="20"/>
          <w:rtl w:val="0"/>
        </w:rPr>
        <w:t xml:space="preserve">Use quantities in quantity table</w:t>
      </w:r>
    </w:p>
    <w:p w:rsidR="00000000" w:rsidDel="00000000" w:rsidP="00000000" w:rsidRDefault="00000000" w:rsidRPr="00000000" w14:paraId="00000043">
      <w:pPr>
        <w:numPr>
          <w:ilvl w:val="2"/>
          <w:numId w:val="9"/>
        </w:numPr>
        <w:ind w:left="2160" w:hanging="360"/>
        <w:rPr>
          <w:sz w:val="20"/>
          <w:szCs w:val="20"/>
        </w:rPr>
      </w:pPr>
      <w:r w:rsidDel="00000000" w:rsidR="00000000" w:rsidRPr="00000000">
        <w:rPr>
          <w:sz w:val="20"/>
          <w:szCs w:val="20"/>
          <w:rtl w:val="0"/>
        </w:rPr>
        <w:t xml:space="preserve">Process both Product Name and Description from the table</w:t>
      </w:r>
    </w:p>
    <w:p w:rsidR="00000000" w:rsidDel="00000000" w:rsidP="00000000" w:rsidRDefault="00000000" w:rsidRPr="00000000" w14:paraId="00000044">
      <w:pPr>
        <w:numPr>
          <w:ilvl w:val="2"/>
          <w:numId w:val="9"/>
        </w:numPr>
        <w:ind w:left="2160" w:hanging="360"/>
        <w:rPr>
          <w:sz w:val="20"/>
          <w:szCs w:val="20"/>
        </w:rPr>
      </w:pPr>
      <w:r w:rsidDel="00000000" w:rsidR="00000000" w:rsidRPr="00000000">
        <w:rPr>
          <w:sz w:val="20"/>
          <w:szCs w:val="20"/>
          <w:rtl w:val="0"/>
        </w:rPr>
        <w:t xml:space="preserve">Discount processing can vary. One type of discount should be in the item and the other is its own line item.</w:t>
      </w:r>
    </w:p>
    <w:p w:rsidR="00000000" w:rsidDel="00000000" w:rsidP="00000000" w:rsidRDefault="00000000" w:rsidRPr="00000000" w14:paraId="00000045">
      <w:pPr>
        <w:numPr>
          <w:ilvl w:val="3"/>
          <w:numId w:val="9"/>
        </w:numPr>
        <w:ind w:left="2880" w:hanging="360"/>
        <w:rPr>
          <w:sz w:val="20"/>
          <w:szCs w:val="20"/>
        </w:rPr>
      </w:pPr>
      <w:r w:rsidDel="00000000" w:rsidR="00000000" w:rsidRPr="00000000">
        <w:rPr>
          <w:sz w:val="20"/>
          <w:szCs w:val="20"/>
          <w:rtl w:val="0"/>
        </w:rPr>
        <w:t xml:space="preserve">Discounts - Services: Apply this discount to the BT for Implementation</w:t>
      </w:r>
      <w:r w:rsidDel="00000000" w:rsidR="00000000" w:rsidRPr="00000000">
        <w:rPr>
          <w:rtl w:val="0"/>
        </w:rPr>
      </w:r>
    </w:p>
    <w:p w:rsidR="00000000" w:rsidDel="00000000" w:rsidP="00000000" w:rsidRDefault="00000000" w:rsidRPr="00000000" w14:paraId="00000046">
      <w:pPr>
        <w:numPr>
          <w:ilvl w:val="3"/>
          <w:numId w:val="9"/>
        </w:numPr>
        <w:ind w:left="2880" w:hanging="360"/>
        <w:rPr>
          <w:sz w:val="20"/>
          <w:szCs w:val="20"/>
        </w:rPr>
      </w:pPr>
      <w:r w:rsidDel="00000000" w:rsidR="00000000" w:rsidRPr="00000000">
        <w:rPr>
          <w:sz w:val="20"/>
          <w:szCs w:val="20"/>
          <w:rtl w:val="0"/>
        </w:rPr>
        <w:t xml:space="preserve">Discounts: This should be a separate BT</w:t>
      </w:r>
    </w:p>
    <w:p w:rsidR="00000000" w:rsidDel="00000000" w:rsidP="00000000" w:rsidRDefault="00000000" w:rsidRPr="00000000" w14:paraId="00000047">
      <w:pPr>
        <w:numPr>
          <w:ilvl w:val="2"/>
          <w:numId w:val="9"/>
        </w:numPr>
        <w:ind w:left="2160" w:hanging="360"/>
        <w:rPr>
          <w:sz w:val="20"/>
          <w:szCs w:val="20"/>
          <w:u w:val="none"/>
        </w:rPr>
      </w:pPr>
      <w:r w:rsidDel="00000000" w:rsidR="00000000" w:rsidRPr="00000000">
        <w:rPr>
          <w:sz w:val="20"/>
          <w:szCs w:val="20"/>
          <w:rtl w:val="0"/>
        </w:rPr>
        <w:t xml:space="preserve">Integration items</w:t>
      </w:r>
    </w:p>
    <w:p w:rsidR="00000000" w:rsidDel="00000000" w:rsidP="00000000" w:rsidRDefault="00000000" w:rsidRPr="00000000" w14:paraId="00000048">
      <w:pPr>
        <w:numPr>
          <w:ilvl w:val="3"/>
          <w:numId w:val="9"/>
        </w:numPr>
        <w:ind w:left="2880" w:hanging="360"/>
        <w:rPr>
          <w:strike w:val="1"/>
          <w:sz w:val="20"/>
          <w:szCs w:val="20"/>
        </w:rPr>
      </w:pPr>
      <w:r w:rsidDel="00000000" w:rsidR="00000000" w:rsidRPr="00000000">
        <w:rPr>
          <w:strike w:val="1"/>
          <w:sz w:val="20"/>
          <w:szCs w:val="20"/>
          <w:rtl w:val="0"/>
        </w:rPr>
        <w:t xml:space="preserve">If it can easily be found/inferred based on item title, link to that</w:t>
      </w:r>
    </w:p>
    <w:p w:rsidR="00000000" w:rsidDel="00000000" w:rsidP="00000000" w:rsidRDefault="00000000" w:rsidRPr="00000000" w14:paraId="00000049">
      <w:pPr>
        <w:numPr>
          <w:ilvl w:val="3"/>
          <w:numId w:val="9"/>
        </w:numPr>
        <w:ind w:left="2880" w:hanging="360"/>
        <w:rPr>
          <w:strike w:val="1"/>
          <w:sz w:val="20"/>
          <w:szCs w:val="20"/>
        </w:rPr>
      </w:pPr>
      <w:r w:rsidDel="00000000" w:rsidR="00000000" w:rsidRPr="00000000">
        <w:rPr>
          <w:strike w:val="1"/>
          <w:sz w:val="20"/>
          <w:szCs w:val="20"/>
          <w:rtl w:val="0"/>
        </w:rPr>
        <w:t xml:space="preserve">If there is no obvious match, leave blank and the system will either auto-match or leave blank</w:t>
      </w:r>
    </w:p>
    <w:p w:rsidR="00000000" w:rsidDel="00000000" w:rsidP="00000000" w:rsidRDefault="00000000" w:rsidRPr="00000000" w14:paraId="0000004A">
      <w:pPr>
        <w:numPr>
          <w:ilvl w:val="3"/>
          <w:numId w:val="9"/>
        </w:numPr>
        <w:ind w:left="2880" w:hanging="360"/>
        <w:rPr>
          <w:i w:val="1"/>
          <w:strike w:val="1"/>
          <w:sz w:val="20"/>
          <w:szCs w:val="20"/>
        </w:rPr>
      </w:pPr>
      <w:r w:rsidDel="00000000" w:rsidR="00000000" w:rsidRPr="00000000">
        <w:rPr>
          <w:i w:val="1"/>
          <w:strike w:val="1"/>
          <w:sz w:val="20"/>
          <w:szCs w:val="20"/>
          <w:rtl w:val="0"/>
        </w:rPr>
        <w:t xml:space="preserve">** This is because they want to clean up their integration items, and will use Tabs contract processing as a way to start the clean up process. Leaving blanks will be a signifier that they need to add one Ror make it clearer which one to match to.</w:t>
      </w:r>
    </w:p>
    <w:p w:rsidR="00000000" w:rsidDel="00000000" w:rsidP="00000000" w:rsidRDefault="00000000" w:rsidRPr="00000000" w14:paraId="0000004B">
      <w:pPr>
        <w:numPr>
          <w:ilvl w:val="3"/>
          <w:numId w:val="9"/>
        </w:numPr>
        <w:ind w:left="2880" w:hanging="360"/>
        <w:rPr>
          <w:sz w:val="20"/>
          <w:szCs w:val="20"/>
        </w:rPr>
      </w:pPr>
      <w:commentRangeStart w:id="2"/>
      <w:hyperlink r:id="rId9">
        <w:r w:rsidDel="00000000" w:rsidR="00000000" w:rsidRPr="00000000">
          <w:rPr>
            <w:color w:val="1155cc"/>
            <w:sz w:val="20"/>
            <w:szCs w:val="20"/>
            <w:u w:val="single"/>
            <w:rtl w:val="0"/>
          </w:rPr>
          <w:t xml:space="preserve">Here is a master list of all of the current items we have processed and what integration item they should map to.</w:t>
        </w:r>
      </w:hyperlink>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C">
      <w:pPr>
        <w:numPr>
          <w:ilvl w:val="2"/>
          <w:numId w:val="9"/>
        </w:numPr>
        <w:ind w:left="2160" w:hanging="360"/>
        <w:rPr>
          <w:sz w:val="20"/>
          <w:szCs w:val="20"/>
          <w:u w:val="none"/>
        </w:rPr>
      </w:pPr>
      <w:r w:rsidDel="00000000" w:rsidR="00000000" w:rsidRPr="00000000">
        <w:rPr>
          <w:sz w:val="20"/>
          <w:szCs w:val="20"/>
          <w:rtl w:val="0"/>
        </w:rPr>
        <w:t xml:space="preserve">Auto-renewal</w:t>
      </w:r>
    </w:p>
    <w:p w:rsidR="00000000" w:rsidDel="00000000" w:rsidP="00000000" w:rsidRDefault="00000000" w:rsidRPr="00000000" w14:paraId="0000004D">
      <w:pPr>
        <w:numPr>
          <w:ilvl w:val="3"/>
          <w:numId w:val="9"/>
        </w:numPr>
        <w:ind w:left="2880" w:hanging="360"/>
        <w:rPr>
          <w:sz w:val="20"/>
          <w:szCs w:val="20"/>
          <w:u w:val="none"/>
        </w:rPr>
      </w:pPr>
      <w:commentRangeStart w:id="3"/>
      <w:r w:rsidDel="00000000" w:rsidR="00000000" w:rsidRPr="00000000">
        <w:rPr>
          <w:b w:val="1"/>
          <w:sz w:val="20"/>
          <w:szCs w:val="20"/>
          <w:rtl w:val="0"/>
        </w:rPr>
        <w:t xml:space="preserve">ALL Satisfi contracts are allowed to auto-renew, please process 1 extra year for each contr/.act based on the terms of the last year of the order form UNLES</w:t>
      </w:r>
      <w:r w:rsidDel="00000000" w:rsidR="00000000" w:rsidRPr="00000000">
        <w:rPr>
          <w:b w:val="1"/>
          <w:sz w:val="20"/>
          <w:szCs w:val="20"/>
        </w:rPr>
        <w:drawing>
          <wp:inline distB="114300" distT="114300" distL="114300" distR="114300">
            <wp:extent cx="5943600" cy="8407400"/>
            <wp:effectExtent b="0" l="0" r="0" t="0"/>
            <wp:docPr descr="Thumbnail preview for the linked URL." id="2" name="image2.png"/>
            <a:graphic>
              <a:graphicData uri="http://schemas.openxmlformats.org/drawingml/2006/picture">
                <pic:pic>
                  <pic:nvPicPr>
                    <pic:cNvPr descr="Thumbnail preview for the linked URL." id="0" name="image2.png"/>
                    <pic:cNvPicPr preferRelativeResize="0"/>
                  </pic:nvPicPr>
                  <pic:blipFill>
                    <a:blip r:embed="rId10"/>
                    <a:srcRect b="0" l="0" r="0" t="0"/>
                    <a:stretch>
                      <a:fillRect/>
                    </a:stretch>
                  </pic:blipFill>
                  <pic:spPr>
                    <a:xfrm>
                      <a:off x="0" y="0"/>
                      <a:ext cx="5943600" cy="8407400"/>
                    </a:xfrm>
                    <a:prstGeom prst="rect"/>
                    <a:ln/>
                  </pic:spPr>
                </pic:pic>
              </a:graphicData>
            </a:graphic>
          </wp:inline>
        </w:drawing>
      </w:r>
      <w:r w:rsidDel="00000000" w:rsidR="00000000" w:rsidRPr="00000000">
        <w:fldChar w:fldCharType="begin"/>
        <w:instrText xml:space="preserve"> HYPERLINK "https://docs.google.com/spreadsheets/d/166kAwEeRhlYeQMFkuUsqpw03zSc0tO_KdMRs4yyu9zY/edit?gid=0#gid=0" </w:instrText>
        <w:fldChar w:fldCharType="separate"/>
      </w:r>
      <w:r w:rsidDel="00000000" w:rsidR="00000000" w:rsidRPr="00000000">
        <w:rPr>
          <w:rtl w:val="0"/>
        </w:rPr>
      </w:r>
    </w:p>
    <w:p w:rsidR="00000000" w:rsidDel="00000000" w:rsidP="00000000" w:rsidRDefault="00000000" w:rsidRPr="00000000" w14:paraId="0000004E">
      <w:pPr>
        <w:numPr>
          <w:ilvl w:val="3"/>
          <w:numId w:val="9"/>
        </w:numPr>
        <w:ind w:left="2880" w:hanging="360"/>
        <w:rPr>
          <w:sz w:val="20"/>
          <w:szCs w:val="20"/>
          <w:u w:val="none"/>
        </w:rPr>
      </w:pPr>
      <w:r w:rsidDel="00000000" w:rsidR="00000000" w:rsidRPr="00000000">
        <w:fldChar w:fldCharType="end"/>
      </w:r>
      <w:r w:rsidDel="00000000" w:rsidR="00000000" w:rsidRPr="00000000">
        <w:rPr>
          <w:b w:val="1"/>
          <w:sz w:val="20"/>
          <w:szCs w:val="20"/>
          <w:rtl w:val="0"/>
        </w:rPr>
        <w:t xml:space="preserve">S it is explicitly stated in the contract that it is NOT to auto-renew</w:t>
      </w:r>
      <w:commentRangeEnd w:id="3"/>
      <w:r w:rsidDel="00000000" w:rsidR="00000000" w:rsidRPr="00000000">
        <w:commentReference w:id="3"/>
      </w:r>
      <w:r w:rsidDel="00000000" w:rsidR="00000000" w:rsidRPr="00000000">
        <w:rPr>
          <w:b w:val="1"/>
          <w:sz w:val="20"/>
          <w:szCs w:val="20"/>
          <w:rtl w:val="0"/>
        </w:rPr>
        <w:t xml:space="preserve">. This should be a new set of BTs for this extra year.</w:t>
      </w:r>
      <w:r w:rsidDel="00000000" w:rsidR="00000000" w:rsidRPr="00000000">
        <w:rPr>
          <w:rtl w:val="0"/>
        </w:rPr>
      </w:r>
    </w:p>
    <w:p w:rsidR="00000000" w:rsidDel="00000000" w:rsidP="00000000" w:rsidRDefault="00000000" w:rsidRPr="00000000" w14:paraId="0000004F">
      <w:pPr>
        <w:rPr>
          <w:sz w:val="20"/>
          <w:szCs w:val="20"/>
        </w:rPr>
      </w:pPr>
      <w:r w:rsidDel="00000000" w:rsidR="00000000" w:rsidRPr="00000000">
        <w:rPr>
          <w:sz w:val="20"/>
          <w:szCs w:val="20"/>
        </w:rPr>
        <w:drawing>
          <wp:inline distB="114300" distT="114300" distL="114300" distR="114300">
            <wp:extent cx="5838825" cy="4095750"/>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838825"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sz w:val="20"/>
          <w:szCs w:val="20"/>
        </w:rPr>
      </w:pPr>
      <w:r w:rsidDel="00000000" w:rsidR="00000000" w:rsidRPr="00000000">
        <w:rPr>
          <w:rtl w:val="0"/>
        </w:rPr>
      </w:r>
    </w:p>
    <w:p w:rsidR="00000000" w:rsidDel="00000000" w:rsidP="00000000" w:rsidRDefault="00000000" w:rsidRPr="00000000" w14:paraId="00000051">
      <w:pPr>
        <w:rPr>
          <w:sz w:val="20"/>
          <w:szCs w:val="20"/>
        </w:rPr>
      </w:pPr>
      <w:r w:rsidDel="00000000" w:rsidR="00000000" w:rsidRPr="00000000">
        <w:rPr>
          <w:rtl w:val="0"/>
        </w:rPr>
      </w:r>
    </w:p>
    <w:p w:rsidR="00000000" w:rsidDel="00000000" w:rsidP="00000000" w:rsidRDefault="00000000" w:rsidRPr="00000000" w14:paraId="00000052">
      <w:pPr>
        <w:ind w:left="720" w:firstLine="0"/>
        <w:rPr>
          <w:b w:val="1"/>
          <w:sz w:val="20"/>
          <w:szCs w:val="20"/>
        </w:rPr>
      </w:pPr>
      <w:r w:rsidDel="00000000" w:rsidR="00000000" w:rsidRPr="00000000">
        <w:rPr>
          <w:rtl w:val="0"/>
        </w:rPr>
      </w:r>
    </w:p>
    <w:p w:rsidR="00000000" w:rsidDel="00000000" w:rsidP="00000000" w:rsidRDefault="00000000" w:rsidRPr="00000000" w14:paraId="00000053">
      <w:pPr>
        <w:rPr>
          <w:b w:val="1"/>
          <w:sz w:val="20"/>
          <w:szCs w:val="20"/>
        </w:rPr>
      </w:pPr>
      <w:commentRangeStart w:id="4"/>
      <w:r w:rsidDel="00000000" w:rsidR="00000000" w:rsidRPr="00000000">
        <w:rPr>
          <w:b w:val="1"/>
          <w:sz w:val="20"/>
          <w:szCs w:val="20"/>
          <w:rtl w:val="0"/>
        </w:rPr>
        <w:t xml:space="preserve">Usage</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4">
      <w:pPr>
        <w:numPr>
          <w:ilvl w:val="0"/>
          <w:numId w:val="2"/>
        </w:numPr>
        <w:ind w:left="720" w:hanging="360"/>
        <w:rPr>
          <w:sz w:val="20"/>
          <w:szCs w:val="20"/>
          <w:shd w:fill="ff9900" w:val="clear"/>
        </w:rPr>
      </w:pPr>
      <w:r w:rsidDel="00000000" w:rsidR="00000000" w:rsidRPr="00000000">
        <w:rPr>
          <w:sz w:val="20"/>
          <w:szCs w:val="20"/>
          <w:shd w:fill="ff9900" w:val="clear"/>
          <w:rtl w:val="0"/>
        </w:rPr>
        <w:t xml:space="preserve">They have 5 contracts that charge usage today. This will be expanding, and as their usage model grows, this section will be updated.</w:t>
      </w:r>
    </w:p>
    <w:p w:rsidR="00000000" w:rsidDel="00000000" w:rsidP="00000000" w:rsidRDefault="00000000" w:rsidRPr="00000000" w14:paraId="00000055">
      <w:pPr>
        <w:numPr>
          <w:ilvl w:val="0"/>
          <w:numId w:val="2"/>
        </w:numPr>
        <w:ind w:left="720" w:hanging="360"/>
        <w:rPr>
          <w:sz w:val="20"/>
          <w:szCs w:val="20"/>
          <w:shd w:fill="ff9900" w:val="clear"/>
        </w:rPr>
      </w:pPr>
      <w:r w:rsidDel="00000000" w:rsidR="00000000" w:rsidRPr="00000000">
        <w:rPr>
          <w:sz w:val="20"/>
          <w:szCs w:val="20"/>
          <w:shd w:fill="ff9900" w:val="clear"/>
          <w:rtl w:val="0"/>
        </w:rPr>
        <w:t xml:space="preserve">For the 5 that exist today, they are pay as you go with standard use for 2 different products:</w:t>
      </w:r>
    </w:p>
    <w:p w:rsidR="00000000" w:rsidDel="00000000" w:rsidP="00000000" w:rsidRDefault="00000000" w:rsidRPr="00000000" w14:paraId="00000056">
      <w:pPr>
        <w:numPr>
          <w:ilvl w:val="1"/>
          <w:numId w:val="2"/>
        </w:numPr>
        <w:ind w:left="1440" w:hanging="360"/>
        <w:rPr>
          <w:sz w:val="20"/>
          <w:szCs w:val="20"/>
          <w:shd w:fill="ff9900" w:val="clear"/>
        </w:rPr>
      </w:pPr>
      <w:r w:rsidDel="00000000" w:rsidR="00000000" w:rsidRPr="00000000">
        <w:rPr>
          <w:sz w:val="20"/>
          <w:szCs w:val="20"/>
          <w:shd w:fill="ff9900" w:val="clear"/>
          <w:rtl w:val="0"/>
        </w:rPr>
        <w:t xml:space="preserve">WhatsApp</w:t>
      </w:r>
    </w:p>
    <w:p w:rsidR="00000000" w:rsidDel="00000000" w:rsidP="00000000" w:rsidRDefault="00000000" w:rsidRPr="00000000" w14:paraId="00000057">
      <w:pPr>
        <w:numPr>
          <w:ilvl w:val="1"/>
          <w:numId w:val="2"/>
        </w:numPr>
        <w:ind w:left="1440" w:hanging="360"/>
        <w:rPr>
          <w:sz w:val="20"/>
          <w:szCs w:val="20"/>
          <w:shd w:fill="ff9900" w:val="clear"/>
        </w:rPr>
      </w:pPr>
      <w:r w:rsidDel="00000000" w:rsidR="00000000" w:rsidRPr="00000000">
        <w:rPr>
          <w:sz w:val="20"/>
          <w:szCs w:val="20"/>
          <w:shd w:fill="ff9900" w:val="clear"/>
          <w:rtl w:val="0"/>
        </w:rPr>
        <w:t xml:space="preserve">SMS</w:t>
      </w:r>
    </w:p>
    <w:p w:rsidR="00000000" w:rsidDel="00000000" w:rsidP="00000000" w:rsidRDefault="00000000" w:rsidRPr="00000000" w14:paraId="00000058">
      <w:pPr>
        <w:numPr>
          <w:ilvl w:val="0"/>
          <w:numId w:val="2"/>
        </w:numPr>
        <w:ind w:left="720" w:hanging="360"/>
        <w:rPr>
          <w:sz w:val="20"/>
          <w:szCs w:val="20"/>
          <w:shd w:fill="ff9900" w:val="clear"/>
        </w:rPr>
      </w:pPr>
      <w:r w:rsidDel="00000000" w:rsidR="00000000" w:rsidRPr="00000000">
        <w:rPr>
          <w:sz w:val="20"/>
          <w:szCs w:val="20"/>
          <w:shd w:fill="ff9900" w:val="clear"/>
          <w:rtl w:val="0"/>
        </w:rPr>
        <w:t xml:space="preserve">This will be formatted in a table that looks like the below example</w:t>
      </w:r>
    </w:p>
    <w:p w:rsidR="00000000" w:rsidDel="00000000" w:rsidP="00000000" w:rsidRDefault="00000000" w:rsidRPr="00000000" w14:paraId="00000059">
      <w:pPr>
        <w:numPr>
          <w:ilvl w:val="0"/>
          <w:numId w:val="2"/>
        </w:numPr>
        <w:ind w:left="720" w:hanging="360"/>
        <w:rPr>
          <w:sz w:val="20"/>
          <w:szCs w:val="20"/>
          <w:shd w:fill="ff9900" w:val="clear"/>
        </w:rPr>
      </w:pPr>
      <w:r w:rsidDel="00000000" w:rsidR="00000000" w:rsidRPr="00000000">
        <w:rPr>
          <w:sz w:val="20"/>
          <w:szCs w:val="20"/>
          <w:shd w:fill="ff9900" w:val="clear"/>
          <w:rtl w:val="0"/>
        </w:rPr>
        <w:t xml:space="preserve">Instructions:</w:t>
      </w:r>
    </w:p>
    <w:p w:rsidR="00000000" w:rsidDel="00000000" w:rsidP="00000000" w:rsidRDefault="00000000" w:rsidRPr="00000000" w14:paraId="0000005A">
      <w:pPr>
        <w:numPr>
          <w:ilvl w:val="1"/>
          <w:numId w:val="2"/>
        </w:numPr>
        <w:ind w:left="1440" w:hanging="360"/>
        <w:rPr>
          <w:sz w:val="20"/>
          <w:szCs w:val="20"/>
          <w:shd w:fill="ff9900" w:val="clear"/>
        </w:rPr>
      </w:pPr>
      <w:r w:rsidDel="00000000" w:rsidR="00000000" w:rsidRPr="00000000">
        <w:rPr>
          <w:sz w:val="20"/>
          <w:szCs w:val="20"/>
          <w:shd w:fill="ff9900" w:val="clear"/>
          <w:rtl w:val="0"/>
        </w:rPr>
        <w:t xml:space="preserve">In the ADD-ON Packages section, it will say YES next to WhatsApp or SMS if those usage items apply</w:t>
      </w:r>
    </w:p>
    <w:p w:rsidR="00000000" w:rsidDel="00000000" w:rsidP="00000000" w:rsidRDefault="00000000" w:rsidRPr="00000000" w14:paraId="0000005B">
      <w:pPr>
        <w:numPr>
          <w:ilvl w:val="1"/>
          <w:numId w:val="2"/>
        </w:numPr>
        <w:ind w:left="1440" w:hanging="360"/>
        <w:rPr>
          <w:sz w:val="20"/>
          <w:szCs w:val="20"/>
          <w:shd w:fill="ff9900" w:val="clear"/>
        </w:rPr>
      </w:pPr>
      <w:r w:rsidDel="00000000" w:rsidR="00000000" w:rsidRPr="00000000">
        <w:rPr>
          <w:sz w:val="20"/>
          <w:szCs w:val="20"/>
          <w:shd w:fill="ff9900" w:val="clear"/>
          <w:rtl w:val="0"/>
        </w:rPr>
        <w:t xml:space="preserve">If so, their rates will be in the next table below</w:t>
      </w:r>
    </w:p>
    <w:p w:rsidR="00000000" w:rsidDel="00000000" w:rsidP="00000000" w:rsidRDefault="00000000" w:rsidRPr="00000000" w14:paraId="0000005C">
      <w:pPr>
        <w:numPr>
          <w:ilvl w:val="1"/>
          <w:numId w:val="2"/>
        </w:numPr>
        <w:ind w:left="1440" w:hanging="360"/>
        <w:rPr>
          <w:sz w:val="20"/>
          <w:szCs w:val="20"/>
          <w:shd w:fill="ff9900" w:val="clear"/>
        </w:rPr>
      </w:pPr>
      <w:r w:rsidDel="00000000" w:rsidR="00000000" w:rsidRPr="00000000">
        <w:rPr>
          <w:sz w:val="20"/>
          <w:szCs w:val="20"/>
          <w:shd w:fill="ff9900" w:val="clear"/>
          <w:rtl w:val="0"/>
        </w:rPr>
        <w:t xml:space="preserve">BT processing:</w:t>
      </w:r>
    </w:p>
    <w:p w:rsidR="00000000" w:rsidDel="00000000" w:rsidP="00000000" w:rsidRDefault="00000000" w:rsidRPr="00000000" w14:paraId="0000005D">
      <w:pPr>
        <w:numPr>
          <w:ilvl w:val="2"/>
          <w:numId w:val="2"/>
        </w:numPr>
        <w:ind w:left="2160" w:hanging="360"/>
        <w:rPr>
          <w:sz w:val="20"/>
          <w:szCs w:val="20"/>
          <w:shd w:fill="ff9900" w:val="clear"/>
        </w:rPr>
      </w:pPr>
      <w:r w:rsidDel="00000000" w:rsidR="00000000" w:rsidRPr="00000000">
        <w:rPr>
          <w:sz w:val="20"/>
          <w:szCs w:val="20"/>
          <w:shd w:fill="ff9900" w:val="clear"/>
          <w:rtl w:val="0"/>
        </w:rPr>
        <w:t xml:space="preserve">Name: WhatsApp Messaging / Mass SMS (from the first table)</w:t>
      </w:r>
    </w:p>
    <w:p w:rsidR="00000000" w:rsidDel="00000000" w:rsidP="00000000" w:rsidRDefault="00000000" w:rsidRPr="00000000" w14:paraId="0000005E">
      <w:pPr>
        <w:numPr>
          <w:ilvl w:val="2"/>
          <w:numId w:val="2"/>
        </w:numPr>
        <w:ind w:left="2160" w:hanging="360"/>
        <w:rPr>
          <w:sz w:val="20"/>
          <w:szCs w:val="20"/>
          <w:shd w:fill="ff9900" w:val="clear"/>
        </w:rPr>
      </w:pPr>
      <w:r w:rsidDel="00000000" w:rsidR="00000000" w:rsidRPr="00000000">
        <w:rPr>
          <w:sz w:val="20"/>
          <w:szCs w:val="20"/>
          <w:shd w:fill="ff9900" w:val="clear"/>
          <w:rtl w:val="0"/>
        </w:rPr>
        <w:t xml:space="preserve">Integration Item</w:t>
      </w:r>
    </w:p>
    <w:p w:rsidR="00000000" w:rsidDel="00000000" w:rsidP="00000000" w:rsidRDefault="00000000" w:rsidRPr="00000000" w14:paraId="0000005F">
      <w:pPr>
        <w:numPr>
          <w:ilvl w:val="3"/>
          <w:numId w:val="2"/>
        </w:numPr>
        <w:ind w:left="2880" w:hanging="360"/>
        <w:rPr>
          <w:sz w:val="20"/>
          <w:szCs w:val="20"/>
          <w:shd w:fill="ff9900" w:val="clear"/>
        </w:rPr>
      </w:pPr>
      <w:r w:rsidDel="00000000" w:rsidR="00000000" w:rsidRPr="00000000">
        <w:rPr>
          <w:sz w:val="20"/>
          <w:szCs w:val="20"/>
          <w:shd w:fill="ff9900" w:val="clear"/>
          <w:rtl w:val="0"/>
        </w:rPr>
        <w:t xml:space="preserve">Channel:WhatsApp</w:t>
      </w:r>
    </w:p>
    <w:p w:rsidR="00000000" w:rsidDel="00000000" w:rsidP="00000000" w:rsidRDefault="00000000" w:rsidRPr="00000000" w14:paraId="00000060">
      <w:pPr>
        <w:numPr>
          <w:ilvl w:val="3"/>
          <w:numId w:val="2"/>
        </w:numPr>
        <w:ind w:left="2880" w:hanging="360"/>
        <w:rPr>
          <w:sz w:val="20"/>
          <w:szCs w:val="20"/>
          <w:shd w:fill="ff9900" w:val="clear"/>
        </w:rPr>
      </w:pPr>
      <w:r w:rsidDel="00000000" w:rsidR="00000000" w:rsidRPr="00000000">
        <w:rPr>
          <w:sz w:val="20"/>
          <w:szCs w:val="20"/>
          <w:shd w:fill="ff9900" w:val="clear"/>
          <w:rtl w:val="0"/>
        </w:rPr>
        <w:t xml:space="preserve">Channel:SMS</w:t>
      </w:r>
    </w:p>
    <w:p w:rsidR="00000000" w:rsidDel="00000000" w:rsidP="00000000" w:rsidRDefault="00000000" w:rsidRPr="00000000" w14:paraId="00000061">
      <w:pPr>
        <w:numPr>
          <w:ilvl w:val="2"/>
          <w:numId w:val="2"/>
        </w:numPr>
        <w:ind w:left="2160" w:hanging="360"/>
        <w:rPr>
          <w:sz w:val="20"/>
          <w:szCs w:val="20"/>
          <w:shd w:fill="ff9900" w:val="clear"/>
        </w:rPr>
      </w:pPr>
      <w:r w:rsidDel="00000000" w:rsidR="00000000" w:rsidRPr="00000000">
        <w:rPr>
          <w:sz w:val="20"/>
          <w:szCs w:val="20"/>
          <w:shd w:fill="ff9900" w:val="clear"/>
          <w:rtl w:val="0"/>
        </w:rPr>
        <w:t xml:space="preserve">Event type:</w:t>
      </w:r>
    </w:p>
    <w:p w:rsidR="00000000" w:rsidDel="00000000" w:rsidP="00000000" w:rsidRDefault="00000000" w:rsidRPr="00000000" w14:paraId="00000062">
      <w:pPr>
        <w:numPr>
          <w:ilvl w:val="3"/>
          <w:numId w:val="2"/>
        </w:numPr>
        <w:ind w:left="2880" w:hanging="360"/>
        <w:rPr>
          <w:sz w:val="20"/>
          <w:szCs w:val="20"/>
          <w:shd w:fill="ff9900" w:val="clear"/>
        </w:rPr>
      </w:pPr>
      <w:r w:rsidDel="00000000" w:rsidR="00000000" w:rsidRPr="00000000">
        <w:rPr>
          <w:sz w:val="20"/>
          <w:szCs w:val="20"/>
          <w:shd w:fill="ff9900" w:val="clear"/>
          <w:rtl w:val="0"/>
        </w:rPr>
        <w:t xml:space="preserve">SMS</w:t>
      </w:r>
    </w:p>
    <w:p w:rsidR="00000000" w:rsidDel="00000000" w:rsidP="00000000" w:rsidRDefault="00000000" w:rsidRPr="00000000" w14:paraId="00000063">
      <w:pPr>
        <w:numPr>
          <w:ilvl w:val="3"/>
          <w:numId w:val="2"/>
        </w:numPr>
        <w:ind w:left="2880" w:hanging="360"/>
        <w:rPr>
          <w:sz w:val="20"/>
          <w:szCs w:val="20"/>
          <w:shd w:fill="ff9900" w:val="clear"/>
        </w:rPr>
      </w:pPr>
      <w:r w:rsidDel="00000000" w:rsidR="00000000" w:rsidRPr="00000000">
        <w:rPr>
          <w:sz w:val="20"/>
          <w:szCs w:val="20"/>
          <w:shd w:fill="ff9900" w:val="clear"/>
          <w:rtl w:val="0"/>
        </w:rPr>
        <w:t xml:space="preserve">WhatsApp</w:t>
      </w:r>
      <w:r w:rsidDel="00000000" w:rsidR="00000000" w:rsidRPr="00000000">
        <w:rPr>
          <w:rtl w:val="0"/>
        </w:rPr>
      </w:r>
    </w:p>
    <w:p w:rsidR="00000000" w:rsidDel="00000000" w:rsidP="00000000" w:rsidRDefault="00000000" w:rsidRPr="00000000" w14:paraId="00000064">
      <w:pPr>
        <w:numPr>
          <w:ilvl w:val="2"/>
          <w:numId w:val="2"/>
        </w:numPr>
        <w:ind w:left="2160" w:hanging="360"/>
        <w:rPr>
          <w:sz w:val="20"/>
          <w:szCs w:val="20"/>
          <w:shd w:fill="ff9900" w:val="clear"/>
        </w:rPr>
      </w:pPr>
      <w:r w:rsidDel="00000000" w:rsidR="00000000" w:rsidRPr="00000000">
        <w:rPr>
          <w:sz w:val="20"/>
          <w:szCs w:val="20"/>
          <w:shd w:fill="ff9900" w:val="clear"/>
          <w:rtl w:val="0"/>
        </w:rPr>
        <w:t xml:space="preserve">Start Date: 1st of the month of contract sign date. If the contract is not signed on the 1st, and an extra month to the total amount of months bills to account for the last month</w:t>
      </w:r>
    </w:p>
    <w:p w:rsidR="00000000" w:rsidDel="00000000" w:rsidP="00000000" w:rsidRDefault="00000000" w:rsidRPr="00000000" w14:paraId="00000065">
      <w:pPr>
        <w:numPr>
          <w:ilvl w:val="2"/>
          <w:numId w:val="2"/>
        </w:numPr>
        <w:ind w:left="2160" w:hanging="360"/>
        <w:rPr>
          <w:sz w:val="20"/>
          <w:szCs w:val="20"/>
          <w:shd w:fill="ff9900" w:val="clear"/>
        </w:rPr>
      </w:pPr>
      <w:r w:rsidDel="00000000" w:rsidR="00000000" w:rsidRPr="00000000">
        <w:rPr>
          <w:sz w:val="20"/>
          <w:szCs w:val="20"/>
          <w:shd w:fill="ff9900" w:val="clear"/>
          <w:rtl w:val="0"/>
        </w:rPr>
        <w:t xml:space="preserve">In Arrears</w:t>
      </w:r>
      <w:r w:rsidDel="00000000" w:rsidR="00000000" w:rsidRPr="00000000">
        <w:rPr>
          <w:rtl w:val="0"/>
        </w:rPr>
      </w:r>
    </w:p>
    <w:p w:rsidR="00000000" w:rsidDel="00000000" w:rsidP="00000000" w:rsidRDefault="00000000" w:rsidRPr="00000000" w14:paraId="00000066">
      <w:pPr>
        <w:numPr>
          <w:ilvl w:val="2"/>
          <w:numId w:val="2"/>
        </w:numPr>
        <w:ind w:left="2160" w:hanging="360"/>
        <w:rPr>
          <w:sz w:val="20"/>
          <w:szCs w:val="20"/>
          <w:u w:val="none"/>
          <w:shd w:fill="ff9900" w:val="clear"/>
        </w:rPr>
      </w:pPr>
      <w:r w:rsidDel="00000000" w:rsidR="00000000" w:rsidRPr="00000000">
        <w:rPr>
          <w:sz w:val="20"/>
          <w:szCs w:val="20"/>
          <w:shd w:fill="ff9900" w:val="clear"/>
          <w:rtl w:val="0"/>
        </w:rPr>
        <w:t xml:space="preserve">Monthly, unless specified otherwise in the contract</w:t>
      </w:r>
    </w:p>
    <w:p w:rsidR="00000000" w:rsidDel="00000000" w:rsidP="00000000" w:rsidRDefault="00000000" w:rsidRPr="00000000" w14:paraId="00000067">
      <w:pPr>
        <w:rPr>
          <w:sz w:val="20"/>
          <w:szCs w:val="20"/>
        </w:rPr>
      </w:pPr>
      <w:r w:rsidDel="00000000" w:rsidR="00000000" w:rsidRPr="00000000">
        <w:rPr>
          <w:rtl w:val="0"/>
        </w:rPr>
      </w:r>
    </w:p>
    <w:p w:rsidR="00000000" w:rsidDel="00000000" w:rsidP="00000000" w:rsidRDefault="00000000" w:rsidRPr="00000000" w14:paraId="00000068">
      <w:pPr>
        <w:rPr>
          <w:sz w:val="20"/>
          <w:szCs w:val="20"/>
        </w:rPr>
      </w:pPr>
      <w:r w:rsidDel="00000000" w:rsidR="00000000" w:rsidRPr="00000000">
        <w:rPr>
          <w:sz w:val="20"/>
          <w:szCs w:val="20"/>
          <w:shd w:fill="ff9900" w:val="clear"/>
        </w:rPr>
        <w:drawing>
          <wp:inline distB="114300" distT="114300" distL="114300" distR="114300">
            <wp:extent cx="4752975" cy="5000625"/>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752975" cy="500062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sz w:val="20"/>
          <w:szCs w:val="20"/>
        </w:rPr>
      </w:pPr>
      <w:r w:rsidDel="00000000" w:rsidR="00000000" w:rsidRPr="00000000">
        <w:rPr>
          <w:rtl w:val="0"/>
        </w:rPr>
      </w:r>
    </w:p>
    <w:p w:rsidR="00000000" w:rsidDel="00000000" w:rsidP="00000000" w:rsidRDefault="00000000" w:rsidRPr="00000000" w14:paraId="0000006A">
      <w:pPr>
        <w:rPr>
          <w:sz w:val="20"/>
          <w:szCs w:val="20"/>
        </w:rPr>
      </w:pPr>
      <w:r w:rsidDel="00000000" w:rsidR="00000000" w:rsidRPr="00000000">
        <w:rPr>
          <w:rtl w:val="0"/>
        </w:rPr>
      </w:r>
    </w:p>
    <w:p w:rsidR="00000000" w:rsidDel="00000000" w:rsidP="00000000" w:rsidRDefault="00000000" w:rsidRPr="00000000" w14:paraId="0000006B">
      <w:pPr>
        <w:numPr>
          <w:ilvl w:val="0"/>
          <w:numId w:val="9"/>
        </w:numPr>
        <w:ind w:left="720" w:hanging="360"/>
        <w:rPr>
          <w:sz w:val="20"/>
          <w:szCs w:val="20"/>
        </w:rPr>
      </w:pPr>
      <w:r w:rsidDel="00000000" w:rsidR="00000000" w:rsidRPr="00000000">
        <w:rPr>
          <w:sz w:val="20"/>
          <w:szCs w:val="20"/>
          <w:rtl w:val="0"/>
        </w:rPr>
        <w:t xml:space="preserve">Anything to ignore in contracts?</w:t>
      </w:r>
    </w:p>
    <w:p w:rsidR="00000000" w:rsidDel="00000000" w:rsidP="00000000" w:rsidRDefault="00000000" w:rsidRPr="00000000" w14:paraId="0000006C">
      <w:pPr>
        <w:numPr>
          <w:ilvl w:val="1"/>
          <w:numId w:val="9"/>
        </w:numPr>
        <w:ind w:left="1440" w:hanging="360"/>
        <w:rPr>
          <w:sz w:val="20"/>
          <w:szCs w:val="20"/>
        </w:rPr>
      </w:pPr>
      <w:r w:rsidDel="00000000" w:rsidR="00000000" w:rsidRPr="00000000">
        <w:rPr>
          <w:sz w:val="20"/>
          <w:szCs w:val="20"/>
          <w:rtl w:val="0"/>
        </w:rPr>
        <w:t xml:space="preserve">No</w:t>
        <w:br w:type="textWrapping"/>
      </w:r>
    </w:p>
    <w:p w:rsidR="00000000" w:rsidDel="00000000" w:rsidP="00000000" w:rsidRDefault="00000000" w:rsidRPr="00000000" w14:paraId="0000006D">
      <w:pPr>
        <w:numPr>
          <w:ilvl w:val="0"/>
          <w:numId w:val="9"/>
        </w:numPr>
        <w:ind w:left="720" w:hanging="360"/>
        <w:rPr>
          <w:sz w:val="20"/>
          <w:szCs w:val="20"/>
        </w:rPr>
      </w:pPr>
      <w:r w:rsidDel="00000000" w:rsidR="00000000" w:rsidRPr="00000000">
        <w:rPr>
          <w:sz w:val="20"/>
          <w:szCs w:val="20"/>
          <w:rtl w:val="0"/>
        </w:rPr>
        <w:t xml:space="preserve">Specifics processing things the merchant has requested that may differ by contract (e.g. always back-date invoice date to final day of the month)</w:t>
      </w:r>
    </w:p>
    <w:p w:rsidR="00000000" w:rsidDel="00000000" w:rsidP="00000000" w:rsidRDefault="00000000" w:rsidRPr="00000000" w14:paraId="0000006E">
      <w:pPr>
        <w:numPr>
          <w:ilvl w:val="1"/>
          <w:numId w:val="9"/>
        </w:numPr>
        <w:ind w:left="1440" w:hanging="360"/>
        <w:rPr>
          <w:sz w:val="20"/>
          <w:szCs w:val="20"/>
        </w:rPr>
      </w:pPr>
      <w:r w:rsidDel="00000000" w:rsidR="00000000" w:rsidRPr="00000000">
        <w:rPr>
          <w:sz w:val="20"/>
          <w:szCs w:val="20"/>
          <w:rtl w:val="0"/>
        </w:rPr>
        <w:t xml:space="preserve">No</w:t>
        <w:br w:type="textWrapping"/>
      </w:r>
    </w:p>
    <w:p w:rsidR="00000000" w:rsidDel="00000000" w:rsidP="00000000" w:rsidRDefault="00000000" w:rsidRPr="00000000" w14:paraId="0000006F">
      <w:pPr>
        <w:numPr>
          <w:ilvl w:val="0"/>
          <w:numId w:val="9"/>
        </w:numPr>
        <w:ind w:left="720" w:hanging="360"/>
        <w:rPr>
          <w:sz w:val="20"/>
          <w:szCs w:val="20"/>
        </w:rPr>
      </w:pPr>
      <w:r w:rsidDel="00000000" w:rsidR="00000000" w:rsidRPr="00000000">
        <w:rPr>
          <w:sz w:val="20"/>
          <w:szCs w:val="20"/>
          <w:rtl w:val="0"/>
        </w:rPr>
        <w:t xml:space="preserve">Default Service Term</w:t>
      </w:r>
    </w:p>
    <w:p w:rsidR="00000000" w:rsidDel="00000000" w:rsidP="00000000" w:rsidRDefault="00000000" w:rsidRPr="00000000" w14:paraId="00000070">
      <w:pPr>
        <w:numPr>
          <w:ilvl w:val="1"/>
          <w:numId w:val="9"/>
        </w:numPr>
        <w:ind w:left="1440" w:hanging="360"/>
        <w:rPr>
          <w:sz w:val="20"/>
          <w:szCs w:val="20"/>
        </w:rPr>
      </w:pPr>
      <w:r w:rsidDel="00000000" w:rsidR="00000000" w:rsidRPr="00000000">
        <w:rPr>
          <w:sz w:val="20"/>
          <w:szCs w:val="20"/>
          <w:rtl w:val="0"/>
        </w:rPr>
        <w:t xml:space="preserve">If None Listed, Ops Default is 1 Year</w:t>
        <w:br w:type="textWrapping"/>
      </w:r>
    </w:p>
    <w:p w:rsidR="00000000" w:rsidDel="00000000" w:rsidP="00000000" w:rsidRDefault="00000000" w:rsidRPr="00000000" w14:paraId="00000071">
      <w:pPr>
        <w:numPr>
          <w:ilvl w:val="0"/>
          <w:numId w:val="9"/>
        </w:numPr>
        <w:ind w:left="720" w:hanging="360"/>
        <w:rPr>
          <w:sz w:val="20"/>
          <w:szCs w:val="20"/>
        </w:rPr>
      </w:pPr>
      <w:r w:rsidDel="00000000" w:rsidR="00000000" w:rsidRPr="00000000">
        <w:rPr>
          <w:sz w:val="20"/>
          <w:szCs w:val="20"/>
          <w:rtl w:val="0"/>
        </w:rPr>
        <w:t xml:space="preserve">Default Net Payment Terms </w:t>
      </w:r>
    </w:p>
    <w:p w:rsidR="00000000" w:rsidDel="00000000" w:rsidP="00000000" w:rsidRDefault="00000000" w:rsidRPr="00000000" w14:paraId="00000072">
      <w:pPr>
        <w:numPr>
          <w:ilvl w:val="1"/>
          <w:numId w:val="9"/>
        </w:numPr>
        <w:ind w:left="1440" w:hanging="360"/>
        <w:rPr>
          <w:sz w:val="20"/>
          <w:szCs w:val="20"/>
        </w:rPr>
      </w:pPr>
      <w:r w:rsidDel="00000000" w:rsidR="00000000" w:rsidRPr="00000000">
        <w:rPr>
          <w:sz w:val="20"/>
          <w:szCs w:val="20"/>
          <w:rtl w:val="0"/>
        </w:rPr>
        <w:t xml:space="preserve">If None, Ops Default is 30</w:t>
        <w:br w:type="textWrapping"/>
      </w:r>
    </w:p>
    <w:p w:rsidR="00000000" w:rsidDel="00000000" w:rsidP="00000000" w:rsidRDefault="00000000" w:rsidRPr="00000000" w14:paraId="00000073">
      <w:pPr>
        <w:numPr>
          <w:ilvl w:val="0"/>
          <w:numId w:val="9"/>
        </w:numPr>
        <w:ind w:left="720" w:hanging="360"/>
        <w:rPr>
          <w:sz w:val="20"/>
          <w:szCs w:val="20"/>
        </w:rPr>
      </w:pPr>
      <w:r w:rsidDel="00000000" w:rsidR="00000000" w:rsidRPr="00000000">
        <w:rPr>
          <w:sz w:val="20"/>
          <w:szCs w:val="20"/>
          <w:rtl w:val="0"/>
        </w:rPr>
        <w:t xml:space="preserve">Default Billing Frequency </w:t>
      </w:r>
    </w:p>
    <w:p w:rsidR="00000000" w:rsidDel="00000000" w:rsidP="00000000" w:rsidRDefault="00000000" w:rsidRPr="00000000" w14:paraId="00000074">
      <w:pPr>
        <w:numPr>
          <w:ilvl w:val="1"/>
          <w:numId w:val="9"/>
        </w:numPr>
        <w:ind w:left="1440" w:hanging="360"/>
        <w:rPr>
          <w:sz w:val="20"/>
          <w:szCs w:val="20"/>
        </w:rPr>
      </w:pPr>
      <w:r w:rsidDel="00000000" w:rsidR="00000000" w:rsidRPr="00000000">
        <w:rPr>
          <w:sz w:val="20"/>
          <w:szCs w:val="20"/>
          <w:rtl w:val="0"/>
        </w:rPr>
        <w:t xml:space="preserve">If None Listed, Ops Default is Annual</w:t>
        <w:br w:type="textWrapping"/>
      </w:r>
    </w:p>
    <w:p w:rsidR="00000000" w:rsidDel="00000000" w:rsidP="00000000" w:rsidRDefault="00000000" w:rsidRPr="00000000" w14:paraId="00000075">
      <w:pPr>
        <w:numPr>
          <w:ilvl w:val="0"/>
          <w:numId w:val="9"/>
        </w:numPr>
        <w:ind w:left="720" w:hanging="360"/>
        <w:rPr>
          <w:sz w:val="20"/>
          <w:szCs w:val="20"/>
        </w:rPr>
      </w:pPr>
      <w:r w:rsidDel="00000000" w:rsidR="00000000" w:rsidRPr="00000000">
        <w:rPr>
          <w:sz w:val="20"/>
          <w:szCs w:val="20"/>
          <w:rtl w:val="0"/>
        </w:rPr>
        <w:t xml:space="preserve">How do we handle taxes as a line item?</w:t>
      </w:r>
    </w:p>
    <w:p w:rsidR="00000000" w:rsidDel="00000000" w:rsidP="00000000" w:rsidRDefault="00000000" w:rsidRPr="00000000" w14:paraId="00000076">
      <w:pPr>
        <w:numPr>
          <w:ilvl w:val="1"/>
          <w:numId w:val="9"/>
        </w:numPr>
        <w:ind w:left="1440" w:hanging="360"/>
        <w:rPr>
          <w:sz w:val="20"/>
          <w:szCs w:val="20"/>
        </w:rPr>
      </w:pPr>
      <w:r w:rsidDel="00000000" w:rsidR="00000000" w:rsidRPr="00000000">
        <w:rPr>
          <w:sz w:val="20"/>
          <w:szCs w:val="20"/>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77">
      <w:pPr>
        <w:pStyle w:val="Heading3"/>
        <w:rPr>
          <w:sz w:val="20"/>
          <w:szCs w:val="20"/>
        </w:rPr>
      </w:pPr>
      <w:bookmarkStart w:colFirst="0" w:colLast="0" w:name="_32907kxgf70j" w:id="11"/>
      <w:bookmarkEnd w:id="11"/>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78">
      <w:pPr>
        <w:numPr>
          <w:ilvl w:val="0"/>
          <w:numId w:val="5"/>
        </w:numPr>
        <w:ind w:left="720" w:hanging="360"/>
        <w:rPr>
          <w:sz w:val="20"/>
          <w:szCs w:val="20"/>
          <w:highlight w:val="yellow"/>
        </w:rPr>
      </w:pPr>
      <w:r w:rsidDel="00000000" w:rsidR="00000000" w:rsidRPr="00000000">
        <w:rPr>
          <w:sz w:val="20"/>
          <w:szCs w:val="20"/>
          <w:highlight w:val="yellow"/>
          <w:rtl w:val="0"/>
        </w:rPr>
        <w:t xml:space="preserve">Will be starting to bill usage overages with a new product line called “marketing engine”</w:t>
      </w:r>
    </w:p>
    <w:p w:rsidR="00000000" w:rsidDel="00000000" w:rsidP="00000000" w:rsidRDefault="00000000" w:rsidRPr="00000000" w14:paraId="00000079">
      <w:pPr>
        <w:numPr>
          <w:ilvl w:val="1"/>
          <w:numId w:val="5"/>
        </w:numPr>
        <w:ind w:left="1440" w:hanging="360"/>
        <w:rPr>
          <w:sz w:val="20"/>
          <w:szCs w:val="20"/>
          <w:highlight w:val="yellow"/>
        </w:rPr>
      </w:pPr>
      <w:r w:rsidDel="00000000" w:rsidR="00000000" w:rsidRPr="00000000">
        <w:rPr>
          <w:sz w:val="20"/>
          <w:szCs w:val="20"/>
          <w:highlight w:val="yellow"/>
          <w:rtl w:val="0"/>
        </w:rPr>
        <w:t xml:space="preserve">Still implementing, Ops to ignore for now</w:t>
      </w:r>
    </w:p>
    <w:p w:rsidR="00000000" w:rsidDel="00000000" w:rsidP="00000000" w:rsidRDefault="00000000" w:rsidRPr="00000000" w14:paraId="0000007A">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7B">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7C">
      <w:pPr>
        <w:numPr>
          <w:ilvl w:val="0"/>
          <w:numId w:val="10"/>
        </w:numPr>
        <w:ind w:left="720" w:hanging="360"/>
        <w:rPr>
          <w:sz w:val="20"/>
          <w:szCs w:val="20"/>
        </w:rPr>
      </w:pPr>
      <w:r w:rsidDel="00000000" w:rsidR="00000000" w:rsidRPr="00000000">
        <w:rPr>
          <w:sz w:val="20"/>
          <w:szCs w:val="20"/>
          <w:rtl w:val="0"/>
        </w:rPr>
        <w:t xml:space="preserve">Map to obvious mapping</w:t>
      </w:r>
    </w:p>
    <w:p w:rsidR="00000000" w:rsidDel="00000000" w:rsidP="00000000" w:rsidRDefault="00000000" w:rsidRPr="00000000" w14:paraId="0000007D">
      <w:pPr>
        <w:numPr>
          <w:ilvl w:val="0"/>
          <w:numId w:val="10"/>
        </w:numPr>
        <w:ind w:left="720" w:hanging="360"/>
        <w:rPr>
          <w:sz w:val="20"/>
          <w:szCs w:val="20"/>
          <w:u w:val="none"/>
        </w:rPr>
      </w:pPr>
      <w:r w:rsidDel="00000000" w:rsidR="00000000" w:rsidRPr="00000000">
        <w:rPr>
          <w:sz w:val="20"/>
          <w:szCs w:val="20"/>
          <w:rtl w:val="0"/>
        </w:rPr>
        <w:t xml:space="preserve">If not obvious, leave blank</w:t>
      </w:r>
      <w:r w:rsidDel="00000000" w:rsidR="00000000" w:rsidRPr="00000000">
        <w:rPr>
          <w:rtl w:val="0"/>
        </w:rPr>
      </w:r>
    </w:p>
    <w:p w:rsidR="00000000" w:rsidDel="00000000" w:rsidP="00000000" w:rsidRDefault="00000000" w:rsidRPr="00000000" w14:paraId="0000007E">
      <w:pPr>
        <w:ind w:left="720" w:firstLine="0"/>
        <w:rPr>
          <w:sz w:val="20"/>
          <w:szCs w:val="20"/>
        </w:rPr>
      </w:pPr>
      <w:r w:rsidDel="00000000" w:rsidR="00000000" w:rsidRPr="00000000">
        <w:rPr>
          <w:rtl w:val="0"/>
        </w:rPr>
      </w:r>
    </w:p>
    <w:p w:rsidR="00000000" w:rsidDel="00000000" w:rsidP="00000000" w:rsidRDefault="00000000" w:rsidRPr="00000000" w14:paraId="0000007F">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80">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81">
      <w:pPr>
        <w:ind w:left="0" w:firstLine="0"/>
        <w:rPr>
          <w:sz w:val="20"/>
          <w:szCs w:val="20"/>
        </w:rPr>
      </w:pPr>
      <w:r w:rsidDel="00000000" w:rsidR="00000000" w:rsidRPr="00000000">
        <w:rPr>
          <w:sz w:val="20"/>
          <w:szCs w:val="20"/>
          <w:rtl w:val="0"/>
        </w:rPr>
        <w:t xml:space="preserve">Class field (Ops to ignore)</w:t>
      </w:r>
    </w:p>
    <w:p w:rsidR="00000000" w:rsidDel="00000000" w:rsidP="00000000" w:rsidRDefault="00000000" w:rsidRPr="00000000" w14:paraId="00000082">
      <w:pPr>
        <w:numPr>
          <w:ilvl w:val="0"/>
          <w:numId w:val="7"/>
        </w:numPr>
        <w:ind w:left="720" w:hanging="360"/>
        <w:rPr>
          <w:sz w:val="20"/>
          <w:szCs w:val="20"/>
        </w:rPr>
      </w:pPr>
      <w:r w:rsidDel="00000000" w:rsidR="00000000" w:rsidRPr="00000000">
        <w:rPr>
          <w:sz w:val="20"/>
          <w:szCs w:val="20"/>
          <w:rtl w:val="0"/>
        </w:rPr>
        <w:t xml:space="preserve">Use for customer segments</w:t>
      </w:r>
    </w:p>
    <w:p w:rsidR="00000000" w:rsidDel="00000000" w:rsidP="00000000" w:rsidRDefault="00000000" w:rsidRPr="00000000" w14:paraId="00000083">
      <w:pPr>
        <w:numPr>
          <w:ilvl w:val="0"/>
          <w:numId w:val="7"/>
        </w:numPr>
        <w:ind w:left="720" w:hanging="360"/>
        <w:rPr>
          <w:sz w:val="20"/>
          <w:szCs w:val="20"/>
        </w:rPr>
      </w:pPr>
      <w:r w:rsidDel="00000000" w:rsidR="00000000" w:rsidRPr="00000000">
        <w:rPr>
          <w:sz w:val="20"/>
          <w:szCs w:val="20"/>
          <w:rtl w:val="0"/>
        </w:rPr>
        <w:t xml:space="preserve">All BTs in a contract would be assigned the same class fields</w:t>
      </w:r>
    </w:p>
    <w:p w:rsidR="00000000" w:rsidDel="00000000" w:rsidP="00000000" w:rsidRDefault="00000000" w:rsidRPr="00000000" w14:paraId="00000084">
      <w:pPr>
        <w:numPr>
          <w:ilvl w:val="0"/>
          <w:numId w:val="7"/>
        </w:numPr>
        <w:ind w:left="720" w:hanging="360"/>
        <w:rPr>
          <w:sz w:val="20"/>
          <w:szCs w:val="20"/>
        </w:rPr>
      </w:pPr>
      <w:r w:rsidDel="00000000" w:rsidR="00000000" w:rsidRPr="00000000">
        <w:rPr>
          <w:sz w:val="20"/>
          <w:szCs w:val="20"/>
          <w:rtl w:val="0"/>
        </w:rPr>
        <w:t xml:space="preserve">Implementation plan</w:t>
      </w:r>
    </w:p>
    <w:p w:rsidR="00000000" w:rsidDel="00000000" w:rsidP="00000000" w:rsidRDefault="00000000" w:rsidRPr="00000000" w14:paraId="00000085">
      <w:pPr>
        <w:numPr>
          <w:ilvl w:val="1"/>
          <w:numId w:val="7"/>
        </w:numPr>
        <w:ind w:left="1440" w:hanging="360"/>
        <w:rPr>
          <w:sz w:val="20"/>
          <w:szCs w:val="20"/>
        </w:rPr>
      </w:pPr>
      <w:r w:rsidDel="00000000" w:rsidR="00000000" w:rsidRPr="00000000">
        <w:rPr>
          <w:sz w:val="20"/>
          <w:szCs w:val="20"/>
          <w:rtl w:val="0"/>
        </w:rPr>
        <w:t xml:space="preserve">We are going to import the class field for all processed contracts</w:t>
      </w:r>
    </w:p>
    <w:p w:rsidR="00000000" w:rsidDel="00000000" w:rsidP="00000000" w:rsidRDefault="00000000" w:rsidRPr="00000000" w14:paraId="00000086">
      <w:pPr>
        <w:numPr>
          <w:ilvl w:val="0"/>
          <w:numId w:val="7"/>
        </w:numPr>
        <w:ind w:left="720" w:hanging="360"/>
        <w:rPr>
          <w:sz w:val="20"/>
          <w:szCs w:val="20"/>
        </w:rPr>
      </w:pPr>
      <w:r w:rsidDel="00000000" w:rsidR="00000000" w:rsidRPr="00000000">
        <w:rPr>
          <w:sz w:val="20"/>
          <w:szCs w:val="20"/>
          <w:rtl w:val="0"/>
        </w:rPr>
        <w:t xml:space="preserve">Net new</w:t>
      </w:r>
    </w:p>
    <w:p w:rsidR="00000000" w:rsidDel="00000000" w:rsidP="00000000" w:rsidRDefault="00000000" w:rsidRPr="00000000" w14:paraId="00000087">
      <w:pPr>
        <w:numPr>
          <w:ilvl w:val="1"/>
          <w:numId w:val="7"/>
        </w:numPr>
        <w:ind w:left="1440" w:hanging="360"/>
        <w:rPr>
          <w:sz w:val="20"/>
          <w:szCs w:val="20"/>
        </w:rPr>
      </w:pPr>
      <w:r w:rsidDel="00000000" w:rsidR="00000000" w:rsidRPr="00000000">
        <w:rPr>
          <w:sz w:val="20"/>
          <w:szCs w:val="20"/>
          <w:rtl w:val="0"/>
        </w:rPr>
        <w:t xml:space="preserve">Come up with a plan with product/ops to account for this going forward</w:t>
      </w:r>
    </w:p>
    <w:p w:rsidR="00000000" w:rsidDel="00000000" w:rsidP="00000000" w:rsidRDefault="00000000" w:rsidRPr="00000000" w14:paraId="00000088">
      <w:pPr>
        <w:ind w:left="720" w:firstLine="0"/>
        <w:rPr>
          <w:sz w:val="20"/>
          <w:szCs w:val="20"/>
        </w:rPr>
      </w:pPr>
      <w:r w:rsidDel="00000000" w:rsidR="00000000" w:rsidRPr="00000000">
        <w:rPr>
          <w:rtl w:val="0"/>
        </w:rPr>
      </w:r>
    </w:p>
    <w:p w:rsidR="00000000" w:rsidDel="00000000" w:rsidP="00000000" w:rsidRDefault="00000000" w:rsidRPr="00000000" w14:paraId="00000089">
      <w:pPr>
        <w:pStyle w:val="Heading3"/>
        <w:rPr>
          <w:sz w:val="20"/>
          <w:szCs w:val="20"/>
        </w:rPr>
      </w:pPr>
      <w:bookmarkStart w:colFirst="0" w:colLast="0" w:name="_niouzto9de6n" w:id="12"/>
      <w:bookmarkEnd w:id="12"/>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8A">
      <w:pPr>
        <w:numPr>
          <w:ilvl w:val="0"/>
          <w:numId w:val="11"/>
        </w:numPr>
        <w:ind w:left="720" w:hanging="360"/>
        <w:rPr>
          <w:sz w:val="20"/>
          <w:szCs w:val="20"/>
        </w:rPr>
      </w:pPr>
      <w:r w:rsidDel="00000000" w:rsidR="00000000" w:rsidRPr="00000000">
        <w:rPr>
          <w:sz w:val="20"/>
          <w:szCs w:val="20"/>
          <w:rtl w:val="0"/>
        </w:rPr>
        <w:t xml:space="preserve">Any important information on specifics customers of this merchant</w:t>
      </w:r>
    </w:p>
    <w:p w:rsidR="00000000" w:rsidDel="00000000" w:rsidP="00000000" w:rsidRDefault="00000000" w:rsidRPr="00000000" w14:paraId="0000008B">
      <w:pPr>
        <w:numPr>
          <w:ilvl w:val="1"/>
          <w:numId w:val="11"/>
        </w:numPr>
        <w:ind w:left="1440" w:hanging="360"/>
        <w:rPr>
          <w:sz w:val="20"/>
          <w:szCs w:val="20"/>
        </w:rPr>
      </w:pPr>
      <w:r w:rsidDel="00000000" w:rsidR="00000000" w:rsidRPr="00000000">
        <w:rPr>
          <w:sz w:val="20"/>
          <w:szCs w:val="20"/>
          <w:rtl w:val="0"/>
        </w:rPr>
        <w:t xml:space="preserve">No</w:t>
      </w:r>
    </w:p>
    <w:p w:rsidR="00000000" w:rsidDel="00000000" w:rsidP="00000000" w:rsidRDefault="00000000" w:rsidRPr="00000000" w14:paraId="0000008C">
      <w:pPr>
        <w:pStyle w:val="Heading3"/>
        <w:rPr>
          <w:sz w:val="20"/>
          <w:szCs w:val="20"/>
        </w:rPr>
      </w:pPr>
      <w:bookmarkStart w:colFirst="0" w:colLast="0" w:name="_htt28tqxjcgm" w:id="13"/>
      <w:bookmarkEnd w:id="13"/>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8D">
      <w:pPr>
        <w:numPr>
          <w:ilvl w:val="0"/>
          <w:numId w:val="3"/>
        </w:numPr>
        <w:ind w:left="720" w:hanging="360"/>
        <w:rPr>
          <w:sz w:val="20"/>
          <w:szCs w:val="20"/>
        </w:rPr>
      </w:pPr>
      <w:r w:rsidDel="00000000" w:rsidR="00000000" w:rsidRPr="00000000">
        <w:rPr>
          <w:sz w:val="20"/>
          <w:szCs w:val="20"/>
          <w:rtl w:val="0"/>
        </w:rPr>
        <w:t xml:space="preserve">FR 1</w:t>
      </w:r>
    </w:p>
    <w:p w:rsidR="00000000" w:rsidDel="00000000" w:rsidP="00000000" w:rsidRDefault="00000000" w:rsidRPr="00000000" w14:paraId="0000008E">
      <w:pPr>
        <w:numPr>
          <w:ilvl w:val="1"/>
          <w:numId w:val="3"/>
        </w:numPr>
        <w:ind w:left="1440" w:hanging="360"/>
        <w:rPr>
          <w:sz w:val="20"/>
          <w:szCs w:val="20"/>
        </w:rPr>
      </w:pPr>
      <w:r w:rsidDel="00000000" w:rsidR="00000000" w:rsidRPr="00000000">
        <w:rPr>
          <w:sz w:val="20"/>
          <w:szCs w:val="20"/>
          <w:rtl w:val="0"/>
        </w:rPr>
        <w:t xml:space="preserve">What is it</w:t>
      </w:r>
    </w:p>
    <w:p w:rsidR="00000000" w:rsidDel="00000000" w:rsidP="00000000" w:rsidRDefault="00000000" w:rsidRPr="00000000" w14:paraId="0000008F">
      <w:pPr>
        <w:numPr>
          <w:ilvl w:val="1"/>
          <w:numId w:val="3"/>
        </w:numPr>
        <w:ind w:left="1440" w:hanging="360"/>
        <w:rPr>
          <w:sz w:val="20"/>
          <w:szCs w:val="20"/>
        </w:rPr>
      </w:pPr>
      <w:r w:rsidDel="00000000" w:rsidR="00000000" w:rsidRPr="00000000">
        <w:rPr>
          <w:sz w:val="20"/>
          <w:szCs w:val="20"/>
          <w:rtl w:val="0"/>
        </w:rPr>
        <w:t xml:space="preserve">Why it's important</w:t>
      </w:r>
    </w:p>
    <w:p w:rsidR="00000000" w:rsidDel="00000000" w:rsidP="00000000" w:rsidRDefault="00000000" w:rsidRPr="00000000" w14:paraId="00000090">
      <w:pPr>
        <w:numPr>
          <w:ilvl w:val="1"/>
          <w:numId w:val="3"/>
        </w:numPr>
        <w:ind w:left="1440" w:hanging="360"/>
        <w:rPr>
          <w:sz w:val="20"/>
          <w:szCs w:val="20"/>
        </w:rPr>
      </w:pPr>
      <w:r w:rsidDel="00000000" w:rsidR="00000000" w:rsidRPr="00000000">
        <w:rPr>
          <w:sz w:val="20"/>
          <w:szCs w:val="20"/>
          <w:rtl w:val="0"/>
        </w:rPr>
        <w:t xml:space="preserve">Urgency</w:t>
      </w:r>
    </w:p>
    <w:p w:rsidR="00000000" w:rsidDel="00000000" w:rsidP="00000000" w:rsidRDefault="00000000" w:rsidRPr="00000000" w14:paraId="00000091">
      <w:pPr>
        <w:ind w:left="0" w:firstLine="0"/>
        <w:rPr>
          <w:sz w:val="20"/>
          <w:szCs w:val="20"/>
        </w:rPr>
      </w:pPr>
      <w:r w:rsidDel="00000000" w:rsidR="00000000" w:rsidRPr="00000000">
        <w:rPr>
          <w:rtl w:val="0"/>
        </w:rPr>
      </w:r>
    </w:p>
    <w:p w:rsidR="00000000" w:rsidDel="00000000" w:rsidP="00000000" w:rsidRDefault="00000000" w:rsidRPr="00000000" w14:paraId="00000092">
      <w:pPr>
        <w:pStyle w:val="Heading3"/>
        <w:rPr>
          <w:sz w:val="20"/>
          <w:szCs w:val="20"/>
        </w:rPr>
      </w:pPr>
      <w:bookmarkStart w:colFirst="0" w:colLast="0" w:name="_oykkd54hcc96" w:id="14"/>
      <w:bookmarkEnd w:id="14"/>
      <w:r w:rsidDel="00000000" w:rsidR="00000000" w:rsidRPr="00000000">
        <w:rPr>
          <w:sz w:val="20"/>
          <w:szCs w:val="20"/>
          <w:rtl w:val="0"/>
        </w:rPr>
        <w:t xml:space="preserve">Rewatch Calls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93">
      <w:pPr>
        <w:numPr>
          <w:ilvl w:val="0"/>
          <w:numId w:val="3"/>
        </w:numPr>
        <w:ind w:left="720" w:hanging="360"/>
        <w:rPr>
          <w:sz w:val="20"/>
          <w:szCs w:val="20"/>
        </w:rPr>
      </w:pPr>
      <w:r w:rsidDel="00000000" w:rsidR="00000000" w:rsidRPr="00000000">
        <w:rPr>
          <w:sz w:val="20"/>
          <w:szCs w:val="20"/>
          <w:rtl w:val="0"/>
        </w:rPr>
        <w:t xml:space="preserve">May 2 </w:t>
      </w:r>
      <w:hyperlink r:id="rId13">
        <w:r w:rsidDel="00000000" w:rsidR="00000000" w:rsidRPr="00000000">
          <w:rPr>
            <w:color w:val="1155cc"/>
            <w:sz w:val="20"/>
            <w:szCs w:val="20"/>
            <w:u w:val="single"/>
            <w:rtl w:val="0"/>
          </w:rPr>
          <w:t xml:space="preserve">https://tabs.rewatch.com/video/bnsnuyi1m9m2alup-ed-and-rebecca-schwartz-tabs-may-23-2024</w:t>
        </w:r>
      </w:hyperlink>
      <w:r w:rsidDel="00000000" w:rsidR="00000000" w:rsidRPr="00000000">
        <w:rPr>
          <w:rtl w:val="0"/>
        </w:rPr>
      </w:r>
    </w:p>
    <w:p w:rsidR="00000000" w:rsidDel="00000000" w:rsidP="00000000" w:rsidRDefault="00000000" w:rsidRPr="00000000" w14:paraId="00000094">
      <w:pPr>
        <w:numPr>
          <w:ilvl w:val="0"/>
          <w:numId w:val="3"/>
        </w:numPr>
        <w:ind w:left="720" w:hanging="360"/>
        <w:rPr>
          <w:sz w:val="20"/>
          <w:szCs w:val="20"/>
        </w:rPr>
      </w:pPr>
      <w:r w:rsidDel="00000000" w:rsidR="00000000" w:rsidRPr="00000000">
        <w:rPr>
          <w:sz w:val="20"/>
          <w:szCs w:val="20"/>
          <w:rtl w:val="0"/>
        </w:rPr>
        <w:t xml:space="preserve">June 5 </w:t>
      </w:r>
      <w:hyperlink r:id="rId14">
        <w:r w:rsidDel="00000000" w:rsidR="00000000" w:rsidRPr="00000000">
          <w:rPr>
            <w:color w:val="1155cc"/>
            <w:sz w:val="20"/>
            <w:szCs w:val="20"/>
            <w:u w:val="single"/>
            <w:rtl w:val="0"/>
          </w:rPr>
          <w:t xml:space="preserve">https://tabs.rewatch.com/video/aom1sb5hx2srifs5-ed-and-rebecca-schwartz-tabs-june-5-2024</w:t>
        </w:r>
      </w:hyperlink>
      <w:r w:rsidDel="00000000" w:rsidR="00000000" w:rsidRPr="00000000">
        <w:rPr>
          <w:rtl w:val="0"/>
        </w:rPr>
      </w:r>
    </w:p>
    <w:p w:rsidR="00000000" w:rsidDel="00000000" w:rsidP="00000000" w:rsidRDefault="00000000" w:rsidRPr="00000000" w14:paraId="00000095">
      <w:pPr>
        <w:numPr>
          <w:ilvl w:val="0"/>
          <w:numId w:val="3"/>
        </w:numPr>
        <w:ind w:left="720" w:hanging="360"/>
        <w:rPr>
          <w:sz w:val="20"/>
          <w:szCs w:val="20"/>
        </w:rPr>
      </w:pPr>
      <w:r w:rsidDel="00000000" w:rsidR="00000000" w:rsidRPr="00000000">
        <w:rPr>
          <w:sz w:val="20"/>
          <w:szCs w:val="20"/>
          <w:rtl w:val="0"/>
        </w:rPr>
        <w:t xml:space="preserve">June 7 </w:t>
      </w:r>
      <w:hyperlink r:id="rId15">
        <w:r w:rsidDel="00000000" w:rsidR="00000000" w:rsidRPr="00000000">
          <w:rPr>
            <w:color w:val="1155cc"/>
            <w:sz w:val="20"/>
            <w:szCs w:val="20"/>
            <w:u w:val="single"/>
            <w:rtl w:val="0"/>
          </w:rPr>
          <w:t xml:space="preserve">https://tabs.rewatch.com/video/4kmidjc4ktdcwffx-ed-rebecca-tabs-june-7-2024</w:t>
        </w:r>
      </w:hyperlink>
      <w:r w:rsidDel="00000000" w:rsidR="00000000" w:rsidRPr="00000000">
        <w:rPr>
          <w:rtl w:val="0"/>
        </w:rPr>
      </w:r>
    </w:p>
    <w:p w:rsidR="00000000" w:rsidDel="00000000" w:rsidP="00000000" w:rsidRDefault="00000000" w:rsidRPr="00000000" w14:paraId="00000096">
      <w:pPr>
        <w:numPr>
          <w:ilvl w:val="0"/>
          <w:numId w:val="3"/>
        </w:numPr>
        <w:ind w:left="720" w:hanging="360"/>
        <w:rPr>
          <w:sz w:val="20"/>
          <w:szCs w:val="20"/>
        </w:rPr>
      </w:pPr>
      <w:r w:rsidDel="00000000" w:rsidR="00000000" w:rsidRPr="00000000">
        <w:rPr>
          <w:sz w:val="20"/>
          <w:szCs w:val="20"/>
          <w:rtl w:val="0"/>
        </w:rPr>
        <w:t xml:space="preserve">September 30 </w:t>
      </w:r>
      <w:hyperlink r:id="rId16">
        <w:r w:rsidDel="00000000" w:rsidR="00000000" w:rsidRPr="00000000">
          <w:rPr>
            <w:color w:val="1155cc"/>
            <w:sz w:val="20"/>
            <w:szCs w:val="20"/>
            <w:u w:val="single"/>
            <w:rtl w:val="0"/>
          </w:rPr>
          <w:t xml:space="preserve">https://tabs.rewatch.com/video/kvz9frd0s4j99h8m-satisfi-labs-tabs-september-30-2024</w:t>
        </w:r>
      </w:hyperlink>
      <w:r w:rsidDel="00000000" w:rsidR="00000000" w:rsidRPr="00000000">
        <w:rPr>
          <w:rtl w:val="0"/>
        </w:rPr>
      </w:r>
    </w:p>
    <w:p w:rsidR="00000000" w:rsidDel="00000000" w:rsidP="00000000" w:rsidRDefault="00000000" w:rsidRPr="00000000" w14:paraId="00000097">
      <w:pPr>
        <w:ind w:left="720" w:firstLine="0"/>
        <w:rPr>
          <w:sz w:val="20"/>
          <w:szCs w:val="20"/>
          <w:highlight w:val="yellow"/>
        </w:rPr>
      </w:pPr>
      <w:r w:rsidDel="00000000" w:rsidR="00000000" w:rsidRPr="00000000">
        <w:rPr>
          <w:rtl w:val="0"/>
        </w:rPr>
      </w:r>
    </w:p>
    <w:sectPr>
      <w:headerReference r:id="rId17" w:type="default"/>
      <w:footerReference r:id="rId18"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riel Bernstein" w:id="3" w:date="2025-02-18T19:23:44Z">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@awalia@tabsplatform.com @marshall@tabsplatform.com New update here!</w:t>
      </w:r>
    </w:p>
  </w:comment>
  <w:comment w:author="Royce Kok" w:id="0" w:date="2024-10-30T02:50:18Z">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@bkline@tabsplatform.com - let's leave this blank as well in the interim, TBD based on implementation &amp; scoping.</w:t>
      </w:r>
    </w:p>
  </w:comment>
  <w:comment w:author="Royce Kok" w:id="1" w:date="2024-10-30T02:49:43Z">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@bkline@tabsplatform.com, is this populated correctly?  They are QBO Hard Coded Taxes?</w:t>
      </w:r>
    </w:p>
  </w:comment>
  <w:comment w:author="Ariel Bernstein" w:id="2" w:date="2025-02-13T01:16:11Z">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@awalia@tabsplatform.com This is a change form before, less integration items and less obvious matches. I have done a bulk update in Tabs already with their new items. This list is an export of all BTs already processed and what integration item they now map to. This should be a good guide for what things should map to going forward.</w:t>
      </w:r>
    </w:p>
  </w:comment>
  <w:comment w:author="Ashni Walia" w:id="4" w:date="2025-01-09T19:22:08Z">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BPOs to ignore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9">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8">
    <w:pPr>
      <w:rPr>
        <w:color w:val="ff0000"/>
        <w:sz w:val="30"/>
        <w:szCs w:val="30"/>
        <w:u w:val="single"/>
      </w:rPr>
    </w:pPr>
    <w:r w:rsidDel="00000000" w:rsidR="00000000" w:rsidRPr="00000000">
      <w:rPr>
        <w:b w:val="1"/>
      </w:rPr>
      <w:drawing>
        <wp:inline distB="114300" distT="114300" distL="114300" distR="114300">
          <wp:extent cx="495300" cy="190500"/>
          <wp:effectExtent b="0" l="0" r="0" t="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hyperlink" Target="https://tabs.rewatch.com/video/bnsnuyi1m9m2alup-ed-and-rebecca-schwartz-tabs-may-23-2024"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cs.google.com/spreadsheets/d/166kAwEeRhlYeQMFkuUsqpw03zSc0tO_KdMRs4yyu9zY/edit?gid=0#gid=0" TargetMode="External"/><Relationship Id="rId15" Type="http://schemas.openxmlformats.org/officeDocument/2006/relationships/hyperlink" Target="https://tabs.rewatch.com/video/4kmidjc4ktdcwffx-ed-rebecca-tabs-june-7-2024" TargetMode="External"/><Relationship Id="rId14" Type="http://schemas.openxmlformats.org/officeDocument/2006/relationships/hyperlink" Target="https://tabs.rewatch.com/video/aom1sb5hx2srifs5-ed-and-rebecca-schwartz-tabs-june-5-2024" TargetMode="External"/><Relationship Id="rId17" Type="http://schemas.openxmlformats.org/officeDocument/2006/relationships/header" Target="header1.xml"/><Relationship Id="rId16" Type="http://schemas.openxmlformats.org/officeDocument/2006/relationships/hyperlink" Target="https://tabs.rewatch.com/video/kvz9frd0s4j99h8m-satisfi-labs-tabs-september-30-2024" TargetMode="External"/><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footer" Target="footer1.xml"/><Relationship Id="rId7" Type="http://schemas.openxmlformats.org/officeDocument/2006/relationships/hyperlink" Target="mailto:ed@satisfilabs.com" TargetMode="External"/><Relationship Id="rId8" Type="http://schemas.openxmlformats.org/officeDocument/2006/relationships/hyperlink" Target="mailto:jon@satisfilabs.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