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ind w:left="0" w:firstLine="0"/>
        <w:rPr>
          <w:sz w:val="20"/>
          <w:szCs w:val="20"/>
        </w:rPr>
      </w:pPr>
      <w:bookmarkStart w:colFirst="0" w:colLast="0" w:name="_ogjzyqko0idq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left="0" w:firstLine="0"/>
        <w:rPr>
          <w:sz w:val="20"/>
          <w:szCs w:val="20"/>
        </w:rPr>
      </w:pPr>
      <w:bookmarkStart w:colFirst="0" w:colLast="0" w:name="_kpy0upq2lmk1" w:id="1"/>
      <w:bookmarkEnd w:id="1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Oct 8,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Oct 8,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25,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Dec 2,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Oct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2047545281"/>
          <w:dropDownList w:lastValue="Nick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Nick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996553817"/>
          <w:dropDownList w:lastValue="Dani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Dani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411520786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commentRangeStart w:id="0"/>
      <w:commentRangeStart w:id="1"/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340036126"/>
          <w:dropDownList w:lastValue="Avalara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Avalara</w:t>
          </w:r>
        </w:sdtContent>
      </w:sdt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Head of Business Operations: Julie Castelbaum - https://www.linkedin.com/in/julie-castelbaum/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</w:t>
      </w:r>
      <w:commentRangeStart w:id="2"/>
      <w:commentRangeStart w:id="3"/>
      <w:commentRangeStart w:id="4"/>
      <w:r w:rsidDel="00000000" w:rsidR="00000000" w:rsidRPr="00000000">
        <w:rPr>
          <w:sz w:val="20"/>
          <w:szCs w:val="20"/>
          <w:rtl w:val="0"/>
        </w:rPr>
        <w:t xml:space="preserve"> Jul</w:t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sz w:val="20"/>
          <w:szCs w:val="20"/>
          <w:rtl w:val="0"/>
        </w:rPr>
        <w:t xml:space="preserve">ie (head of biz ops)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5"/>
      <w:bookmarkEnd w:id="5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6"/>
      <w:bookmarkEnd w:id="6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Subscription fees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 User fees</w:t>
              <w:br w:type="textWrapping"/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there any important merchant relationship information?</w:t>
              <w:br w:type="textWrapping"/>
              <w:t xml:space="preserve">Another Primary PortCo</w:t>
              <w:br w:type="textWrapping"/>
              <w:t xml:space="preserve">1) What is the merchant temperament?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Smart. Wishy Washy a little bit when it comes to aligning on action plans for success</w:t>
              <w:br w:type="textWrapping"/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A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Julie Castelbaum- responds with simple emails </w:t>
            </w:r>
          </w:p>
          <w:p w:rsidR="00000000" w:rsidDel="00000000" w:rsidP="00000000" w:rsidRDefault="00000000" w:rsidRPr="00000000" w14:paraId="0000001B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What are the Tabs features that the key POC cares about?</w:t>
            </w:r>
          </w:p>
          <w:p w:rsidR="00000000" w:rsidDel="00000000" w:rsidP="00000000" w:rsidRDefault="00000000" w:rsidRPr="00000000" w14:paraId="0000001C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Invoicing,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Rev Rec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ARR Reporting, and Renewals management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3"/>
              </w:numPr>
              <w:ind w:left="72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ARR Reporting is going to be key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 customers in October</w:t>
            </w:r>
          </w:p>
          <w:p w:rsidR="00000000" w:rsidDel="00000000" w:rsidP="00000000" w:rsidRDefault="00000000" w:rsidRPr="00000000" w14:paraId="0000001F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Simple contract</w:t>
            </w:r>
          </w:p>
          <w:p w:rsidR="00000000" w:rsidDel="00000000" w:rsidP="00000000" w:rsidRDefault="00000000" w:rsidRPr="00000000" w14:paraId="00000020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Only 1 contract per customer (?)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Pain points </w:t>
            </w:r>
          </w:p>
          <w:p w:rsidR="00000000" w:rsidDel="00000000" w:rsidP="00000000" w:rsidRDefault="00000000" w:rsidRPr="00000000" w14:paraId="00000023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Automation 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Cargado is a cross-border logistics startup built to connect everyone involved in cross-border Mexico freight.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2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Experiencing extreme growth and do not have a finance person in house. All invoicing falling under Julie and now incorporating per user pricing. Have been on Stripe and do not have a way to manage the new model</w:t>
        <w:br w:type="textWrapping"/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Automation, ease of use 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Subscription and per user fees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Per seat with overages 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Monthly, some annual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 quarterly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 have a usage component 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Simple contracts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3z679cqp5snd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gbjc4dhhouy5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11"/>
      <w:bookmarkEnd w:id="11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General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Almost all contracts will have 3 BTs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“Subscription Fee”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“Additional Postings”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“Additional Quotes”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Most contracts will be quarterly billing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numPr>
          <w:ilvl w:val="0"/>
          <w:numId w:val="1"/>
        </w:numPr>
        <w:spacing w:after="160" w:before="160" w:lineRule="auto"/>
        <w:ind w:left="720" w:hanging="360"/>
        <w:rPr>
          <w:b w:val="1"/>
          <w:color w:val="000000"/>
          <w:sz w:val="20"/>
          <w:szCs w:val="20"/>
        </w:rPr>
      </w:pPr>
      <w:bookmarkStart w:colFirst="0" w:colLast="0" w:name="_8vro4k8c0ie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Item Name: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“Subscription Fee”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“Additional Postings”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“Additional Quotes”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of the above, use best judgement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numPr>
          <w:ilvl w:val="0"/>
          <w:numId w:val="1"/>
        </w:numPr>
        <w:spacing w:after="160" w:before="160" w:lineRule="auto"/>
        <w:ind w:left="720" w:hanging="360"/>
        <w:rPr>
          <w:b w:val="1"/>
          <w:color w:val="000000"/>
          <w:sz w:val="20"/>
          <w:szCs w:val="20"/>
        </w:rPr>
      </w:pPr>
      <w:bookmarkStart w:colFirst="0" w:colLast="0" w:name="_6uweoyfr3q43" w:id="13"/>
      <w:bookmarkEnd w:id="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Quantity: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1 for the flat subscription fees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4"/>
        <w:keepNext w:val="0"/>
        <w:keepLines w:val="0"/>
        <w:numPr>
          <w:ilvl w:val="0"/>
          <w:numId w:val="1"/>
        </w:numPr>
        <w:spacing w:after="160" w:before="160" w:lineRule="auto"/>
        <w:ind w:left="720" w:hanging="360"/>
        <w:rPr>
          <w:b w:val="1"/>
          <w:color w:val="000000"/>
          <w:sz w:val="20"/>
          <w:szCs w:val="20"/>
        </w:rPr>
      </w:pPr>
      <w:bookmarkStart w:colFirst="0" w:colLast="0" w:name="_l30btldj0rgx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Total Price: </w:t>
      </w:r>
    </w:p>
    <w:p w:rsidR="00000000" w:rsidDel="00000000" w:rsidP="00000000" w:rsidRDefault="00000000" w:rsidRPr="00000000" w14:paraId="00000049">
      <w:pPr>
        <w:pStyle w:val="Heading4"/>
        <w:keepNext w:val="0"/>
        <w:keepLines w:val="0"/>
        <w:numPr>
          <w:ilvl w:val="1"/>
          <w:numId w:val="1"/>
        </w:numPr>
        <w:spacing w:after="160" w:before="160" w:lineRule="auto"/>
        <w:ind w:left="1440" w:hanging="360"/>
        <w:rPr>
          <w:b w:val="1"/>
          <w:color w:val="000000"/>
          <w:sz w:val="20"/>
          <w:szCs w:val="20"/>
        </w:rPr>
      </w:pPr>
      <w:bookmarkStart w:colFirst="0" w:colLast="0" w:name="_t4xrrwat5asj" w:id="15"/>
      <w:bookmarkEnd w:id="15"/>
      <w:r w:rsidDel="00000000" w:rsidR="00000000" w:rsidRPr="00000000">
        <w:rPr>
          <w:color w:val="000000"/>
          <w:sz w:val="20"/>
          <w:szCs w:val="20"/>
          <w:rtl w:val="0"/>
        </w:rPr>
        <w:t xml:space="preserve">Use the monthly fee multiplied by the frequency (quarterly = 3, annually = 12)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overage fees, use the per-unit fee (e.g., $24.99 per additional quote or post)</w:t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numPr>
          <w:ilvl w:val="0"/>
          <w:numId w:val="1"/>
        </w:numPr>
        <w:spacing w:after="160" w:before="160" w:lineRule="auto"/>
        <w:ind w:left="720" w:hanging="360"/>
        <w:rPr>
          <w:b w:val="1"/>
          <w:color w:val="000000"/>
          <w:sz w:val="20"/>
          <w:szCs w:val="20"/>
        </w:rPr>
      </w:pPr>
      <w:bookmarkStart w:colFirst="0" w:colLast="0" w:name="_sk58o2dnbv67" w:id="16"/>
      <w:bookmarkEnd w:id="1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Service Start Date: “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Billing Start and Frequency”: </w:t>
      </w:r>
    </w:p>
    <w:p w:rsidR="00000000" w:rsidDel="00000000" w:rsidP="00000000" w:rsidRDefault="00000000" w:rsidRPr="00000000" w14:paraId="0000004C">
      <w:pPr>
        <w:pStyle w:val="Heading4"/>
        <w:keepNext w:val="0"/>
        <w:keepLines w:val="0"/>
        <w:numPr>
          <w:ilvl w:val="0"/>
          <w:numId w:val="1"/>
        </w:numPr>
        <w:spacing w:after="160" w:before="160" w:lineRule="auto"/>
        <w:ind w:left="720" w:hanging="360"/>
        <w:rPr>
          <w:b w:val="1"/>
          <w:color w:val="000000"/>
          <w:sz w:val="20"/>
          <w:szCs w:val="20"/>
        </w:rPr>
      </w:pPr>
      <w:bookmarkStart w:colFirst="0" w:colLast="0" w:name="_xl4bxt5a5d1f" w:id="17"/>
      <w:bookmarkEnd w:id="1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Billing Start Date: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same as service start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numPr>
          <w:ilvl w:val="0"/>
          <w:numId w:val="1"/>
        </w:numPr>
        <w:spacing w:after="160" w:before="160" w:lineRule="auto"/>
        <w:ind w:left="720" w:hanging="360"/>
        <w:rPr>
          <w:b w:val="1"/>
          <w:color w:val="000000"/>
          <w:sz w:val="20"/>
          <w:szCs w:val="20"/>
        </w:rPr>
      </w:pPr>
      <w:bookmarkStart w:colFirst="0" w:colLast="0" w:name="_x5tgjtdr28yv" w:id="18"/>
      <w:bookmarkEnd w:id="1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Months of Service: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"Initial Subscription Term" stated in the Order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keepNext w:val="0"/>
        <w:keepLines w:val="0"/>
        <w:numPr>
          <w:ilvl w:val="0"/>
          <w:numId w:val="1"/>
        </w:numPr>
        <w:spacing w:after="160" w:before="160" w:lineRule="auto"/>
        <w:ind w:left="720" w:hanging="360"/>
        <w:rPr>
          <w:b w:val="1"/>
          <w:color w:val="000000"/>
          <w:sz w:val="20"/>
          <w:szCs w:val="20"/>
        </w:rPr>
      </w:pPr>
      <w:bookmarkStart w:colFirst="0" w:colLast="0" w:name="_wru7uscjxuqw" w:id="19"/>
      <w:bookmarkEnd w:id="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Frequency: 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Most likely quarterly unless stated otherwise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Usage BT should match this billing frequency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numPr>
          <w:ilvl w:val="0"/>
          <w:numId w:val="1"/>
        </w:numPr>
        <w:spacing w:after="160" w:before="160" w:lineRule="auto"/>
        <w:ind w:left="720" w:hanging="360"/>
        <w:rPr>
          <w:b w:val="1"/>
          <w:color w:val="000000"/>
          <w:sz w:val="20"/>
          <w:szCs w:val="20"/>
        </w:rPr>
      </w:pPr>
      <w:bookmarkStart w:colFirst="0" w:colLast="0" w:name="_d0gfxfrvlva4" w:id="20"/>
      <w:bookmarkEnd w:id="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Net Terms: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30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Tiered Unit BTs (Additional Postings or Quotes)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160" w:before="160" w:lineRule="auto"/>
        <w:ind w:left="144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81675" cy="1084064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08406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160" w:before="160" w:lineRule="auto"/>
        <w:ind w:left="1440" w:hanging="360"/>
        <w:rPr>
          <w:sz w:val="20"/>
          <w:szCs w:val="20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Multiply quantity by 3 if quarterly billing</w:t>
      </w:r>
    </w:p>
    <w:p w:rsidR="00000000" w:rsidDel="00000000" w:rsidP="00000000" w:rsidRDefault="00000000" w:rsidRPr="00000000" w14:paraId="00000059">
      <w:pPr>
        <w:numPr>
          <w:ilvl w:val="2"/>
          <w:numId w:val="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Keep price the same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098800"/>
            <wp:effectExtent b="25400" l="25400" r="25400" t="254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 tier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Title can be the monthly amount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Price can stay is listed in the contract</w:t>
      </w:r>
    </w:p>
    <w:p w:rsidR="00000000" w:rsidDel="00000000" w:rsidP="00000000" w:rsidRDefault="00000000" w:rsidRPr="00000000" w14:paraId="0000005E">
      <w:pPr>
        <w:numPr>
          <w:ilvl w:val="2"/>
          <w:numId w:val="1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Multiply the quote and posting limit by 3 and add 1 if quarterly billing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Amendments: </w:t>
      </w:r>
      <w:r w:rsidDel="00000000" w:rsidR="00000000" w:rsidRPr="00000000">
        <w:rPr>
          <w:sz w:val="20"/>
          <w:szCs w:val="20"/>
          <w:rtl w:val="0"/>
        </w:rPr>
        <w:t xml:space="preserve">process under the NEW contract</w:t>
      </w:r>
    </w:p>
    <w:p w:rsidR="00000000" w:rsidDel="00000000" w:rsidP="00000000" w:rsidRDefault="00000000" w:rsidRPr="00000000" w14:paraId="00000060">
      <w:pPr>
        <w:spacing w:after="160" w:before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before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>
          <w:sz w:val="20"/>
          <w:szCs w:val="20"/>
        </w:rPr>
      </w:pPr>
      <w:bookmarkStart w:colFirst="0" w:colLast="0" w:name="_32907kxgf70j" w:id="21"/>
      <w:bookmarkEnd w:id="21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4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69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F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0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1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2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>
          <w:sz w:val="20"/>
          <w:szCs w:val="20"/>
        </w:rPr>
      </w:pPr>
      <w:bookmarkStart w:colFirst="0" w:colLast="0" w:name="_niouzto9de6n" w:id="22"/>
      <w:bookmarkEnd w:id="22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5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76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77">
      <w:pPr>
        <w:pStyle w:val="Heading3"/>
        <w:rPr>
          <w:sz w:val="20"/>
          <w:szCs w:val="20"/>
        </w:rPr>
      </w:pPr>
      <w:bookmarkStart w:colFirst="0" w:colLast="0" w:name="_htt28tqxjcgm" w:id="23"/>
      <w:bookmarkEnd w:id="23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7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>
          <w:sz w:val="20"/>
          <w:szCs w:val="20"/>
        </w:rPr>
      </w:pPr>
      <w:bookmarkStart w:colFirst="0" w:colLast="0" w:name="_oykkd54hcc96" w:id="24"/>
      <w:bookmarkEnd w:id="24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 - 10/6/24</w:t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https://tabs.rewatch.com/video/kaysh845s5p24k3e-cargado-tabs-intro-october-8-2024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 Demo - 10/17/24</w:t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https://tabs.rewatch.com/video/y3mbavl6x9gntkne-cargado-tabs-custom-demo-october-17-2024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Commercials Sync - 10/28/24</w:t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ind w:left="1440" w:hanging="360"/>
        <w:rPr>
          <w:sz w:val="20"/>
          <w:szCs w:val="20"/>
          <w:u w:val="none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https://tabs.rewatch.com/video/zdkmwazm4w52jjdh-cargado-tabs-feedback-sync-october-28-2024</w:t>
        </w:r>
      </w:hyperlink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Royce Kok" w:id="0" w:date="2024-11-26T04:03:59Z"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Confirming that they charge taxes today @ngatti@tabsplatform.com?</w:t>
      </w:r>
    </w:p>
  </w:comment>
  <w:comment w:author="Nicholas Gatti" w:id="1" w:date="2024-11-26T04:12:44Z"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we were speaking in October - she said they were evaluating Avalara and Anrok. Not charging Tax today, but need to start because their business has a ton of cross border transactions</w:t>
      </w:r>
    </w:p>
  </w:comment>
  <w:comment w:author="Royce Kok" w:id="3" w:date="2024-11-26T04:04:11Z"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Who's Jul?</w:t>
      </w:r>
    </w:p>
  </w:comment>
  <w:comment w:author="Nicholas Gatti" w:id="4" w:date="2024-11-26T04:12:58Z"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Julie* sorry</w:t>
      </w:r>
    </w:p>
  </w:comment>
  <w:comment w:author="Daniela Araya Molina" w:id="2" w:date="2024-11-27T15:07:26Z"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might make the external slack sooner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6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rPr>
        <w:rFonts w:ascii="Inter ExtraBold" w:cs="Inter ExtraBold" w:eastAsia="Inter ExtraBold" w:hAnsi="Inter ExtraBold"/>
        <w:color w:val="9f9276"/>
        <w:sz w:val="20"/>
        <w:szCs w:val="20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rPr>
        <w:rFonts w:ascii="Inter ExtraBold" w:cs="Inter ExtraBold" w:eastAsia="Inter ExtraBold" w:hAnsi="Inter ExtraBold"/>
        <w:color w:val="9f9276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abs.rewatch.com/video/y3mbavl6x9gntkne-cargado-tabs-custom-demo-october-17-2024" TargetMode="External"/><Relationship Id="rId10" Type="http://schemas.openxmlformats.org/officeDocument/2006/relationships/hyperlink" Target="https://tabs.rewatch.com/video/kaysh845s5p24k3e-cargado-tabs-intro-october-8-2024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tabs.rewatch.com/video/zdkmwazm4w52jjdh-cargado-tabs-feedback-sync-october-28-2024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hyperlink" Target="https://garage.tabsplatform.com/prod/contracts/a75d0ef1-1a16-4fbc-bd36-e06312fb6d16/terms/revenu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