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cj3yhfen4x3c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shd w:fill="fce5cd" w:val="clear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Scroll to the Section in a contract called </w:t>
      </w:r>
      <w:r w:rsidDel="00000000" w:rsidR="00000000" w:rsidRPr="00000000">
        <w:rPr>
          <w:b w:val="1"/>
          <w:rtl w:val="0"/>
        </w:rPr>
        <w:t xml:space="preserve">TIFIN AG ORDER FORM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95588" cy="19693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96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it will look like this screenshot here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will see two types of pricing 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hyperlink w:anchor="_x3l7r9pf5ppu">
        <w:r w:rsidDel="00000000" w:rsidR="00000000" w:rsidRPr="00000000">
          <w:rPr>
            <w:color w:val="1155cc"/>
            <w:u w:val="single"/>
            <w:rtl w:val="0"/>
          </w:rPr>
          <w:t xml:space="preserve">Full payment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4819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4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Payment is split up into payment schedules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Please find the section below accordingly to process labeled </w:t>
      </w:r>
      <w:r w:rsidDel="00000000" w:rsidR="00000000" w:rsidRPr="00000000">
        <w:rPr>
          <w:b w:val="1"/>
          <w:rtl w:val="0"/>
        </w:rPr>
        <w:t xml:space="preserve">Full Payment or Payment Schedule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>
          <w:b w:val="1"/>
        </w:rPr>
      </w:pPr>
      <w:bookmarkStart w:colFirst="0" w:colLast="0" w:name="_x3l7r9pf5ppu" w:id="2"/>
      <w:bookmarkEnd w:id="2"/>
      <w:r w:rsidDel="00000000" w:rsidR="00000000" w:rsidRPr="00000000">
        <w:rPr>
          <w:b w:val="1"/>
          <w:rtl w:val="0"/>
        </w:rPr>
        <w:t xml:space="preserve">Full Payment (see screenshot below as example)</w:t>
      </w:r>
    </w:p>
    <w:p w:rsidR="00000000" w:rsidDel="00000000" w:rsidP="00000000" w:rsidRDefault="00000000" w:rsidRPr="00000000" w14:paraId="00000011">
      <w:pPr>
        <w:pStyle w:val="Heading4"/>
        <w:rPr/>
      </w:pPr>
      <w:bookmarkStart w:colFirst="0" w:colLast="0" w:name="_lolowj3pyghr" w:id="3"/>
      <w:bookmarkEnd w:id="3"/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Invoice Date, not Order Effective Date</w:t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36 months </w:t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Annual License Fee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found here </w:t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</w:t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 unless otherwise noted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Form Effective Date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Initial Term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9">
      <w:pPr>
        <w:pStyle w:val="Heading4"/>
        <w:rPr>
          <w:b w:val="1"/>
        </w:rPr>
      </w:pPr>
      <w:bookmarkStart w:colFirst="0" w:colLast="0" w:name="_vs7nxca3ndvb" w:id="4"/>
      <w:bookmarkEnd w:id="4"/>
      <w:r w:rsidDel="00000000" w:rsidR="00000000" w:rsidRPr="00000000">
        <w:rPr>
          <w:b w:val="1"/>
          <w:rtl w:val="0"/>
        </w:rPr>
        <w:t xml:space="preserve">Payment split into payment schedules (see screenshot below as example)</w:t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a20dy7p3mnvm" w:id="5"/>
      <w:bookmarkEnd w:id="5"/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Revenue Schedule for every line listed. </w:t>
      </w:r>
    </w:p>
    <w:p w:rsidR="00000000" w:rsidDel="00000000" w:rsidP="00000000" w:rsidRDefault="00000000" w:rsidRPr="00000000" w14:paraId="0000002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in contract, default 12 if none listed </w:t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Fee</w:t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create a revenue schedule for each line item </w:t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individual to each line</w:t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 full amount of license fee 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docs.google.com/spreadsheets/d/1fAQ1rHf_buFcowql7ONgAj6gY01wd3u6nwM4ZAUxqhY/edit?gid=515133391#gid=515133391" TargetMode="External"/><Relationship Id="rId12" Type="http://schemas.openxmlformats.org/officeDocument/2006/relationships/hyperlink" Target="https://docs.google.com/spreadsheets/d/1fAQ1rHf_buFcowql7ONgAj6gY01wd3u6nwM4ZAUxqhY/edit?gid=515133391#gid=515133391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