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Mar 25, 2025</w:t>
      </w:r>
      <w:r w:rsidDel="00000000" w:rsidR="00000000" w:rsidRPr="00000000">
        <w:rPr>
          <w:sz w:val="20"/>
          <w:szCs w:val="20"/>
          <w:rtl w:val="0"/>
        </w:rPr>
        <w:br w:type="textWrapping"/>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May 30, 2025</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Mar 28,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Nov 14,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11805451"/>
          <w:dropDownList w:lastValue="Austin">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Austin" w:value="Austin"/>
          </w:dropDownList>
        </w:sdtPr>
        <w:sdtContent>
          <w:r w:rsidDel="00000000" w:rsidR="00000000" w:rsidRPr="00000000">
            <w:rPr>
              <w:color w:val="000000"/>
              <w:sz w:val="20"/>
              <w:szCs w:val="20"/>
              <w:shd w:fill="e8eaed" w:val="clear"/>
            </w:rPr>
            <w:t xml:space="preserve">Austin</w:t>
          </w:r>
        </w:sdtContent>
      </w:sdt>
      <w:r w:rsidDel="00000000" w:rsidR="00000000" w:rsidRPr="00000000">
        <w:rPr>
          <w:sz w:val="20"/>
          <w:szCs w:val="20"/>
          <w:rtl w:val="0"/>
        </w:rPr>
        <w:br w:type="textWrapping"/>
        <w:t xml:space="preserve">Implementation POC: </w:t>
      </w:r>
      <w:sdt>
        <w:sdtPr>
          <w:alias w:val="Stage"/>
          <w:id w:val="-240403181"/>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645369258"/>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716853918"/>
          <w:dropDownList w:lastValue="Avalara">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10"/>
        </w:numPr>
        <w:spacing w:after="0" w:before="0" w:lineRule="auto"/>
        <w:ind w:left="720" w:hanging="360"/>
        <w:rPr>
          <w:rFonts w:ascii="Inter" w:cs="Inter" w:eastAsia="Inter" w:hAnsi="Inter"/>
          <w:sz w:val="20"/>
          <w:szCs w:val="20"/>
        </w:rPr>
      </w:pPr>
      <w:bookmarkStart w:colFirst="0" w:colLast="0" w:name="_r3lj2o24qxg9" w:id="3"/>
      <w:bookmarkEnd w:id="3"/>
      <w:hyperlink r:id="rId6">
        <w:r w:rsidDel="00000000" w:rsidR="00000000" w:rsidRPr="00000000">
          <w:rPr>
            <w:rFonts w:ascii="Inter" w:cs="Inter" w:eastAsia="Inter" w:hAnsi="Inter"/>
            <w:color w:val="1155cc"/>
            <w:sz w:val="20"/>
            <w:szCs w:val="20"/>
            <w:u w:val="single"/>
            <w:rtl w:val="0"/>
          </w:rPr>
          <w:t xml:space="preserve">Cyndi Abee</w:t>
        </w:r>
      </w:hyperlink>
      <w:r w:rsidDel="00000000" w:rsidR="00000000" w:rsidRPr="00000000">
        <w:rPr>
          <w:rFonts w:ascii="Inter" w:cs="Inter" w:eastAsia="Inter" w:hAnsi="Inter"/>
          <w:sz w:val="20"/>
          <w:szCs w:val="20"/>
          <w:rtl w:val="0"/>
        </w:rPr>
        <w:t xml:space="preserve">, Controller (Champion and main end-user)</w:t>
      </w:r>
    </w:p>
    <w:p w:rsidR="00000000" w:rsidDel="00000000" w:rsidP="00000000" w:rsidRDefault="00000000" w:rsidRPr="00000000" w14:paraId="0000000D">
      <w:pPr>
        <w:numPr>
          <w:ilvl w:val="0"/>
          <w:numId w:val="10"/>
        </w:numPr>
        <w:ind w:left="720" w:hanging="360"/>
      </w:pPr>
      <w:hyperlink r:id="rId7">
        <w:r w:rsidDel="00000000" w:rsidR="00000000" w:rsidRPr="00000000">
          <w:rPr>
            <w:color w:val="1155cc"/>
            <w:u w:val="single"/>
            <w:rtl w:val="0"/>
          </w:rPr>
          <w:t xml:space="preserve">Brad Jarvis</w:t>
        </w:r>
      </w:hyperlink>
      <w:r w:rsidDel="00000000" w:rsidR="00000000" w:rsidRPr="00000000">
        <w:rPr>
          <w:rtl w:val="0"/>
        </w:rPr>
        <w:t xml:space="preserve">, President (Executive Buyer)</w:t>
      </w:r>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numPr>
                <w:ilvl w:val="0"/>
                <w:numId w:val="6"/>
              </w:numPr>
              <w:spacing w:after="0" w:afterAutospacing="0"/>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2">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Tenant operates with only flat fee billing terms. No usage.</w:t>
            </w:r>
          </w:p>
          <w:p w:rsidR="00000000" w:rsidDel="00000000" w:rsidP="00000000" w:rsidRDefault="00000000" w:rsidRPr="00000000" w14:paraId="00000013">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All contracts / invoices are in USD and in English right now</w:t>
            </w:r>
          </w:p>
          <w:p w:rsidR="00000000" w:rsidDel="00000000" w:rsidP="00000000" w:rsidRDefault="00000000" w:rsidRPr="00000000" w14:paraId="00000014">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In the instance that there is an amendment, change order, upgrade, or downgrade, billing proration may be required.</w:t>
            </w:r>
          </w:p>
          <w:p w:rsidR="00000000" w:rsidDel="00000000" w:rsidP="00000000" w:rsidRDefault="00000000" w:rsidRPr="00000000" w14:paraId="00000015">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Most payments are made via ACH. There are some exceptions, with about ~5% of payments made via credit card. </w:t>
            </w:r>
          </w:p>
          <w:p w:rsidR="00000000" w:rsidDel="00000000" w:rsidP="00000000" w:rsidRDefault="00000000" w:rsidRPr="00000000" w14:paraId="00000016">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Billing Terms can vary, but it’s often monthly. </w:t>
            </w:r>
          </w:p>
          <w:p w:rsidR="00000000" w:rsidDel="00000000" w:rsidP="00000000" w:rsidRDefault="00000000" w:rsidRPr="00000000" w14:paraId="00000017">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Vast majority of their clients on Autopay. </w:t>
            </w:r>
          </w:p>
          <w:p w:rsidR="00000000" w:rsidDel="00000000" w:rsidP="00000000" w:rsidRDefault="00000000" w:rsidRPr="00000000" w14:paraId="00000018">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Right now, they leverage a tool called Propay as their payment rails for their invoices now, and it apparently has better rates than stripe. They have agreed to move over to Stripe for the time being. We explained that we don’t have Propay on our immediate integration roadmap, but that we would consider exploring an integration down the line (did not give any timeline commitment). </w:t>
              <w:br w:type="textWrapping"/>
            </w:r>
          </w:p>
          <w:p w:rsidR="00000000" w:rsidDel="00000000" w:rsidP="00000000" w:rsidRDefault="00000000" w:rsidRPr="00000000" w14:paraId="00000019">
            <w:pPr>
              <w:numPr>
                <w:ilvl w:val="0"/>
                <w:numId w:val="6"/>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r>
          </w:p>
          <w:p w:rsidR="00000000" w:rsidDel="00000000" w:rsidP="00000000" w:rsidRDefault="00000000" w:rsidRPr="00000000" w14:paraId="0000001A">
            <w:pPr>
              <w:numPr>
                <w:ilvl w:val="1"/>
                <w:numId w:val="6"/>
              </w:numPr>
              <w:ind w:left="1440" w:hanging="360"/>
              <w:rPr>
                <w:sz w:val="20"/>
                <w:szCs w:val="20"/>
                <w:highlight w:val="yellow"/>
              </w:rPr>
            </w:pPr>
            <w:r w:rsidDel="00000000" w:rsidR="00000000" w:rsidRPr="00000000">
              <w:rPr>
                <w:sz w:val="20"/>
                <w:szCs w:val="20"/>
                <w:rtl w:val="0"/>
              </w:rPr>
              <w:t xml:space="preserve">Cyndi is a very nice controller with a lot of experience. She does come from an older generation and a more traditional background. She may not be as comfortable with newer technologies. </w:t>
            </w:r>
          </w:p>
          <w:p w:rsidR="00000000" w:rsidDel="00000000" w:rsidP="00000000" w:rsidRDefault="00000000" w:rsidRPr="00000000" w14:paraId="0000001B">
            <w:pPr>
              <w:numPr>
                <w:ilvl w:val="1"/>
                <w:numId w:val="6"/>
              </w:numPr>
              <w:ind w:left="1440" w:hanging="360"/>
              <w:rPr>
                <w:sz w:val="20"/>
                <w:szCs w:val="20"/>
                <w:highlight w:val="yellow"/>
              </w:rPr>
            </w:pPr>
            <w:r w:rsidDel="00000000" w:rsidR="00000000" w:rsidRPr="00000000">
              <w:rPr>
                <w:sz w:val="20"/>
                <w:szCs w:val="20"/>
                <w:rtl w:val="0"/>
              </w:rPr>
              <w:t xml:space="preserve">Brad is a classic Exec who only became involved in this process at the very end. He is a high level guy. He won’t be involved in the day to day.</w:t>
            </w:r>
            <w:r w:rsidDel="00000000" w:rsidR="00000000" w:rsidRPr="00000000">
              <w:rPr>
                <w:rtl w:val="0"/>
              </w:rPr>
            </w:r>
          </w:p>
          <w:p w:rsidR="00000000" w:rsidDel="00000000" w:rsidP="00000000" w:rsidRDefault="00000000" w:rsidRPr="00000000" w14:paraId="0000001C">
            <w:pPr>
              <w:ind w:left="0" w:firstLine="0"/>
              <w:rPr>
                <w:sz w:val="20"/>
                <w:szCs w:val="20"/>
                <w:highlight w:val="yellow"/>
              </w:rPr>
            </w:pPr>
            <w:r w:rsidDel="00000000" w:rsidR="00000000" w:rsidRPr="00000000">
              <w:rPr>
                <w:rtl w:val="0"/>
              </w:rPr>
            </w:r>
          </w:p>
          <w:p w:rsidR="00000000" w:rsidDel="00000000" w:rsidP="00000000" w:rsidRDefault="00000000" w:rsidRPr="00000000" w14:paraId="0000001D">
            <w:pPr>
              <w:ind w:left="0" w:firstLine="0"/>
              <w:rPr>
                <w:sz w:val="20"/>
                <w:szCs w:val="20"/>
                <w:highlight w:val="yellow"/>
              </w:rPr>
            </w:pPr>
            <w:r w:rsidDel="00000000" w:rsidR="00000000" w:rsidRPr="00000000">
              <w:rPr>
                <w:sz w:val="20"/>
                <w:szCs w:val="20"/>
                <w:highlight w:val="yellow"/>
                <w:rtl w:val="0"/>
              </w:rPr>
              <w:t xml:space="preserve">1) What is the merchant temperament?</w:t>
            </w:r>
          </w:p>
          <w:p w:rsidR="00000000" w:rsidDel="00000000" w:rsidP="00000000" w:rsidRDefault="00000000" w:rsidRPr="00000000" w14:paraId="0000001E">
            <w:pPr>
              <w:numPr>
                <w:ilvl w:val="0"/>
                <w:numId w:val="1"/>
              </w:numPr>
              <w:ind w:left="720" w:hanging="360"/>
              <w:rPr>
                <w:sz w:val="20"/>
                <w:szCs w:val="20"/>
              </w:rPr>
            </w:pPr>
            <w:r w:rsidDel="00000000" w:rsidR="00000000" w:rsidRPr="00000000">
              <w:rPr>
                <w:sz w:val="20"/>
                <w:szCs w:val="20"/>
                <w:rtl w:val="0"/>
              </w:rPr>
              <w:t xml:space="preserve">Very nice, easy going. Was a very good champion in the sales process and advocated for us internally well. </w:t>
            </w:r>
          </w:p>
          <w:p w:rsidR="00000000" w:rsidDel="00000000" w:rsidP="00000000" w:rsidRDefault="00000000" w:rsidRPr="00000000" w14:paraId="0000001F">
            <w:pPr>
              <w:ind w:left="0" w:firstLine="0"/>
              <w:rPr>
                <w:sz w:val="20"/>
                <w:szCs w:val="20"/>
              </w:rPr>
            </w:pPr>
            <w:r w:rsidDel="00000000" w:rsidR="00000000" w:rsidRPr="00000000">
              <w:rPr>
                <w:sz w:val="20"/>
                <w:szCs w:val="20"/>
                <w:highlight w:val="yellow"/>
                <w:rtl w:val="0"/>
              </w:rPr>
              <w:br w:type="textWrapping"/>
              <w:t xml:space="preserve">2) Is there a key POC: (i.e.: who is the buyer/decision maker?)</w:t>
            </w:r>
            <w:r w:rsidDel="00000000" w:rsidR="00000000" w:rsidRPr="00000000">
              <w:rPr>
                <w:rtl w:val="0"/>
              </w:rPr>
            </w:r>
          </w:p>
          <w:p w:rsidR="00000000" w:rsidDel="00000000" w:rsidP="00000000" w:rsidRDefault="00000000" w:rsidRPr="00000000" w14:paraId="00000020">
            <w:pPr>
              <w:numPr>
                <w:ilvl w:val="1"/>
                <w:numId w:val="6"/>
              </w:numPr>
              <w:ind w:left="1440" w:hanging="360"/>
              <w:rPr>
                <w:sz w:val="20"/>
                <w:szCs w:val="20"/>
                <w:highlight w:val="yellow"/>
                <w:u w:val="none"/>
              </w:rPr>
            </w:pPr>
            <w:r w:rsidDel="00000000" w:rsidR="00000000" w:rsidRPr="00000000">
              <w:rPr>
                <w:sz w:val="20"/>
                <w:szCs w:val="20"/>
                <w:rtl w:val="0"/>
              </w:rPr>
              <w:t xml:space="preserve">Cyndi is main POC. Executive Buyer is the President (Brad). Brad joined at the end. Did not get involved for any demos, just customer reference calls</w:t>
            </w:r>
            <w:r w:rsidDel="00000000" w:rsidR="00000000" w:rsidRPr="00000000">
              <w:rPr>
                <w:sz w:val="20"/>
                <w:szCs w:val="20"/>
                <w:highlight w:val="yellow"/>
                <w:rtl w:val="0"/>
              </w:rPr>
              <w:br w:type="textWrapping"/>
            </w:r>
          </w:p>
          <w:p w:rsidR="00000000" w:rsidDel="00000000" w:rsidP="00000000" w:rsidRDefault="00000000" w:rsidRPr="00000000" w14:paraId="00000021">
            <w:pPr>
              <w:ind w:left="0" w:firstLine="0"/>
              <w:rPr>
                <w:sz w:val="20"/>
                <w:szCs w:val="20"/>
                <w:highlight w:val="yellow"/>
              </w:rPr>
            </w:pPr>
            <w:r w:rsidDel="00000000" w:rsidR="00000000" w:rsidRPr="00000000">
              <w:rPr>
                <w:sz w:val="20"/>
                <w:szCs w:val="20"/>
                <w:highlight w:val="yellow"/>
                <w:rtl w:val="0"/>
              </w:rPr>
              <w:t xml:space="preserve">3) What are the Tabs features that the key POC cares about?</w:t>
            </w:r>
          </w:p>
          <w:p w:rsidR="00000000" w:rsidDel="00000000" w:rsidP="00000000" w:rsidRDefault="00000000" w:rsidRPr="00000000" w14:paraId="00000022">
            <w:pPr>
              <w:numPr>
                <w:ilvl w:val="0"/>
                <w:numId w:val="4"/>
              </w:numPr>
              <w:ind w:left="720" w:hanging="360"/>
              <w:rPr>
                <w:sz w:val="20"/>
                <w:szCs w:val="20"/>
              </w:rPr>
            </w:pPr>
            <w:r w:rsidDel="00000000" w:rsidR="00000000" w:rsidRPr="00000000">
              <w:rPr>
                <w:sz w:val="20"/>
                <w:szCs w:val="20"/>
                <w:rtl w:val="0"/>
              </w:rPr>
              <w:t xml:space="preserve">Invoice creation</w:t>
            </w:r>
          </w:p>
          <w:p w:rsidR="00000000" w:rsidDel="00000000" w:rsidP="00000000" w:rsidRDefault="00000000" w:rsidRPr="00000000" w14:paraId="00000023">
            <w:pPr>
              <w:numPr>
                <w:ilvl w:val="0"/>
                <w:numId w:val="4"/>
              </w:numPr>
              <w:ind w:left="720" w:hanging="360"/>
              <w:rPr>
                <w:sz w:val="20"/>
                <w:szCs w:val="20"/>
              </w:rPr>
            </w:pPr>
            <w:r w:rsidDel="00000000" w:rsidR="00000000" w:rsidRPr="00000000">
              <w:rPr>
                <w:sz w:val="20"/>
                <w:szCs w:val="20"/>
                <w:rtl w:val="0"/>
              </w:rPr>
              <w:t xml:space="preserve">Autopay</w:t>
            </w:r>
          </w:p>
          <w:p w:rsidR="00000000" w:rsidDel="00000000" w:rsidP="00000000" w:rsidRDefault="00000000" w:rsidRPr="00000000" w14:paraId="00000024">
            <w:pPr>
              <w:numPr>
                <w:ilvl w:val="0"/>
                <w:numId w:val="4"/>
              </w:numPr>
              <w:ind w:left="720" w:hanging="360"/>
              <w:rPr>
                <w:sz w:val="20"/>
                <w:szCs w:val="20"/>
              </w:rPr>
            </w:pPr>
            <w:r w:rsidDel="00000000" w:rsidR="00000000" w:rsidRPr="00000000">
              <w:rPr>
                <w:sz w:val="20"/>
                <w:szCs w:val="20"/>
                <w:rtl w:val="0"/>
              </w:rPr>
              <w:t xml:space="preserve">Parent / child reporting </w:t>
            </w:r>
          </w:p>
          <w:p w:rsidR="00000000" w:rsidDel="00000000" w:rsidP="00000000" w:rsidRDefault="00000000" w:rsidRPr="00000000" w14:paraId="00000025">
            <w:pPr>
              <w:numPr>
                <w:ilvl w:val="0"/>
                <w:numId w:val="4"/>
              </w:numPr>
              <w:ind w:left="720" w:hanging="360"/>
              <w:rPr>
                <w:sz w:val="20"/>
                <w:szCs w:val="20"/>
              </w:rPr>
            </w:pPr>
            <w:r w:rsidDel="00000000" w:rsidR="00000000" w:rsidRPr="00000000">
              <w:rPr>
                <w:sz w:val="20"/>
                <w:szCs w:val="20"/>
                <w:rtl w:val="0"/>
              </w:rPr>
              <w:t xml:space="preserve">SSP (See SOW - which is also attached to the MSA)</w:t>
            </w:r>
          </w:p>
          <w:p w:rsidR="00000000" w:rsidDel="00000000" w:rsidP="00000000" w:rsidRDefault="00000000" w:rsidRPr="00000000" w14:paraId="00000026">
            <w:pPr>
              <w:numPr>
                <w:ilvl w:val="0"/>
                <w:numId w:val="4"/>
              </w:numPr>
              <w:ind w:left="720" w:hanging="360"/>
              <w:rPr>
                <w:sz w:val="20"/>
                <w:szCs w:val="20"/>
                <w:u w:val="none"/>
              </w:rPr>
            </w:pPr>
            <w:r w:rsidDel="00000000" w:rsidR="00000000" w:rsidRPr="00000000">
              <w:rPr>
                <w:sz w:val="20"/>
                <w:szCs w:val="20"/>
                <w:rtl w:val="0"/>
              </w:rPr>
              <w:t xml:space="preserve">Dunning / reminder emails </w:t>
            </w:r>
          </w:p>
          <w:p w:rsidR="00000000" w:rsidDel="00000000" w:rsidP="00000000" w:rsidRDefault="00000000" w:rsidRPr="00000000" w14:paraId="00000027">
            <w:pPr>
              <w:numPr>
                <w:ilvl w:val="0"/>
                <w:numId w:val="4"/>
              </w:numPr>
              <w:ind w:left="720" w:hanging="360"/>
              <w:rPr>
                <w:sz w:val="20"/>
                <w:szCs w:val="20"/>
                <w:u w:val="none"/>
              </w:rPr>
            </w:pPr>
            <w:r w:rsidDel="00000000" w:rsidR="00000000" w:rsidRPr="00000000">
              <w:rPr>
                <w:sz w:val="20"/>
                <w:szCs w:val="20"/>
                <w:rtl w:val="0"/>
              </w:rPr>
              <w:t xml:space="preserve">Cash application</w:t>
            </w:r>
          </w:p>
          <w:p w:rsidR="00000000" w:rsidDel="00000000" w:rsidP="00000000" w:rsidRDefault="00000000" w:rsidRPr="00000000" w14:paraId="00000028">
            <w:pPr>
              <w:numPr>
                <w:ilvl w:val="0"/>
                <w:numId w:val="4"/>
              </w:numPr>
              <w:ind w:left="720" w:hanging="360"/>
              <w:rPr>
                <w:sz w:val="20"/>
                <w:szCs w:val="20"/>
                <w:u w:val="none"/>
              </w:rPr>
            </w:pPr>
            <w:r w:rsidDel="00000000" w:rsidR="00000000" w:rsidRPr="00000000">
              <w:rPr>
                <w:sz w:val="20"/>
                <w:szCs w:val="20"/>
                <w:rtl w:val="0"/>
              </w:rPr>
              <w:t xml:space="preserve">Rev rec </w:t>
            </w:r>
            <w:r w:rsidDel="00000000" w:rsidR="00000000" w:rsidRPr="00000000">
              <w:rPr>
                <w:rtl w:val="0"/>
              </w:rPr>
            </w:r>
          </w:p>
          <w:p w:rsidR="00000000" w:rsidDel="00000000" w:rsidP="00000000" w:rsidRDefault="00000000" w:rsidRPr="00000000" w14:paraId="00000029">
            <w:pPr>
              <w:ind w:left="720" w:firstLine="0"/>
              <w:rPr>
                <w:sz w:val="20"/>
                <w:szCs w:val="20"/>
              </w:rPr>
            </w:pPr>
            <w:r w:rsidDel="00000000" w:rsidR="00000000" w:rsidRPr="00000000">
              <w:rPr>
                <w:rtl w:val="0"/>
              </w:rPr>
            </w:r>
          </w:p>
          <w:p w:rsidR="00000000" w:rsidDel="00000000" w:rsidP="00000000" w:rsidRDefault="00000000" w:rsidRPr="00000000" w14:paraId="0000002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2C">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D">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E">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 </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3"/>
        </w:numPr>
        <w:ind w:left="720" w:hanging="360"/>
        <w:rPr>
          <w:sz w:val="20"/>
          <w:szCs w:val="20"/>
          <w:u w:val="none"/>
        </w:rPr>
      </w:pPr>
      <w:r w:rsidDel="00000000" w:rsidR="00000000" w:rsidRPr="00000000">
        <w:rPr>
          <w:sz w:val="20"/>
          <w:szCs w:val="20"/>
          <w:rtl w:val="0"/>
        </w:rPr>
        <w:t xml:space="preserve">Tenant is a software company that provides management and automation solutions tailored specifically for the self-storage industry. Their platform offers tools for online rentals, payment processing, tenant communication, and facility operations to help storage operators streamline workflows and increase efficiency. By integrating modern technology into daily operations, Tenant enables self-storage businesses to deliver a more seamless and digital customer experience.</w:t>
        <w:br w:type="textWrapping"/>
        <w:br w:type="textWrapping"/>
      </w:r>
    </w:p>
    <w:p w:rsidR="00000000" w:rsidDel="00000000" w:rsidP="00000000" w:rsidRDefault="00000000" w:rsidRPr="00000000" w14:paraId="0000003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34">
      <w:pPr>
        <w:numPr>
          <w:ilvl w:val="0"/>
          <w:numId w:val="2"/>
        </w:numPr>
        <w:ind w:left="720" w:hanging="360"/>
        <w:rPr>
          <w:sz w:val="20"/>
          <w:szCs w:val="20"/>
          <w:u w:val="none"/>
        </w:rPr>
      </w:pPr>
      <w:r w:rsidDel="00000000" w:rsidR="00000000" w:rsidRPr="00000000">
        <w:rPr>
          <w:sz w:val="20"/>
          <w:szCs w:val="20"/>
          <w:rtl w:val="0"/>
        </w:rPr>
        <w:t xml:space="preserve">The ultimate goal is to save time on invoice creation, rev rec, and collections. They manually create all of their invoices right now, and track all customers in a massive spreadsheet. </w:t>
      </w:r>
    </w:p>
    <w:p w:rsidR="00000000" w:rsidDel="00000000" w:rsidP="00000000" w:rsidRDefault="00000000" w:rsidRPr="00000000" w14:paraId="00000035">
      <w:pPr>
        <w:numPr>
          <w:ilvl w:val="0"/>
          <w:numId w:val="2"/>
        </w:numPr>
        <w:ind w:left="720" w:hanging="360"/>
        <w:rPr>
          <w:sz w:val="20"/>
          <w:szCs w:val="20"/>
          <w:u w:val="none"/>
        </w:rPr>
      </w:pPr>
      <w:r w:rsidDel="00000000" w:rsidR="00000000" w:rsidRPr="00000000">
        <w:rPr>
          <w:sz w:val="20"/>
          <w:szCs w:val="20"/>
          <w:rtl w:val="0"/>
        </w:rPr>
        <w:t xml:space="preserve">They’re also in the process of changing the contracts. They’d like a prescriptive approach / recommendations from Tabs on how to best structure their contracts so it can easily be read by our systems</w:t>
      </w:r>
    </w:p>
    <w:p w:rsidR="00000000" w:rsidDel="00000000" w:rsidP="00000000" w:rsidRDefault="00000000" w:rsidRPr="00000000" w14:paraId="00000036">
      <w:pPr>
        <w:numPr>
          <w:ilvl w:val="0"/>
          <w:numId w:val="2"/>
        </w:numPr>
        <w:ind w:left="720" w:hanging="360"/>
        <w:rPr>
          <w:sz w:val="20"/>
          <w:szCs w:val="20"/>
          <w:u w:val="none"/>
        </w:rPr>
      </w:pPr>
      <w:r w:rsidDel="00000000" w:rsidR="00000000" w:rsidRPr="00000000">
        <w:rPr>
          <w:sz w:val="20"/>
          <w:szCs w:val="20"/>
          <w:rtl w:val="0"/>
        </w:rPr>
        <w:t xml:space="preserve">Need help with bundles / SSP. The products have a set price, but that price could vary depending on the bundle. For the larger bundles for example, a product could be cheaper.</w:t>
      </w:r>
    </w:p>
    <w:p w:rsidR="00000000" w:rsidDel="00000000" w:rsidP="00000000" w:rsidRDefault="00000000" w:rsidRPr="00000000" w14:paraId="00000037">
      <w:pPr>
        <w:numPr>
          <w:ilvl w:val="0"/>
          <w:numId w:val="2"/>
        </w:numPr>
        <w:ind w:left="720" w:hanging="360"/>
        <w:rPr>
          <w:sz w:val="20"/>
          <w:szCs w:val="20"/>
          <w:u w:val="none"/>
        </w:rPr>
      </w:pPr>
      <w:r w:rsidDel="00000000" w:rsidR="00000000" w:rsidRPr="00000000">
        <w:rPr>
          <w:sz w:val="20"/>
          <w:szCs w:val="20"/>
          <w:rtl w:val="0"/>
        </w:rPr>
        <w:t xml:space="preserve">Collections - it’s all manual right now. Need it to be automated.</w:t>
      </w:r>
    </w:p>
    <w:p w:rsidR="00000000" w:rsidDel="00000000" w:rsidP="00000000" w:rsidRDefault="00000000" w:rsidRPr="00000000" w14:paraId="00000038">
      <w:pPr>
        <w:numPr>
          <w:ilvl w:val="0"/>
          <w:numId w:val="2"/>
        </w:numPr>
        <w:ind w:left="720" w:hanging="360"/>
        <w:rPr>
          <w:sz w:val="20"/>
          <w:szCs w:val="20"/>
          <w:u w:val="none"/>
        </w:rPr>
      </w:pPr>
      <w:r w:rsidDel="00000000" w:rsidR="00000000" w:rsidRPr="00000000">
        <w:rPr>
          <w:sz w:val="20"/>
          <w:szCs w:val="20"/>
          <w:rtl w:val="0"/>
        </w:rPr>
        <w:t xml:space="preserve">Autopay – can’t seem to get autopay to work automatically for each customer. Need this feature. </w:t>
      </w:r>
    </w:p>
    <w:p w:rsidR="00000000" w:rsidDel="00000000" w:rsidP="00000000" w:rsidRDefault="00000000" w:rsidRPr="00000000" w14:paraId="00000039">
      <w:pPr>
        <w:numPr>
          <w:ilvl w:val="0"/>
          <w:numId w:val="2"/>
        </w:numPr>
        <w:ind w:left="720" w:hanging="360"/>
        <w:rPr>
          <w:sz w:val="20"/>
          <w:szCs w:val="20"/>
          <w:u w:val="none"/>
        </w:rPr>
      </w:pPr>
      <w:r w:rsidDel="00000000" w:rsidR="00000000" w:rsidRPr="00000000">
        <w:rPr>
          <w:sz w:val="20"/>
          <w:szCs w:val="20"/>
          <w:rtl w:val="0"/>
        </w:rPr>
        <w:t xml:space="preserve">Right now their customers have to add their account information each time they make a payment. If they’re on autocharge (which all their customers are), their payment info would stick.</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3C">
      <w:pPr>
        <w:numPr>
          <w:ilvl w:val="0"/>
          <w:numId w:val="8"/>
        </w:numPr>
        <w:ind w:left="720" w:hanging="360"/>
        <w:rPr>
          <w:sz w:val="20"/>
          <w:szCs w:val="20"/>
          <w:u w:val="none"/>
        </w:rPr>
      </w:pPr>
      <w:r w:rsidDel="00000000" w:rsidR="00000000" w:rsidRPr="00000000">
        <w:rPr>
          <w:sz w:val="20"/>
          <w:szCs w:val="20"/>
          <w:rtl w:val="0"/>
        </w:rPr>
        <w:t xml:space="preserve">No</w:t>
      </w:r>
    </w:p>
    <w:p w:rsidR="00000000" w:rsidDel="00000000" w:rsidP="00000000" w:rsidRDefault="00000000" w:rsidRPr="00000000" w14:paraId="0000003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E">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F">
      <w:pPr>
        <w:numPr>
          <w:ilvl w:val="0"/>
          <w:numId w:val="5"/>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40">
      <w:pPr>
        <w:numPr>
          <w:ilvl w:val="1"/>
          <w:numId w:val="5"/>
        </w:numPr>
        <w:ind w:left="1440" w:hanging="360"/>
        <w:rPr>
          <w:sz w:val="20"/>
          <w:szCs w:val="20"/>
        </w:rPr>
      </w:pPr>
      <w:r w:rsidDel="00000000" w:rsidR="00000000" w:rsidRPr="00000000">
        <w:rPr>
          <w:sz w:val="20"/>
          <w:szCs w:val="20"/>
          <w:rtl w:val="0"/>
        </w:rPr>
        <w:t xml:space="preserve">No</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numPr>
          <w:ilvl w:val="0"/>
          <w:numId w:val="5"/>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43">
      <w:pPr>
        <w:numPr>
          <w:ilvl w:val="1"/>
          <w:numId w:val="5"/>
        </w:numPr>
        <w:ind w:left="1440" w:hanging="360"/>
        <w:rPr>
          <w:sz w:val="20"/>
          <w:szCs w:val="20"/>
        </w:rPr>
      </w:pPr>
      <w:r w:rsidDel="00000000" w:rsidR="00000000" w:rsidRPr="00000000">
        <w:rPr>
          <w:sz w:val="20"/>
          <w:szCs w:val="20"/>
          <w:rtl w:val="0"/>
        </w:rPr>
        <w:t xml:space="preserve">See above</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numPr>
          <w:ilvl w:val="0"/>
          <w:numId w:val="5"/>
        </w:numPr>
        <w:ind w:left="720" w:hanging="360"/>
        <w:rPr>
          <w:sz w:val="20"/>
          <w:szCs w:val="20"/>
          <w:highlight w:val="yellow"/>
        </w:rPr>
      </w:pPr>
      <w:r w:rsidDel="00000000" w:rsidR="00000000" w:rsidRPr="00000000">
        <w:rPr>
          <w:sz w:val="20"/>
          <w:szCs w:val="20"/>
          <w:highlight w:val="yellow"/>
          <w:rtl w:val="0"/>
        </w:rPr>
        <w:t xml:space="preserve">How contract is broken up:</w:t>
      </w:r>
    </w:p>
    <w:p w:rsidR="00000000" w:rsidDel="00000000" w:rsidP="00000000" w:rsidRDefault="00000000" w:rsidRPr="00000000" w14:paraId="00000046">
      <w:pPr>
        <w:numPr>
          <w:ilvl w:val="1"/>
          <w:numId w:val="5"/>
        </w:numPr>
        <w:ind w:left="1440" w:hanging="360"/>
        <w:rPr>
          <w:sz w:val="20"/>
          <w:szCs w:val="20"/>
        </w:rPr>
      </w:pPr>
      <w:r w:rsidDel="00000000" w:rsidR="00000000" w:rsidRPr="00000000">
        <w:rPr>
          <w:sz w:val="20"/>
          <w:szCs w:val="20"/>
          <w:rtl w:val="0"/>
        </w:rPr>
        <w:t xml:space="preserve">Their contracts are subject to change as they actually are trying to re-vamp the content of contracts now. They’re looking to have Tabs be partners in this and provide recommendations on content / formatting so that we can properly read them for invoice creation</w:t>
      </w:r>
    </w:p>
    <w:p w:rsidR="00000000" w:rsidDel="00000000" w:rsidP="00000000" w:rsidRDefault="00000000" w:rsidRPr="00000000" w14:paraId="00000047">
      <w:pPr>
        <w:numPr>
          <w:ilvl w:val="1"/>
          <w:numId w:val="5"/>
        </w:numPr>
        <w:ind w:left="1440" w:hanging="360"/>
        <w:rPr>
          <w:sz w:val="20"/>
          <w:szCs w:val="20"/>
          <w:u w:val="none"/>
        </w:rPr>
      </w:pPr>
      <w:r w:rsidDel="00000000" w:rsidR="00000000" w:rsidRPr="00000000">
        <w:rPr>
          <w:sz w:val="20"/>
          <w:szCs w:val="20"/>
          <w:rtl w:val="0"/>
        </w:rPr>
        <w:t xml:space="preserve">Bundles! On the contract, there is a bundle price, but the individual products / features included in that bundle is not on the contract. It is currently maintained on a spreadsheet.</w:t>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numPr>
          <w:ilvl w:val="0"/>
          <w:numId w:val="5"/>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4A">
      <w:pPr>
        <w:numPr>
          <w:ilvl w:val="1"/>
          <w:numId w:val="5"/>
        </w:numPr>
        <w:ind w:left="1440" w:hanging="360"/>
        <w:rPr>
          <w:sz w:val="20"/>
          <w:szCs w:val="20"/>
        </w:rPr>
      </w:pPr>
      <w:r w:rsidDel="00000000" w:rsidR="00000000" w:rsidRPr="00000000">
        <w:rPr>
          <w:sz w:val="20"/>
          <w:szCs w:val="20"/>
          <w:rtl w:val="0"/>
        </w:rPr>
        <w:t xml:space="preserve">West coast based</w:t>
      </w:r>
    </w:p>
    <w:p w:rsidR="00000000" w:rsidDel="00000000" w:rsidP="00000000" w:rsidRDefault="00000000" w:rsidRPr="00000000" w14:paraId="0000004B">
      <w:pPr>
        <w:numPr>
          <w:ilvl w:val="1"/>
          <w:numId w:val="5"/>
        </w:numPr>
        <w:ind w:left="1440" w:hanging="360"/>
        <w:rPr>
          <w:sz w:val="20"/>
          <w:szCs w:val="20"/>
          <w:u w:val="none"/>
        </w:rPr>
      </w:pPr>
      <w:r w:rsidDel="00000000" w:rsidR="00000000" w:rsidRPr="00000000">
        <w:rPr>
          <w:sz w:val="20"/>
          <w:szCs w:val="20"/>
          <w:rtl w:val="0"/>
        </w:rPr>
        <w:t xml:space="preserve">Cyndi is the main point of contact and has some very young AR / billing specialists that she works with (mostly for collections). </w:t>
      </w:r>
    </w:p>
    <w:p w:rsidR="00000000" w:rsidDel="00000000" w:rsidP="00000000" w:rsidRDefault="00000000" w:rsidRPr="00000000" w14:paraId="0000004C">
      <w:pPr>
        <w:numPr>
          <w:ilvl w:val="1"/>
          <w:numId w:val="5"/>
        </w:numPr>
        <w:ind w:left="1440" w:hanging="360"/>
        <w:rPr>
          <w:sz w:val="20"/>
          <w:szCs w:val="20"/>
          <w:u w:val="none"/>
        </w:rPr>
      </w:pPr>
      <w:r w:rsidDel="00000000" w:rsidR="00000000" w:rsidRPr="00000000">
        <w:rPr>
          <w:sz w:val="20"/>
          <w:szCs w:val="20"/>
          <w:rtl w:val="0"/>
        </w:rPr>
        <w:t xml:space="preserve">They were initially on QBE (Desktop) and are in the process of currently moving over to QBO. </w:t>
      </w:r>
    </w:p>
    <w:p w:rsidR="00000000" w:rsidDel="00000000" w:rsidP="00000000" w:rsidRDefault="00000000" w:rsidRPr="00000000" w14:paraId="0000004D">
      <w:pPr>
        <w:numPr>
          <w:ilvl w:val="1"/>
          <w:numId w:val="5"/>
        </w:numPr>
        <w:ind w:left="1440" w:hanging="360"/>
        <w:rPr>
          <w:sz w:val="20"/>
          <w:szCs w:val="20"/>
          <w:u w:val="none"/>
        </w:rPr>
      </w:pPr>
      <w:r w:rsidDel="00000000" w:rsidR="00000000" w:rsidRPr="00000000">
        <w:rPr>
          <w:sz w:val="20"/>
          <w:szCs w:val="20"/>
          <w:rtl w:val="0"/>
        </w:rPr>
        <w:t xml:space="preserve">Hubspot = CRM</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0">
      <w:pPr>
        <w:numPr>
          <w:ilvl w:val="0"/>
          <w:numId w:val="11"/>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51">
      <w:pPr>
        <w:numPr>
          <w:ilvl w:val="0"/>
          <w:numId w:val="11"/>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2">
      <w:pPr>
        <w:numPr>
          <w:ilvl w:val="0"/>
          <w:numId w:val="11"/>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3">
      <w:pPr>
        <w:numPr>
          <w:ilvl w:val="0"/>
          <w:numId w:val="11"/>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4">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5">
      <w:pPr>
        <w:numPr>
          <w:ilvl w:val="0"/>
          <w:numId w:val="11"/>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6">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7">
      <w:pPr>
        <w:numPr>
          <w:ilvl w:val="0"/>
          <w:numId w:val="11"/>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8">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9">
      <w:pPr>
        <w:numPr>
          <w:ilvl w:val="0"/>
          <w:numId w:val="11"/>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A">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B">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C">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D">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E">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F">
      <w:pPr>
        <w:numPr>
          <w:ilvl w:val="0"/>
          <w:numId w:val="12"/>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0">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1">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2">
      <w:pPr>
        <w:ind w:left="720" w:firstLine="0"/>
        <w:rPr>
          <w:sz w:val="20"/>
          <w:szCs w:val="20"/>
        </w:rPr>
      </w:pPr>
      <w:r w:rsidDel="00000000" w:rsidR="00000000" w:rsidRPr="00000000">
        <w:rPr>
          <w:rtl w:val="0"/>
        </w:rPr>
      </w:r>
    </w:p>
    <w:p w:rsidR="00000000" w:rsidDel="00000000" w:rsidP="00000000" w:rsidRDefault="00000000" w:rsidRPr="00000000" w14:paraId="0000006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5">
      <w:pPr>
        <w:numPr>
          <w:ilvl w:val="0"/>
          <w:numId w:val="9"/>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6">
      <w:pPr>
        <w:numPr>
          <w:ilvl w:val="0"/>
          <w:numId w:val="9"/>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7">
      <w:pPr>
        <w:numPr>
          <w:ilvl w:val="1"/>
          <w:numId w:val="9"/>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8">
      <w:pPr>
        <w:numPr>
          <w:ilvl w:val="2"/>
          <w:numId w:val="9"/>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9">
      <w:pPr>
        <w:numPr>
          <w:ilvl w:val="2"/>
          <w:numId w:val="9"/>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A">
      <w:pPr>
        <w:numPr>
          <w:ilvl w:val="2"/>
          <w:numId w:val="9"/>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B">
      <w:pPr>
        <w:ind w:left="720" w:firstLine="0"/>
        <w:rPr>
          <w:sz w:val="20"/>
          <w:szCs w:val="20"/>
          <w:highlight w:val="yellow"/>
        </w:rPr>
      </w:pPr>
      <w:r w:rsidDel="00000000" w:rsidR="00000000" w:rsidRPr="00000000">
        <w:rPr>
          <w:rtl w:val="0"/>
        </w:rPr>
      </w:r>
    </w:p>
    <w:p w:rsidR="00000000" w:rsidDel="00000000" w:rsidP="00000000" w:rsidRDefault="00000000" w:rsidRPr="00000000" w14:paraId="0000006C">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D">
      <w:pPr>
        <w:numPr>
          <w:ilvl w:val="0"/>
          <w:numId w:val="13"/>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E">
      <w:pPr>
        <w:numPr>
          <w:ilvl w:val="1"/>
          <w:numId w:val="13"/>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F">
      <w:pPr>
        <w:numPr>
          <w:ilvl w:val="1"/>
          <w:numId w:val="13"/>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0">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1">
      <w:pPr>
        <w:numPr>
          <w:ilvl w:val="0"/>
          <w:numId w:val="5"/>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2">
      <w:pPr>
        <w:numPr>
          <w:ilvl w:val="1"/>
          <w:numId w:val="5"/>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3">
      <w:pPr>
        <w:numPr>
          <w:ilvl w:val="2"/>
          <w:numId w:val="5"/>
        </w:numPr>
        <w:ind w:left="2160" w:hanging="360"/>
        <w:rPr>
          <w:sz w:val="20"/>
          <w:szCs w:val="20"/>
        </w:rPr>
      </w:pPr>
      <w:r w:rsidDel="00000000" w:rsidR="00000000" w:rsidRPr="00000000">
        <w:rPr>
          <w:sz w:val="20"/>
          <w:szCs w:val="20"/>
          <w:rtl w:val="0"/>
        </w:rPr>
        <w:t xml:space="preserve">SSP / Bundles. </w:t>
      </w:r>
    </w:p>
    <w:p w:rsidR="00000000" w:rsidDel="00000000" w:rsidP="00000000" w:rsidRDefault="00000000" w:rsidRPr="00000000" w14:paraId="00000074">
      <w:pPr>
        <w:numPr>
          <w:ilvl w:val="1"/>
          <w:numId w:val="5"/>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5">
      <w:pPr>
        <w:numPr>
          <w:ilvl w:val="2"/>
          <w:numId w:val="5"/>
        </w:numPr>
        <w:ind w:left="2160" w:hanging="360"/>
        <w:rPr>
          <w:sz w:val="20"/>
          <w:szCs w:val="20"/>
        </w:rPr>
      </w:pPr>
      <w:r w:rsidDel="00000000" w:rsidR="00000000" w:rsidRPr="00000000">
        <w:rPr>
          <w:sz w:val="20"/>
          <w:szCs w:val="20"/>
          <w:rtl w:val="0"/>
        </w:rPr>
        <w:t xml:space="preserve">Their contracts all have Bundles. See SOW for our proposed approach</w:t>
      </w:r>
    </w:p>
    <w:p w:rsidR="00000000" w:rsidDel="00000000" w:rsidP="00000000" w:rsidRDefault="00000000" w:rsidRPr="00000000" w14:paraId="00000076">
      <w:pPr>
        <w:numPr>
          <w:ilvl w:val="1"/>
          <w:numId w:val="5"/>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7">
      <w:pPr>
        <w:numPr>
          <w:ilvl w:val="2"/>
          <w:numId w:val="5"/>
        </w:numPr>
        <w:ind w:left="2160" w:hanging="360"/>
        <w:rPr>
          <w:sz w:val="20"/>
          <w:szCs w:val="20"/>
        </w:rPr>
      </w:pPr>
      <w:r w:rsidDel="00000000" w:rsidR="00000000" w:rsidRPr="00000000">
        <w:rPr>
          <w:sz w:val="20"/>
          <w:szCs w:val="20"/>
          <w:rtl w:val="0"/>
        </w:rPr>
        <w:t xml:space="preserve">As soon as possible. They have a spreadsheet that allocates all prices / percentages to each product within a bundle. So they have the logic written out / stored.</w:t>
      </w:r>
    </w:p>
    <w:p w:rsidR="00000000" w:rsidDel="00000000" w:rsidP="00000000" w:rsidRDefault="00000000" w:rsidRPr="00000000" w14:paraId="00000078">
      <w:pPr>
        <w:numPr>
          <w:ilvl w:val="0"/>
          <w:numId w:val="5"/>
        </w:numPr>
        <w:ind w:left="720" w:hanging="360"/>
        <w:rPr>
          <w:sz w:val="20"/>
          <w:szCs w:val="20"/>
          <w:highlight w:val="yellow"/>
        </w:rPr>
      </w:pPr>
      <w:r w:rsidDel="00000000" w:rsidR="00000000" w:rsidRPr="00000000">
        <w:rPr>
          <w:sz w:val="20"/>
          <w:szCs w:val="20"/>
          <w:highlight w:val="yellow"/>
          <w:rtl w:val="0"/>
        </w:rPr>
        <w:t xml:space="preserve">FR 2</w:t>
      </w:r>
    </w:p>
    <w:p w:rsidR="00000000" w:rsidDel="00000000" w:rsidP="00000000" w:rsidRDefault="00000000" w:rsidRPr="00000000" w14:paraId="00000079">
      <w:pPr>
        <w:numPr>
          <w:ilvl w:val="1"/>
          <w:numId w:val="5"/>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A">
      <w:pPr>
        <w:numPr>
          <w:ilvl w:val="2"/>
          <w:numId w:val="5"/>
        </w:numPr>
        <w:ind w:left="2160" w:hanging="360"/>
        <w:rPr>
          <w:sz w:val="20"/>
          <w:szCs w:val="20"/>
        </w:rPr>
      </w:pPr>
      <w:r w:rsidDel="00000000" w:rsidR="00000000" w:rsidRPr="00000000">
        <w:rPr>
          <w:sz w:val="20"/>
          <w:szCs w:val="20"/>
          <w:rtl w:val="0"/>
        </w:rPr>
        <w:t xml:space="preserve">Integration with Propay</w:t>
      </w:r>
    </w:p>
    <w:p w:rsidR="00000000" w:rsidDel="00000000" w:rsidP="00000000" w:rsidRDefault="00000000" w:rsidRPr="00000000" w14:paraId="0000007B">
      <w:pPr>
        <w:numPr>
          <w:ilvl w:val="1"/>
          <w:numId w:val="5"/>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C">
      <w:pPr>
        <w:numPr>
          <w:ilvl w:val="2"/>
          <w:numId w:val="5"/>
        </w:numPr>
        <w:ind w:left="2160" w:hanging="360"/>
        <w:rPr>
          <w:sz w:val="20"/>
          <w:szCs w:val="20"/>
        </w:rPr>
      </w:pPr>
      <w:r w:rsidDel="00000000" w:rsidR="00000000" w:rsidRPr="00000000">
        <w:rPr>
          <w:sz w:val="20"/>
          <w:szCs w:val="20"/>
          <w:rtl w:val="0"/>
        </w:rPr>
        <w:t xml:space="preserve">Part of their offering as a company is payment processing, and they have a sweetheart deal with a company called propay. They want us to explore implementing with Propay at some point. We’ve explained it’s not on the roadmap for the near future, but would keep the door open</w:t>
      </w:r>
    </w:p>
    <w:p w:rsidR="00000000" w:rsidDel="00000000" w:rsidP="00000000" w:rsidRDefault="00000000" w:rsidRPr="00000000" w14:paraId="0000007D">
      <w:pPr>
        <w:numPr>
          <w:ilvl w:val="1"/>
          <w:numId w:val="5"/>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E">
      <w:pPr>
        <w:numPr>
          <w:ilvl w:val="2"/>
          <w:numId w:val="5"/>
        </w:numPr>
        <w:ind w:left="2160" w:hanging="360"/>
        <w:rPr>
          <w:sz w:val="20"/>
          <w:szCs w:val="20"/>
        </w:rPr>
      </w:pPr>
      <w:r w:rsidDel="00000000" w:rsidR="00000000" w:rsidRPr="00000000">
        <w:rPr>
          <w:sz w:val="20"/>
          <w:szCs w:val="20"/>
          <w:rtl w:val="0"/>
        </w:rPr>
        <w:t xml:space="preserve">Not urgent. </w:t>
      </w:r>
    </w:p>
    <w:p w:rsidR="00000000" w:rsidDel="00000000" w:rsidP="00000000" w:rsidRDefault="00000000" w:rsidRPr="00000000" w14:paraId="0000007F">
      <w:pPr>
        <w:ind w:left="0" w:firstLine="0"/>
        <w:rPr>
          <w:sz w:val="20"/>
          <w:szCs w:val="20"/>
        </w:rPr>
      </w:pPr>
      <w:r w:rsidDel="00000000" w:rsidR="00000000" w:rsidRPr="00000000">
        <w:rPr>
          <w:rtl w:val="0"/>
        </w:rPr>
      </w:r>
    </w:p>
    <w:p w:rsidR="00000000" w:rsidDel="00000000" w:rsidP="00000000" w:rsidRDefault="00000000" w:rsidRPr="00000000" w14:paraId="00000080">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1">
      <w:pPr>
        <w:numPr>
          <w:ilvl w:val="0"/>
          <w:numId w:val="5"/>
        </w:numPr>
        <w:ind w:left="720" w:hanging="360"/>
        <w:rPr>
          <w:sz w:val="20"/>
          <w:szCs w:val="20"/>
          <w:highlight w:val="yellow"/>
        </w:rPr>
      </w:pPr>
      <w:r w:rsidDel="00000000" w:rsidR="00000000" w:rsidRPr="00000000">
        <w:rPr>
          <w:sz w:val="20"/>
          <w:szCs w:val="20"/>
          <w:highlight w:val="yellow"/>
          <w:rtl w:val="0"/>
        </w:rPr>
        <w:t xml:space="preserve">Rewatch by dates </w:t>
      </w:r>
    </w:p>
    <w:p w:rsidR="00000000" w:rsidDel="00000000" w:rsidP="00000000" w:rsidRDefault="00000000" w:rsidRPr="00000000" w14:paraId="00000082">
      <w:pPr>
        <w:numPr>
          <w:ilvl w:val="1"/>
          <w:numId w:val="5"/>
        </w:numPr>
        <w:ind w:left="1440" w:hanging="360"/>
        <w:rPr>
          <w:sz w:val="20"/>
          <w:szCs w:val="20"/>
        </w:rPr>
      </w:pPr>
      <w:r w:rsidDel="00000000" w:rsidR="00000000" w:rsidRPr="00000000">
        <w:rPr>
          <w:sz w:val="20"/>
          <w:szCs w:val="20"/>
          <w:rtl w:val="0"/>
        </w:rPr>
        <w:t xml:space="preserve">List of all calls: </w:t>
      </w:r>
      <w:hyperlink r:id="rId8">
        <w:r w:rsidDel="00000000" w:rsidR="00000000" w:rsidRPr="00000000">
          <w:rPr>
            <w:color w:val="1155cc"/>
            <w:sz w:val="20"/>
            <w:szCs w:val="20"/>
            <w:u w:val="single"/>
            <w:rtl w:val="0"/>
          </w:rPr>
          <w:t xml:space="preserve">https://us-56595.app.gong.io/account?id=2380746185635800289&amp;type=ACCOUNT&amp;workspace-id=2531298410931371606&amp;date=2025-05-05&amp;activity-id=6332993907780151988&amp;filter=%7B%22accountFilter%22%3A%7B%22type%22%3A%22And%22%2C%22filters%22%3A%5B%7B%22type%22%3A%22ActivityType%22%2C%22values%22%3A%5B%22CALL%22%5D%7D%5D%7D%7D</w:t>
        </w:r>
      </w:hyperlink>
      <w:r w:rsidDel="00000000" w:rsidR="00000000" w:rsidRPr="00000000">
        <w:rPr>
          <w:sz w:val="20"/>
          <w:szCs w:val="20"/>
          <w:rtl w:val="0"/>
        </w:rPr>
        <w:t xml:space="preserve"> </w:t>
      </w:r>
    </w:p>
    <w:p w:rsidR="00000000" w:rsidDel="00000000" w:rsidP="00000000" w:rsidRDefault="00000000" w:rsidRPr="00000000" w14:paraId="00000083">
      <w:pPr>
        <w:numPr>
          <w:ilvl w:val="1"/>
          <w:numId w:val="5"/>
        </w:numPr>
        <w:ind w:left="1440" w:hanging="360"/>
        <w:rPr>
          <w:sz w:val="20"/>
          <w:szCs w:val="20"/>
          <w:u w:val="none"/>
        </w:rPr>
      </w:pPr>
      <w:r w:rsidDel="00000000" w:rsidR="00000000" w:rsidRPr="00000000">
        <w:rPr>
          <w:sz w:val="20"/>
          <w:szCs w:val="20"/>
          <w:rtl w:val="0"/>
        </w:rPr>
        <w:t xml:space="preserve">Intro Call (5/5)</w:t>
      </w:r>
    </w:p>
    <w:p w:rsidR="00000000" w:rsidDel="00000000" w:rsidP="00000000" w:rsidRDefault="00000000" w:rsidRPr="00000000" w14:paraId="00000084">
      <w:pPr>
        <w:numPr>
          <w:ilvl w:val="1"/>
          <w:numId w:val="5"/>
        </w:numPr>
        <w:ind w:left="1440" w:hanging="360"/>
        <w:rPr>
          <w:sz w:val="20"/>
          <w:szCs w:val="20"/>
          <w:u w:val="none"/>
        </w:rPr>
      </w:pPr>
      <w:r w:rsidDel="00000000" w:rsidR="00000000" w:rsidRPr="00000000">
        <w:rPr>
          <w:sz w:val="20"/>
          <w:szCs w:val="20"/>
          <w:rtl w:val="0"/>
        </w:rPr>
        <w:t xml:space="preserve">Demo (5/6) </w:t>
      </w:r>
    </w:p>
    <w:p w:rsidR="00000000" w:rsidDel="00000000" w:rsidP="00000000" w:rsidRDefault="00000000" w:rsidRPr="00000000" w14:paraId="00000085">
      <w:pPr>
        <w:numPr>
          <w:ilvl w:val="1"/>
          <w:numId w:val="5"/>
        </w:numPr>
        <w:ind w:left="1440" w:hanging="360"/>
        <w:rPr>
          <w:sz w:val="20"/>
          <w:szCs w:val="20"/>
          <w:u w:val="none"/>
        </w:rPr>
      </w:pPr>
      <w:r w:rsidDel="00000000" w:rsidR="00000000" w:rsidRPr="00000000">
        <w:rPr>
          <w:sz w:val="20"/>
          <w:szCs w:val="20"/>
          <w:rtl w:val="0"/>
        </w:rPr>
        <w:t xml:space="preserve">Scoping (5/9)</w:t>
      </w:r>
    </w:p>
    <w:p w:rsidR="00000000" w:rsidDel="00000000" w:rsidP="00000000" w:rsidRDefault="00000000" w:rsidRPr="00000000" w14:paraId="00000086">
      <w:pPr>
        <w:numPr>
          <w:ilvl w:val="1"/>
          <w:numId w:val="5"/>
        </w:numPr>
        <w:ind w:left="1440" w:hanging="360"/>
        <w:rPr>
          <w:sz w:val="20"/>
          <w:szCs w:val="20"/>
          <w:u w:val="none"/>
        </w:rPr>
      </w:pPr>
      <w:r w:rsidDel="00000000" w:rsidR="00000000" w:rsidRPr="00000000">
        <w:rPr>
          <w:sz w:val="20"/>
          <w:szCs w:val="20"/>
          <w:rtl w:val="0"/>
        </w:rPr>
        <w:t xml:space="preserve">Proposal (5/15)</w:t>
      </w:r>
    </w:p>
    <w:p w:rsidR="00000000" w:rsidDel="00000000" w:rsidP="00000000" w:rsidRDefault="00000000" w:rsidRPr="00000000" w14:paraId="00000087">
      <w:pPr>
        <w:numPr>
          <w:ilvl w:val="1"/>
          <w:numId w:val="5"/>
        </w:numPr>
        <w:ind w:left="1440" w:hanging="360"/>
        <w:rPr>
          <w:sz w:val="20"/>
          <w:szCs w:val="20"/>
          <w:u w:val="none"/>
        </w:rPr>
      </w:pPr>
      <w:r w:rsidDel="00000000" w:rsidR="00000000" w:rsidRPr="00000000">
        <w:rPr>
          <w:sz w:val="20"/>
          <w:szCs w:val="20"/>
          <w:rtl w:val="0"/>
        </w:rPr>
        <w:t xml:space="preserve">Reconnect (5/23)</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linkedin.com/in/cyndi-abee-3a985428/" TargetMode="External"/><Relationship Id="rId7" Type="http://schemas.openxmlformats.org/officeDocument/2006/relationships/hyperlink" Target="https://www.linkedin.com/in/bradjarvis/" TargetMode="External"/><Relationship Id="rId8" Type="http://schemas.openxmlformats.org/officeDocument/2006/relationships/hyperlink" Target="https://us-56595.app.gong.io/account?id=2380746185635800289&amp;type=ACCOUNT&amp;workspace-id=2531298410931371606&amp;date=2025-05-05&amp;activity-id=6332993907780151988&amp;filter=%7B%22accountFilter%22%3A%7B%22type%22%3A%22And%22%2C%22filters%22%3A%5B%7B%22type%22%3A%22ActivityType%22%2C%22values%22%3A%5B%22CALL%22%5D%7D%5D%7D%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