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126" w:rsidRDefault="00E96126" w:rsidP="00E9612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Beachside Analysis Report</w:t>
      </w:r>
    </w:p>
    <w:p w:rsidR="00E96126" w:rsidRDefault="00E96126">
      <w:pPr>
        <w:rPr>
          <w:rFonts w:ascii="Times New Roman" w:hAnsi="Times New Roman" w:cs="Times New Roman"/>
          <w:b/>
          <w:sz w:val="24"/>
          <w:szCs w:val="24"/>
        </w:rPr>
      </w:pPr>
    </w:p>
    <w:p w:rsidR="00E96126" w:rsidRDefault="00E96126">
      <w:pPr>
        <w:rPr>
          <w:rFonts w:ascii="Times New Roman" w:hAnsi="Times New Roman" w:cs="Times New Roman"/>
          <w:b/>
          <w:sz w:val="24"/>
          <w:szCs w:val="24"/>
        </w:rPr>
      </w:pPr>
    </w:p>
    <w:p w:rsidR="00E96126" w:rsidRDefault="00E96126">
      <w:pPr>
        <w:rPr>
          <w:rFonts w:ascii="Times New Roman" w:hAnsi="Times New Roman" w:cs="Times New Roman"/>
          <w:b/>
          <w:sz w:val="24"/>
          <w:szCs w:val="24"/>
        </w:rPr>
      </w:pPr>
    </w:p>
    <w:p w:rsidR="00E96126" w:rsidRDefault="00E96126">
      <w:pPr>
        <w:rPr>
          <w:rFonts w:ascii="Times New Roman" w:hAnsi="Times New Roman" w:cs="Times New Roman"/>
          <w:b/>
          <w:sz w:val="24"/>
          <w:szCs w:val="24"/>
        </w:rPr>
      </w:pPr>
    </w:p>
    <w:p w:rsidR="00E96126" w:rsidRDefault="00E96126">
      <w:pPr>
        <w:rPr>
          <w:rFonts w:ascii="Times New Roman" w:hAnsi="Times New Roman" w:cs="Times New Roman"/>
          <w:b/>
          <w:sz w:val="24"/>
          <w:szCs w:val="24"/>
        </w:rPr>
      </w:pPr>
    </w:p>
    <w:p w:rsidR="00E96126" w:rsidRDefault="00E96126">
      <w:pPr>
        <w:rPr>
          <w:rFonts w:ascii="Times New Roman" w:hAnsi="Times New Roman" w:cs="Times New Roman"/>
          <w:b/>
          <w:sz w:val="24"/>
          <w:szCs w:val="24"/>
        </w:rPr>
      </w:pPr>
    </w:p>
    <w:p w:rsidR="00E96126" w:rsidRDefault="00E96126">
      <w:pPr>
        <w:rPr>
          <w:rFonts w:ascii="Times New Roman" w:hAnsi="Times New Roman" w:cs="Times New Roman"/>
          <w:b/>
          <w:sz w:val="24"/>
          <w:szCs w:val="24"/>
        </w:rPr>
      </w:pPr>
    </w:p>
    <w:p w:rsidR="00E96126" w:rsidRDefault="00E96126">
      <w:pPr>
        <w:rPr>
          <w:rFonts w:ascii="Times New Roman" w:hAnsi="Times New Roman" w:cs="Times New Roman"/>
          <w:b/>
          <w:sz w:val="24"/>
          <w:szCs w:val="24"/>
        </w:rPr>
      </w:pPr>
    </w:p>
    <w:p w:rsidR="00E96126" w:rsidRDefault="00E96126">
      <w:pPr>
        <w:rPr>
          <w:rFonts w:ascii="Times New Roman" w:hAnsi="Times New Roman" w:cs="Times New Roman"/>
          <w:b/>
          <w:sz w:val="24"/>
          <w:szCs w:val="24"/>
        </w:rPr>
      </w:pPr>
    </w:p>
    <w:p w:rsidR="00E96126" w:rsidRDefault="00E96126">
      <w:pPr>
        <w:rPr>
          <w:rFonts w:ascii="Times New Roman" w:hAnsi="Times New Roman" w:cs="Times New Roman"/>
          <w:b/>
          <w:sz w:val="24"/>
          <w:szCs w:val="24"/>
        </w:rPr>
      </w:pPr>
    </w:p>
    <w:p w:rsidR="00E96126" w:rsidRDefault="00E96126">
      <w:pPr>
        <w:rPr>
          <w:rFonts w:ascii="Times New Roman" w:hAnsi="Times New Roman" w:cs="Times New Roman"/>
          <w:b/>
          <w:sz w:val="24"/>
          <w:szCs w:val="24"/>
        </w:rPr>
      </w:pPr>
    </w:p>
    <w:p w:rsidR="00E96126" w:rsidRDefault="00E96126">
      <w:pPr>
        <w:rPr>
          <w:rFonts w:ascii="Times New Roman" w:hAnsi="Times New Roman" w:cs="Times New Roman"/>
          <w:b/>
          <w:sz w:val="24"/>
          <w:szCs w:val="24"/>
        </w:rPr>
      </w:pPr>
    </w:p>
    <w:p w:rsidR="00E96126" w:rsidRDefault="00E96126">
      <w:pPr>
        <w:rPr>
          <w:rFonts w:ascii="Times New Roman" w:hAnsi="Times New Roman" w:cs="Times New Roman"/>
          <w:b/>
          <w:sz w:val="24"/>
          <w:szCs w:val="24"/>
        </w:rPr>
      </w:pPr>
    </w:p>
    <w:p w:rsidR="00E96126" w:rsidRDefault="00E96126">
      <w:pPr>
        <w:rPr>
          <w:rFonts w:ascii="Times New Roman" w:hAnsi="Times New Roman" w:cs="Times New Roman"/>
          <w:b/>
          <w:sz w:val="24"/>
          <w:szCs w:val="24"/>
        </w:rPr>
      </w:pPr>
    </w:p>
    <w:p w:rsidR="00E96126" w:rsidRDefault="00E96126">
      <w:pPr>
        <w:rPr>
          <w:rFonts w:ascii="Times New Roman" w:hAnsi="Times New Roman" w:cs="Times New Roman"/>
          <w:b/>
          <w:sz w:val="24"/>
          <w:szCs w:val="24"/>
        </w:rPr>
      </w:pPr>
    </w:p>
    <w:p w:rsidR="00E96126" w:rsidRDefault="00E96126">
      <w:pPr>
        <w:rPr>
          <w:rFonts w:ascii="Times New Roman" w:hAnsi="Times New Roman" w:cs="Times New Roman"/>
          <w:b/>
          <w:sz w:val="24"/>
          <w:szCs w:val="24"/>
        </w:rPr>
      </w:pPr>
    </w:p>
    <w:p w:rsidR="00E96126" w:rsidRDefault="00E96126">
      <w:pPr>
        <w:rPr>
          <w:rFonts w:ascii="Times New Roman" w:hAnsi="Times New Roman" w:cs="Times New Roman"/>
          <w:b/>
          <w:sz w:val="24"/>
          <w:szCs w:val="24"/>
        </w:rPr>
      </w:pPr>
    </w:p>
    <w:p w:rsidR="00E96126" w:rsidRDefault="00E96126">
      <w:pPr>
        <w:rPr>
          <w:rFonts w:ascii="Times New Roman" w:hAnsi="Times New Roman" w:cs="Times New Roman"/>
          <w:b/>
          <w:sz w:val="24"/>
          <w:szCs w:val="24"/>
        </w:rPr>
      </w:pPr>
    </w:p>
    <w:p w:rsidR="00E96126" w:rsidRDefault="00E96126">
      <w:pPr>
        <w:rPr>
          <w:rFonts w:ascii="Times New Roman" w:hAnsi="Times New Roman" w:cs="Times New Roman"/>
          <w:b/>
          <w:sz w:val="24"/>
          <w:szCs w:val="24"/>
        </w:rPr>
      </w:pPr>
    </w:p>
    <w:p w:rsidR="00E96126" w:rsidRDefault="00E96126">
      <w:pPr>
        <w:rPr>
          <w:rFonts w:ascii="Times New Roman" w:hAnsi="Times New Roman" w:cs="Times New Roman"/>
          <w:b/>
          <w:sz w:val="24"/>
          <w:szCs w:val="24"/>
        </w:rPr>
      </w:pPr>
    </w:p>
    <w:p w:rsidR="00E96126" w:rsidRDefault="00E96126">
      <w:pPr>
        <w:rPr>
          <w:rFonts w:ascii="Times New Roman" w:hAnsi="Times New Roman" w:cs="Times New Roman"/>
          <w:b/>
          <w:sz w:val="24"/>
          <w:szCs w:val="24"/>
        </w:rPr>
      </w:pPr>
    </w:p>
    <w:p w:rsidR="00E96126" w:rsidRDefault="00E96126">
      <w:pPr>
        <w:rPr>
          <w:rFonts w:ascii="Times New Roman" w:hAnsi="Times New Roman" w:cs="Times New Roman"/>
          <w:b/>
          <w:sz w:val="24"/>
          <w:szCs w:val="24"/>
        </w:rPr>
      </w:pPr>
    </w:p>
    <w:p w:rsidR="00E96126" w:rsidRDefault="00E96126">
      <w:pPr>
        <w:rPr>
          <w:rFonts w:ascii="Times New Roman" w:hAnsi="Times New Roman" w:cs="Times New Roman"/>
          <w:b/>
          <w:sz w:val="24"/>
          <w:szCs w:val="24"/>
        </w:rPr>
      </w:pPr>
    </w:p>
    <w:p w:rsidR="00E96126" w:rsidRDefault="00E96126">
      <w:pPr>
        <w:rPr>
          <w:rFonts w:ascii="Times New Roman" w:hAnsi="Times New Roman" w:cs="Times New Roman"/>
          <w:b/>
          <w:sz w:val="24"/>
          <w:szCs w:val="24"/>
        </w:rPr>
      </w:pPr>
    </w:p>
    <w:p w:rsidR="00E96126" w:rsidRDefault="00E96126">
      <w:pPr>
        <w:rPr>
          <w:rFonts w:ascii="Times New Roman" w:hAnsi="Times New Roman" w:cs="Times New Roman"/>
          <w:b/>
          <w:sz w:val="24"/>
          <w:szCs w:val="24"/>
        </w:rPr>
      </w:pPr>
    </w:p>
    <w:p w:rsidR="00E96126" w:rsidRDefault="00E96126">
      <w:pPr>
        <w:rPr>
          <w:rFonts w:ascii="Times New Roman" w:hAnsi="Times New Roman" w:cs="Times New Roman"/>
          <w:b/>
          <w:sz w:val="24"/>
          <w:szCs w:val="24"/>
        </w:rPr>
      </w:pPr>
    </w:p>
    <w:p w:rsidR="00E96126" w:rsidRDefault="00E96126">
      <w:pPr>
        <w:rPr>
          <w:rFonts w:ascii="Times New Roman" w:hAnsi="Times New Roman" w:cs="Times New Roman"/>
          <w:b/>
          <w:sz w:val="24"/>
          <w:szCs w:val="24"/>
        </w:rPr>
      </w:pPr>
    </w:p>
    <w:p w:rsidR="004947EE" w:rsidRPr="00052151" w:rsidRDefault="00545673" w:rsidP="00AF25F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2151">
        <w:rPr>
          <w:rFonts w:ascii="Times New Roman" w:hAnsi="Times New Roman" w:cs="Times New Roman"/>
          <w:b/>
          <w:sz w:val="24"/>
          <w:szCs w:val="24"/>
        </w:rPr>
        <w:lastRenderedPageBreak/>
        <w:t>Question 1</w:t>
      </w:r>
    </w:p>
    <w:p w:rsidR="00545673" w:rsidRPr="00052151" w:rsidRDefault="00545673" w:rsidP="00AF25F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52151">
        <w:rPr>
          <w:rFonts w:ascii="Times New Roman" w:hAnsi="Times New Roman" w:cs="Times New Roman"/>
          <w:b/>
          <w:sz w:val="24"/>
          <w:szCs w:val="24"/>
        </w:rPr>
        <w:t>Provide an average overall summary of house prices in Beachside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1"/>
        <w:gridCol w:w="1476"/>
      </w:tblGrid>
      <w:tr w:rsidR="00885838" w:rsidRPr="00052151" w:rsidTr="00885838">
        <w:trPr>
          <w:trHeight w:val="255"/>
        </w:trPr>
        <w:tc>
          <w:tcPr>
            <w:tcW w:w="2700" w:type="dxa"/>
            <w:gridSpan w:val="2"/>
            <w:noWrap/>
            <w:hideMark/>
          </w:tcPr>
          <w:p w:rsidR="00885838" w:rsidRPr="00052151" w:rsidRDefault="00885838" w:rsidP="00885838">
            <w:pPr>
              <w:ind w:left="36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5215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Price $000</w:t>
            </w:r>
          </w:p>
        </w:tc>
      </w:tr>
      <w:tr w:rsidR="00885838" w:rsidRPr="00052151" w:rsidTr="00885838">
        <w:trPr>
          <w:trHeight w:val="255"/>
        </w:trPr>
        <w:tc>
          <w:tcPr>
            <w:tcW w:w="1801" w:type="dxa"/>
            <w:noWrap/>
            <w:hideMark/>
          </w:tcPr>
          <w:p w:rsidR="00885838" w:rsidRPr="00052151" w:rsidRDefault="00885838" w:rsidP="00885838">
            <w:pPr>
              <w:ind w:left="36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899" w:type="dxa"/>
            <w:noWrap/>
            <w:hideMark/>
          </w:tcPr>
          <w:p w:rsidR="00885838" w:rsidRPr="00052151" w:rsidRDefault="00885838" w:rsidP="0088583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838" w:rsidRPr="00052151" w:rsidTr="00885838">
        <w:trPr>
          <w:trHeight w:val="255"/>
        </w:trPr>
        <w:tc>
          <w:tcPr>
            <w:tcW w:w="1801" w:type="dxa"/>
            <w:noWrap/>
            <w:hideMark/>
          </w:tcPr>
          <w:p w:rsidR="00885838" w:rsidRPr="00052151" w:rsidRDefault="00885838" w:rsidP="0088583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052151"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899" w:type="dxa"/>
            <w:noWrap/>
            <w:hideMark/>
          </w:tcPr>
          <w:p w:rsidR="00885838" w:rsidRPr="00052151" w:rsidRDefault="00885838" w:rsidP="0088583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052151">
              <w:rPr>
                <w:rFonts w:ascii="Times New Roman" w:hAnsi="Times New Roman" w:cs="Times New Roman"/>
                <w:sz w:val="24"/>
                <w:szCs w:val="24"/>
              </w:rPr>
              <w:t>886.575</w:t>
            </w:r>
          </w:p>
        </w:tc>
      </w:tr>
      <w:tr w:rsidR="00885838" w:rsidRPr="00052151" w:rsidTr="00885838">
        <w:trPr>
          <w:trHeight w:val="255"/>
        </w:trPr>
        <w:tc>
          <w:tcPr>
            <w:tcW w:w="1801" w:type="dxa"/>
            <w:noWrap/>
            <w:hideMark/>
          </w:tcPr>
          <w:p w:rsidR="00885838" w:rsidRPr="00052151" w:rsidRDefault="00885838" w:rsidP="0088583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052151">
              <w:rPr>
                <w:rFonts w:ascii="Times New Roman" w:hAnsi="Times New Roman" w:cs="Times New Roman"/>
                <w:sz w:val="24"/>
                <w:szCs w:val="24"/>
              </w:rPr>
              <w:t>Standard Error</w:t>
            </w:r>
          </w:p>
        </w:tc>
        <w:tc>
          <w:tcPr>
            <w:tcW w:w="899" w:type="dxa"/>
            <w:noWrap/>
            <w:hideMark/>
          </w:tcPr>
          <w:p w:rsidR="00885838" w:rsidRPr="00052151" w:rsidRDefault="00885838" w:rsidP="0088583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052151">
              <w:rPr>
                <w:rFonts w:ascii="Times New Roman" w:hAnsi="Times New Roman" w:cs="Times New Roman"/>
                <w:sz w:val="24"/>
                <w:szCs w:val="24"/>
              </w:rPr>
              <w:t>29.66344</w:t>
            </w:r>
          </w:p>
        </w:tc>
      </w:tr>
      <w:tr w:rsidR="00885838" w:rsidRPr="00052151" w:rsidTr="00885838">
        <w:trPr>
          <w:trHeight w:val="255"/>
        </w:trPr>
        <w:tc>
          <w:tcPr>
            <w:tcW w:w="1801" w:type="dxa"/>
            <w:noWrap/>
            <w:hideMark/>
          </w:tcPr>
          <w:p w:rsidR="00885838" w:rsidRPr="00052151" w:rsidRDefault="00885838" w:rsidP="0088583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052151">
              <w:rPr>
                <w:rFonts w:ascii="Times New Roman" w:hAnsi="Times New Roman" w:cs="Times New Roman"/>
                <w:sz w:val="24"/>
                <w:szCs w:val="24"/>
              </w:rPr>
              <w:t>Median</w:t>
            </w:r>
          </w:p>
        </w:tc>
        <w:tc>
          <w:tcPr>
            <w:tcW w:w="899" w:type="dxa"/>
            <w:noWrap/>
            <w:hideMark/>
          </w:tcPr>
          <w:p w:rsidR="00885838" w:rsidRPr="00052151" w:rsidRDefault="00885838" w:rsidP="0088583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052151">
              <w:rPr>
                <w:rFonts w:ascii="Times New Roman" w:hAnsi="Times New Roman" w:cs="Times New Roman"/>
                <w:sz w:val="24"/>
                <w:szCs w:val="24"/>
              </w:rPr>
              <w:t>852</w:t>
            </w:r>
          </w:p>
        </w:tc>
      </w:tr>
      <w:tr w:rsidR="00885838" w:rsidRPr="00052151" w:rsidTr="00885838">
        <w:trPr>
          <w:trHeight w:val="255"/>
        </w:trPr>
        <w:tc>
          <w:tcPr>
            <w:tcW w:w="1801" w:type="dxa"/>
            <w:noWrap/>
            <w:hideMark/>
          </w:tcPr>
          <w:p w:rsidR="00885838" w:rsidRPr="00052151" w:rsidRDefault="00885838" w:rsidP="0088583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052151">
              <w:rPr>
                <w:rFonts w:ascii="Times New Roman" w:hAnsi="Times New Roman" w:cs="Times New Roman"/>
                <w:sz w:val="24"/>
                <w:szCs w:val="24"/>
              </w:rPr>
              <w:t>Mode</w:t>
            </w:r>
          </w:p>
        </w:tc>
        <w:tc>
          <w:tcPr>
            <w:tcW w:w="899" w:type="dxa"/>
            <w:noWrap/>
            <w:hideMark/>
          </w:tcPr>
          <w:p w:rsidR="00885838" w:rsidRPr="00052151" w:rsidRDefault="00885838" w:rsidP="0088583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052151">
              <w:rPr>
                <w:rFonts w:ascii="Times New Roman" w:hAnsi="Times New Roman" w:cs="Times New Roman"/>
                <w:sz w:val="24"/>
                <w:szCs w:val="24"/>
              </w:rPr>
              <w:t>811</w:t>
            </w:r>
          </w:p>
        </w:tc>
      </w:tr>
      <w:tr w:rsidR="00885838" w:rsidRPr="00052151" w:rsidTr="00885838">
        <w:trPr>
          <w:trHeight w:val="255"/>
        </w:trPr>
        <w:tc>
          <w:tcPr>
            <w:tcW w:w="1801" w:type="dxa"/>
            <w:noWrap/>
            <w:hideMark/>
          </w:tcPr>
          <w:p w:rsidR="00885838" w:rsidRPr="00052151" w:rsidRDefault="00885838" w:rsidP="0088583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052151">
              <w:rPr>
                <w:rFonts w:ascii="Times New Roman" w:hAnsi="Times New Roman" w:cs="Times New Roman"/>
                <w:sz w:val="24"/>
                <w:szCs w:val="24"/>
              </w:rPr>
              <w:t>Standard Deviation</w:t>
            </w:r>
          </w:p>
        </w:tc>
        <w:tc>
          <w:tcPr>
            <w:tcW w:w="899" w:type="dxa"/>
            <w:noWrap/>
            <w:hideMark/>
          </w:tcPr>
          <w:p w:rsidR="00885838" w:rsidRPr="00052151" w:rsidRDefault="00885838" w:rsidP="0088583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052151">
              <w:rPr>
                <w:rFonts w:ascii="Times New Roman" w:hAnsi="Times New Roman" w:cs="Times New Roman"/>
                <w:sz w:val="24"/>
                <w:szCs w:val="24"/>
              </w:rPr>
              <w:t>324.9467</w:t>
            </w:r>
          </w:p>
        </w:tc>
      </w:tr>
      <w:tr w:rsidR="00885838" w:rsidRPr="00052151" w:rsidTr="00885838">
        <w:trPr>
          <w:trHeight w:val="255"/>
        </w:trPr>
        <w:tc>
          <w:tcPr>
            <w:tcW w:w="1801" w:type="dxa"/>
            <w:noWrap/>
            <w:hideMark/>
          </w:tcPr>
          <w:p w:rsidR="00885838" w:rsidRPr="00052151" w:rsidRDefault="00885838" w:rsidP="0088583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052151">
              <w:rPr>
                <w:rFonts w:ascii="Times New Roman" w:hAnsi="Times New Roman" w:cs="Times New Roman"/>
                <w:sz w:val="24"/>
                <w:szCs w:val="24"/>
              </w:rPr>
              <w:t>Sample Variance</w:t>
            </w:r>
          </w:p>
        </w:tc>
        <w:tc>
          <w:tcPr>
            <w:tcW w:w="899" w:type="dxa"/>
            <w:noWrap/>
            <w:hideMark/>
          </w:tcPr>
          <w:p w:rsidR="00885838" w:rsidRPr="00052151" w:rsidRDefault="00885838" w:rsidP="0088583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052151">
              <w:rPr>
                <w:rFonts w:ascii="Times New Roman" w:hAnsi="Times New Roman" w:cs="Times New Roman"/>
                <w:sz w:val="24"/>
                <w:szCs w:val="24"/>
              </w:rPr>
              <w:t>105590.3</w:t>
            </w:r>
          </w:p>
        </w:tc>
      </w:tr>
      <w:tr w:rsidR="00885838" w:rsidRPr="00052151" w:rsidTr="00885838">
        <w:trPr>
          <w:trHeight w:val="255"/>
        </w:trPr>
        <w:tc>
          <w:tcPr>
            <w:tcW w:w="1801" w:type="dxa"/>
            <w:noWrap/>
            <w:hideMark/>
          </w:tcPr>
          <w:p w:rsidR="00885838" w:rsidRPr="00052151" w:rsidRDefault="00885838" w:rsidP="0088583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052151">
              <w:rPr>
                <w:rFonts w:ascii="Times New Roman" w:hAnsi="Times New Roman" w:cs="Times New Roman"/>
                <w:sz w:val="24"/>
                <w:szCs w:val="24"/>
              </w:rPr>
              <w:t>Kurtosis</w:t>
            </w:r>
          </w:p>
        </w:tc>
        <w:tc>
          <w:tcPr>
            <w:tcW w:w="899" w:type="dxa"/>
            <w:noWrap/>
            <w:hideMark/>
          </w:tcPr>
          <w:p w:rsidR="00885838" w:rsidRPr="00052151" w:rsidRDefault="00885838" w:rsidP="0088583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052151">
              <w:rPr>
                <w:rFonts w:ascii="Times New Roman" w:hAnsi="Times New Roman" w:cs="Times New Roman"/>
                <w:sz w:val="24"/>
                <w:szCs w:val="24"/>
              </w:rPr>
              <w:t>-0.14778</w:t>
            </w:r>
          </w:p>
        </w:tc>
      </w:tr>
      <w:tr w:rsidR="00885838" w:rsidRPr="00052151" w:rsidTr="00885838">
        <w:trPr>
          <w:trHeight w:val="255"/>
        </w:trPr>
        <w:tc>
          <w:tcPr>
            <w:tcW w:w="1801" w:type="dxa"/>
            <w:noWrap/>
            <w:hideMark/>
          </w:tcPr>
          <w:p w:rsidR="00885838" w:rsidRPr="00052151" w:rsidRDefault="00885838" w:rsidP="0088583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052151">
              <w:rPr>
                <w:rFonts w:ascii="Times New Roman" w:hAnsi="Times New Roman" w:cs="Times New Roman"/>
                <w:sz w:val="24"/>
                <w:szCs w:val="24"/>
              </w:rPr>
              <w:t>Skewness</w:t>
            </w:r>
          </w:p>
        </w:tc>
        <w:tc>
          <w:tcPr>
            <w:tcW w:w="899" w:type="dxa"/>
            <w:noWrap/>
            <w:hideMark/>
          </w:tcPr>
          <w:p w:rsidR="00885838" w:rsidRPr="00052151" w:rsidRDefault="00885838" w:rsidP="0088583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052151">
              <w:rPr>
                <w:rFonts w:ascii="Times New Roman" w:hAnsi="Times New Roman" w:cs="Times New Roman"/>
                <w:sz w:val="24"/>
                <w:szCs w:val="24"/>
              </w:rPr>
              <w:t>0.426005</w:t>
            </w:r>
          </w:p>
        </w:tc>
      </w:tr>
      <w:tr w:rsidR="00885838" w:rsidRPr="00052151" w:rsidTr="00885838">
        <w:trPr>
          <w:trHeight w:val="255"/>
        </w:trPr>
        <w:tc>
          <w:tcPr>
            <w:tcW w:w="1801" w:type="dxa"/>
            <w:noWrap/>
            <w:hideMark/>
          </w:tcPr>
          <w:p w:rsidR="00885838" w:rsidRPr="00052151" w:rsidRDefault="00885838" w:rsidP="0088583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052151">
              <w:rPr>
                <w:rFonts w:ascii="Times New Roman" w:hAnsi="Times New Roman" w:cs="Times New Roman"/>
                <w:sz w:val="24"/>
                <w:szCs w:val="24"/>
              </w:rPr>
              <w:t>Range</w:t>
            </w:r>
          </w:p>
        </w:tc>
        <w:tc>
          <w:tcPr>
            <w:tcW w:w="899" w:type="dxa"/>
            <w:noWrap/>
            <w:hideMark/>
          </w:tcPr>
          <w:p w:rsidR="00885838" w:rsidRPr="00052151" w:rsidRDefault="00885838" w:rsidP="0088583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052151">
              <w:rPr>
                <w:rFonts w:ascii="Times New Roman" w:hAnsi="Times New Roman" w:cs="Times New Roman"/>
                <w:sz w:val="24"/>
                <w:szCs w:val="24"/>
              </w:rPr>
              <w:t>1569</w:t>
            </w:r>
          </w:p>
        </w:tc>
      </w:tr>
      <w:tr w:rsidR="00885838" w:rsidRPr="00052151" w:rsidTr="00885838">
        <w:trPr>
          <w:trHeight w:val="255"/>
        </w:trPr>
        <w:tc>
          <w:tcPr>
            <w:tcW w:w="1801" w:type="dxa"/>
            <w:noWrap/>
            <w:hideMark/>
          </w:tcPr>
          <w:p w:rsidR="00885838" w:rsidRPr="00052151" w:rsidRDefault="00885838" w:rsidP="0088583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052151">
              <w:rPr>
                <w:rFonts w:ascii="Times New Roman" w:hAnsi="Times New Roman" w:cs="Times New Roman"/>
                <w:sz w:val="24"/>
                <w:szCs w:val="24"/>
              </w:rPr>
              <w:t>Minimum</w:t>
            </w:r>
          </w:p>
        </w:tc>
        <w:tc>
          <w:tcPr>
            <w:tcW w:w="899" w:type="dxa"/>
            <w:noWrap/>
            <w:hideMark/>
          </w:tcPr>
          <w:p w:rsidR="00885838" w:rsidRPr="00052151" w:rsidRDefault="00885838" w:rsidP="0088583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052151">
              <w:rPr>
                <w:rFonts w:ascii="Times New Roman" w:hAnsi="Times New Roman" w:cs="Times New Roman"/>
                <w:sz w:val="24"/>
                <w:szCs w:val="24"/>
              </w:rPr>
              <w:t>192</w:t>
            </w:r>
          </w:p>
        </w:tc>
      </w:tr>
      <w:tr w:rsidR="00885838" w:rsidRPr="00052151" w:rsidTr="00885838">
        <w:trPr>
          <w:trHeight w:val="255"/>
        </w:trPr>
        <w:tc>
          <w:tcPr>
            <w:tcW w:w="1801" w:type="dxa"/>
            <w:noWrap/>
            <w:hideMark/>
          </w:tcPr>
          <w:p w:rsidR="00885838" w:rsidRPr="00052151" w:rsidRDefault="00885838" w:rsidP="0088583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052151">
              <w:rPr>
                <w:rFonts w:ascii="Times New Roman" w:hAnsi="Times New Roman" w:cs="Times New Roman"/>
                <w:sz w:val="24"/>
                <w:szCs w:val="24"/>
              </w:rPr>
              <w:t>Maximum</w:t>
            </w:r>
          </w:p>
        </w:tc>
        <w:tc>
          <w:tcPr>
            <w:tcW w:w="899" w:type="dxa"/>
            <w:noWrap/>
            <w:hideMark/>
          </w:tcPr>
          <w:p w:rsidR="00885838" w:rsidRPr="00052151" w:rsidRDefault="00885838" w:rsidP="0088583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052151">
              <w:rPr>
                <w:rFonts w:ascii="Times New Roman" w:hAnsi="Times New Roman" w:cs="Times New Roman"/>
                <w:sz w:val="24"/>
                <w:szCs w:val="24"/>
              </w:rPr>
              <w:t>1761</w:t>
            </w:r>
          </w:p>
        </w:tc>
      </w:tr>
      <w:tr w:rsidR="00885838" w:rsidRPr="00052151" w:rsidTr="00885838">
        <w:trPr>
          <w:trHeight w:val="255"/>
        </w:trPr>
        <w:tc>
          <w:tcPr>
            <w:tcW w:w="1801" w:type="dxa"/>
            <w:noWrap/>
            <w:hideMark/>
          </w:tcPr>
          <w:p w:rsidR="00885838" w:rsidRPr="00052151" w:rsidRDefault="00885838" w:rsidP="0088583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052151">
              <w:rPr>
                <w:rFonts w:ascii="Times New Roman" w:hAnsi="Times New Roman" w:cs="Times New Roman"/>
                <w:sz w:val="24"/>
                <w:szCs w:val="24"/>
              </w:rPr>
              <w:t>Sum</w:t>
            </w:r>
          </w:p>
        </w:tc>
        <w:tc>
          <w:tcPr>
            <w:tcW w:w="899" w:type="dxa"/>
            <w:noWrap/>
            <w:hideMark/>
          </w:tcPr>
          <w:p w:rsidR="00885838" w:rsidRPr="00052151" w:rsidRDefault="00885838" w:rsidP="0088583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052151">
              <w:rPr>
                <w:rFonts w:ascii="Times New Roman" w:hAnsi="Times New Roman" w:cs="Times New Roman"/>
                <w:sz w:val="24"/>
                <w:szCs w:val="24"/>
              </w:rPr>
              <w:t>106389</w:t>
            </w:r>
          </w:p>
        </w:tc>
      </w:tr>
      <w:tr w:rsidR="00885838" w:rsidRPr="00052151" w:rsidTr="00885838">
        <w:trPr>
          <w:trHeight w:val="270"/>
        </w:trPr>
        <w:tc>
          <w:tcPr>
            <w:tcW w:w="1801" w:type="dxa"/>
            <w:noWrap/>
            <w:hideMark/>
          </w:tcPr>
          <w:p w:rsidR="00885838" w:rsidRPr="00052151" w:rsidRDefault="00885838" w:rsidP="0088583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052151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899" w:type="dxa"/>
            <w:noWrap/>
            <w:hideMark/>
          </w:tcPr>
          <w:p w:rsidR="00885838" w:rsidRPr="00052151" w:rsidRDefault="00885838" w:rsidP="0088583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052151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</w:tr>
    </w:tbl>
    <w:p w:rsidR="00885838" w:rsidRPr="00052151" w:rsidRDefault="00885838" w:rsidP="00885838">
      <w:pPr>
        <w:rPr>
          <w:rFonts w:ascii="Times New Roman" w:hAnsi="Times New Roman" w:cs="Times New Roman"/>
          <w:sz w:val="24"/>
          <w:szCs w:val="24"/>
        </w:rPr>
      </w:pPr>
    </w:p>
    <w:p w:rsidR="00885838" w:rsidRPr="00052151" w:rsidRDefault="00885838" w:rsidP="00052151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2151">
        <w:rPr>
          <w:rFonts w:ascii="Times New Roman" w:hAnsi="Times New Roman" w:cs="Times New Roman"/>
          <w:sz w:val="24"/>
          <w:szCs w:val="24"/>
        </w:rPr>
        <w:t xml:space="preserve">The table above shows the summary statistics of house prices in Beachside. The statistics show that the average prices of houses in the area is $ 886.675 while the median price is $852. Most houses in the area cost $811,000. The minimum price of a house in Beachside is $192000 while the maximum price is $1,761,000. </w:t>
      </w:r>
      <w:r w:rsidR="00B7648C" w:rsidRPr="00052151">
        <w:rPr>
          <w:rFonts w:ascii="Times New Roman" w:hAnsi="Times New Roman" w:cs="Times New Roman"/>
          <w:sz w:val="24"/>
          <w:szCs w:val="24"/>
        </w:rPr>
        <w:t xml:space="preserve">The difference between the maximum and minimum house price in the area is $1,569. </w:t>
      </w:r>
    </w:p>
    <w:p w:rsidR="00A56C21" w:rsidRPr="00052151" w:rsidRDefault="00FC7A89" w:rsidP="0005215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52151">
        <w:rPr>
          <w:rFonts w:ascii="Times New Roman" w:hAnsi="Times New Roman" w:cs="Times New Roman"/>
          <w:b/>
          <w:sz w:val="24"/>
          <w:szCs w:val="24"/>
        </w:rPr>
        <w:t xml:space="preserve">The media articles focus on median house prices and not the mean. I have never been able to understand why this is. Surely the “average” is the “average”. Can you provide a straightforward answer? </w:t>
      </w:r>
    </w:p>
    <w:p w:rsidR="00440CB8" w:rsidRPr="00052151" w:rsidRDefault="00440CB8" w:rsidP="00052151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52151">
        <w:rPr>
          <w:rFonts w:ascii="Times New Roman" w:hAnsi="Times New Roman" w:cs="Times New Roman"/>
          <w:sz w:val="24"/>
          <w:szCs w:val="24"/>
        </w:rPr>
        <w:t xml:space="preserve">The media focuses on house prices and not the mean because house prices tend to have as skewed distribution such that there are few houses that are cheaper. </w:t>
      </w:r>
    </w:p>
    <w:p w:rsidR="00D42A69" w:rsidRPr="00052151" w:rsidRDefault="00D42A69" w:rsidP="0005215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5215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Provide an accurate estimate of the average house price for all houses in Beachside. </w:t>
      </w:r>
    </w:p>
    <w:p w:rsidR="00A434EF" w:rsidRPr="00052151" w:rsidRDefault="00A434EF" w:rsidP="00052151">
      <w:pPr>
        <w:spacing w:line="48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052151">
        <w:rPr>
          <w:rFonts w:ascii="Times New Roman" w:hAnsi="Times New Roman" w:cs="Times New Roman"/>
          <w:sz w:val="24"/>
          <w:szCs w:val="24"/>
        </w:rPr>
        <w:t xml:space="preserve">The estimate of the average house price for all houses in Beachside is </w:t>
      </w:r>
      <w:r w:rsidR="00C461D9" w:rsidRPr="00052151">
        <w:rPr>
          <w:rFonts w:ascii="Times New Roman" w:hAnsi="Times New Roman" w:cs="Times New Roman"/>
          <w:sz w:val="24"/>
          <w:szCs w:val="24"/>
        </w:rPr>
        <w:t>$886,675</w:t>
      </w:r>
    </w:p>
    <w:p w:rsidR="00C461D9" w:rsidRPr="00052151" w:rsidRDefault="00B63B83" w:rsidP="0005215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52151">
        <w:rPr>
          <w:rFonts w:ascii="Times New Roman" w:hAnsi="Times New Roman" w:cs="Times New Roman"/>
          <w:b/>
          <w:sz w:val="24"/>
          <w:szCs w:val="24"/>
        </w:rPr>
        <w:t>Likewise, what is the estimation of the proportion of all houses in Beachside that are $1 million and more</w:t>
      </w:r>
      <w:r w:rsidRPr="00052151">
        <w:rPr>
          <w:rFonts w:ascii="Times New Roman" w:hAnsi="Times New Roman" w:cs="Times New Roman"/>
          <w:sz w:val="24"/>
          <w:szCs w:val="24"/>
        </w:rPr>
        <w:t>.</w:t>
      </w:r>
    </w:p>
    <w:p w:rsidR="00A7561A" w:rsidRPr="00052151" w:rsidRDefault="00B63B83" w:rsidP="00052151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52151">
        <w:rPr>
          <w:rFonts w:ascii="Times New Roman" w:hAnsi="Times New Roman" w:cs="Times New Roman"/>
          <w:sz w:val="24"/>
          <w:szCs w:val="24"/>
        </w:rPr>
        <w:t xml:space="preserve">The proportion of all houses in Beachside that are $1 million or more is </w:t>
      </w:r>
      <w:r w:rsidRPr="00052151">
        <w:rPr>
          <w:rFonts w:ascii="Times New Roman" w:eastAsia="Times New Roman" w:hAnsi="Times New Roman" w:cs="Times New Roman"/>
          <w:sz w:val="24"/>
          <w:szCs w:val="24"/>
        </w:rPr>
        <w:t>0.358333</w:t>
      </w:r>
    </w:p>
    <w:p w:rsidR="00A7561A" w:rsidRPr="00052151" w:rsidRDefault="00A7561A" w:rsidP="00AF25FA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52151">
        <w:rPr>
          <w:rFonts w:ascii="Times New Roman" w:eastAsia="Times New Roman" w:hAnsi="Times New Roman" w:cs="Times New Roman"/>
          <w:b/>
          <w:sz w:val="24"/>
          <w:szCs w:val="24"/>
        </w:rPr>
        <w:t>Question 2</w:t>
      </w:r>
    </w:p>
    <w:p w:rsidR="00A7561A" w:rsidRPr="00052151" w:rsidRDefault="00A7561A" w:rsidP="00052151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52151">
        <w:rPr>
          <w:rFonts w:ascii="Times New Roman" w:eastAsia="Times New Roman" w:hAnsi="Times New Roman" w:cs="Times New Roman"/>
          <w:b/>
          <w:sz w:val="24"/>
          <w:szCs w:val="24"/>
        </w:rPr>
        <w:t xml:space="preserve">House prices vs condition/suburb </w:t>
      </w:r>
    </w:p>
    <w:p w:rsidR="00A7561A" w:rsidRPr="00052151" w:rsidRDefault="00A7561A" w:rsidP="00052151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52151">
        <w:rPr>
          <w:rFonts w:ascii="Times New Roman" w:eastAsia="Times New Roman" w:hAnsi="Times New Roman" w:cs="Times New Roman"/>
          <w:b/>
          <w:sz w:val="24"/>
          <w:szCs w:val="24"/>
        </w:rPr>
        <w:t xml:space="preserve">If you can please supply me with a brief summary on the condition of houses in beachside </w:t>
      </w:r>
    </w:p>
    <w:p w:rsidR="00A7561A" w:rsidRPr="00052151" w:rsidRDefault="00A7561A" w:rsidP="00A7561A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3"/>
        <w:gridCol w:w="1630"/>
        <w:gridCol w:w="1630"/>
        <w:gridCol w:w="1630"/>
        <w:gridCol w:w="1443"/>
      </w:tblGrid>
      <w:tr w:rsidR="00AC48AC" w:rsidRPr="00052151" w:rsidTr="00AC48AC">
        <w:trPr>
          <w:trHeight w:val="300"/>
        </w:trPr>
        <w:tc>
          <w:tcPr>
            <w:tcW w:w="960" w:type="dxa"/>
            <w:noWrap/>
            <w:hideMark/>
          </w:tcPr>
          <w:p w:rsidR="00AC48AC" w:rsidRPr="00052151" w:rsidRDefault="00AC48AC" w:rsidP="00AC48AC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:rsidR="00AC48AC" w:rsidRPr="00052151" w:rsidRDefault="00AC48AC" w:rsidP="00AC48AC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151">
              <w:rPr>
                <w:rFonts w:ascii="Times New Roman" w:eastAsia="Times New Roman" w:hAnsi="Times New Roman" w:cs="Times New Roman"/>
                <w:sz w:val="24"/>
                <w:szCs w:val="24"/>
              </w:rPr>
              <w:t>Suburb A</w:t>
            </w:r>
          </w:p>
        </w:tc>
        <w:tc>
          <w:tcPr>
            <w:tcW w:w="960" w:type="dxa"/>
            <w:noWrap/>
            <w:hideMark/>
          </w:tcPr>
          <w:p w:rsidR="00AC48AC" w:rsidRPr="00052151" w:rsidRDefault="00AC48AC" w:rsidP="00AC48AC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151">
              <w:rPr>
                <w:rFonts w:ascii="Times New Roman" w:eastAsia="Times New Roman" w:hAnsi="Times New Roman" w:cs="Times New Roman"/>
                <w:sz w:val="24"/>
                <w:szCs w:val="24"/>
              </w:rPr>
              <w:t>Suburb B</w:t>
            </w:r>
          </w:p>
        </w:tc>
        <w:tc>
          <w:tcPr>
            <w:tcW w:w="960" w:type="dxa"/>
            <w:noWrap/>
            <w:hideMark/>
          </w:tcPr>
          <w:p w:rsidR="00AC48AC" w:rsidRPr="00052151" w:rsidRDefault="00AC48AC" w:rsidP="00AC48AC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151">
              <w:rPr>
                <w:rFonts w:ascii="Times New Roman" w:eastAsia="Times New Roman" w:hAnsi="Times New Roman" w:cs="Times New Roman"/>
                <w:sz w:val="24"/>
                <w:szCs w:val="24"/>
              </w:rPr>
              <w:t>Suburb C</w:t>
            </w:r>
          </w:p>
        </w:tc>
        <w:tc>
          <w:tcPr>
            <w:tcW w:w="960" w:type="dxa"/>
            <w:noWrap/>
            <w:hideMark/>
          </w:tcPr>
          <w:p w:rsidR="00AC48AC" w:rsidRPr="00052151" w:rsidRDefault="00AC48AC" w:rsidP="00AC48AC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151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AC48AC" w:rsidRPr="00052151" w:rsidTr="00AC48AC">
        <w:trPr>
          <w:trHeight w:val="300"/>
        </w:trPr>
        <w:tc>
          <w:tcPr>
            <w:tcW w:w="960" w:type="dxa"/>
            <w:noWrap/>
            <w:hideMark/>
          </w:tcPr>
          <w:p w:rsidR="00AC48AC" w:rsidRPr="00052151" w:rsidRDefault="00AC48AC" w:rsidP="00AC48AC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151">
              <w:rPr>
                <w:rFonts w:ascii="Times New Roman" w:eastAsia="Times New Roman" w:hAnsi="Times New Roman" w:cs="Times New Roman"/>
                <w:sz w:val="24"/>
                <w:szCs w:val="24"/>
              </w:rPr>
              <w:t>Very Poor</w:t>
            </w:r>
          </w:p>
        </w:tc>
        <w:tc>
          <w:tcPr>
            <w:tcW w:w="960" w:type="dxa"/>
            <w:noWrap/>
            <w:hideMark/>
          </w:tcPr>
          <w:p w:rsidR="00AC48AC" w:rsidRPr="00052151" w:rsidRDefault="00AC48AC" w:rsidP="00AC48AC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15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AC48AC" w:rsidRPr="00052151" w:rsidRDefault="00AC48AC" w:rsidP="00AC48AC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15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AC48AC" w:rsidRPr="00052151" w:rsidRDefault="00AC48AC" w:rsidP="00AC48AC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15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AC48AC" w:rsidRPr="00052151" w:rsidRDefault="00AC48AC" w:rsidP="00AC48AC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151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AC48AC" w:rsidRPr="00052151" w:rsidTr="00AC48AC">
        <w:trPr>
          <w:trHeight w:val="300"/>
        </w:trPr>
        <w:tc>
          <w:tcPr>
            <w:tcW w:w="960" w:type="dxa"/>
            <w:noWrap/>
            <w:hideMark/>
          </w:tcPr>
          <w:p w:rsidR="00AC48AC" w:rsidRPr="00052151" w:rsidRDefault="00AC48AC" w:rsidP="00AC48AC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151">
              <w:rPr>
                <w:rFonts w:ascii="Times New Roman" w:eastAsia="Times New Roman" w:hAnsi="Times New Roman" w:cs="Times New Roman"/>
                <w:sz w:val="24"/>
                <w:szCs w:val="24"/>
              </w:rPr>
              <w:t>Poor</w:t>
            </w:r>
          </w:p>
        </w:tc>
        <w:tc>
          <w:tcPr>
            <w:tcW w:w="960" w:type="dxa"/>
            <w:noWrap/>
            <w:hideMark/>
          </w:tcPr>
          <w:p w:rsidR="00AC48AC" w:rsidRPr="00052151" w:rsidRDefault="00AC48AC" w:rsidP="00AC48AC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151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60" w:type="dxa"/>
            <w:noWrap/>
            <w:hideMark/>
          </w:tcPr>
          <w:p w:rsidR="00AC48AC" w:rsidRPr="00052151" w:rsidRDefault="00AC48AC" w:rsidP="00AC48AC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151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AC48AC" w:rsidRPr="00052151" w:rsidRDefault="00AC48AC" w:rsidP="00AC48AC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151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AC48AC" w:rsidRPr="00052151" w:rsidRDefault="00AC48AC" w:rsidP="00AC48AC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151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AC48AC" w:rsidRPr="00052151" w:rsidTr="00AC48AC">
        <w:trPr>
          <w:trHeight w:val="300"/>
        </w:trPr>
        <w:tc>
          <w:tcPr>
            <w:tcW w:w="960" w:type="dxa"/>
            <w:noWrap/>
            <w:hideMark/>
          </w:tcPr>
          <w:p w:rsidR="00AC48AC" w:rsidRPr="00052151" w:rsidRDefault="00AC48AC" w:rsidP="00AC48AC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151"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  <w:tc>
          <w:tcPr>
            <w:tcW w:w="960" w:type="dxa"/>
            <w:noWrap/>
            <w:hideMark/>
          </w:tcPr>
          <w:p w:rsidR="00AC48AC" w:rsidRPr="00052151" w:rsidRDefault="00AC48AC" w:rsidP="00AC48AC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151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960" w:type="dxa"/>
            <w:noWrap/>
            <w:hideMark/>
          </w:tcPr>
          <w:p w:rsidR="00AC48AC" w:rsidRPr="00052151" w:rsidRDefault="00AC48AC" w:rsidP="00AC48AC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151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AC48AC" w:rsidRPr="00052151" w:rsidRDefault="00AC48AC" w:rsidP="00AC48AC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151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AC48AC" w:rsidRPr="00052151" w:rsidRDefault="00AC48AC" w:rsidP="00AC48AC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151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AC48AC" w:rsidRPr="00052151" w:rsidTr="00AC48AC">
        <w:trPr>
          <w:trHeight w:val="300"/>
        </w:trPr>
        <w:tc>
          <w:tcPr>
            <w:tcW w:w="960" w:type="dxa"/>
            <w:noWrap/>
            <w:hideMark/>
          </w:tcPr>
          <w:p w:rsidR="00AC48AC" w:rsidRPr="00052151" w:rsidRDefault="00AC48AC" w:rsidP="00AC48AC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151">
              <w:rPr>
                <w:rFonts w:ascii="Times New Roman" w:eastAsia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960" w:type="dxa"/>
            <w:noWrap/>
            <w:hideMark/>
          </w:tcPr>
          <w:p w:rsidR="00AC48AC" w:rsidRPr="00052151" w:rsidRDefault="00AC48AC" w:rsidP="00AC48AC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151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AC48AC" w:rsidRPr="00052151" w:rsidRDefault="00AC48AC" w:rsidP="00AC48AC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151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AC48AC" w:rsidRPr="00052151" w:rsidRDefault="00AC48AC" w:rsidP="00AC48AC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151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AC48AC" w:rsidRPr="00052151" w:rsidRDefault="00AC48AC" w:rsidP="00AC48AC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151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AC48AC" w:rsidRPr="00052151" w:rsidTr="00AC48AC">
        <w:trPr>
          <w:trHeight w:val="300"/>
        </w:trPr>
        <w:tc>
          <w:tcPr>
            <w:tcW w:w="960" w:type="dxa"/>
            <w:noWrap/>
            <w:hideMark/>
          </w:tcPr>
          <w:p w:rsidR="00AC48AC" w:rsidRPr="00052151" w:rsidRDefault="00AC48AC" w:rsidP="00AC48AC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151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960" w:type="dxa"/>
            <w:noWrap/>
            <w:hideMark/>
          </w:tcPr>
          <w:p w:rsidR="00AC48AC" w:rsidRPr="00052151" w:rsidRDefault="00AC48AC" w:rsidP="00AC48AC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151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960" w:type="dxa"/>
            <w:noWrap/>
            <w:hideMark/>
          </w:tcPr>
          <w:p w:rsidR="00AC48AC" w:rsidRPr="00052151" w:rsidRDefault="00AC48AC" w:rsidP="00AC48AC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151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960" w:type="dxa"/>
            <w:noWrap/>
            <w:hideMark/>
          </w:tcPr>
          <w:p w:rsidR="00AC48AC" w:rsidRPr="00052151" w:rsidRDefault="00AC48AC" w:rsidP="00AC48AC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151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960" w:type="dxa"/>
            <w:noWrap/>
            <w:hideMark/>
          </w:tcPr>
          <w:p w:rsidR="00AC48AC" w:rsidRPr="00052151" w:rsidRDefault="00AC48AC" w:rsidP="00AC48AC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151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</w:tr>
    </w:tbl>
    <w:p w:rsidR="00AC48AC" w:rsidRPr="00052151" w:rsidRDefault="00AC48AC" w:rsidP="00A7561A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A60549" w:rsidRPr="00052151" w:rsidRDefault="00A60549" w:rsidP="00052151">
      <w:pPr>
        <w:pStyle w:val="ListParagraph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151">
        <w:rPr>
          <w:rFonts w:ascii="Times New Roman" w:eastAsia="Times New Roman" w:hAnsi="Times New Roman" w:cs="Times New Roman"/>
          <w:sz w:val="24"/>
          <w:szCs w:val="24"/>
        </w:rPr>
        <w:t xml:space="preserve">Majority of houses in Beachside are either in Good or poor condition. Similarly, there are a fewer </w:t>
      </w:r>
      <w:r w:rsidR="008432E7" w:rsidRPr="00052151">
        <w:rPr>
          <w:rFonts w:ascii="Times New Roman" w:eastAsia="Times New Roman" w:hAnsi="Times New Roman" w:cs="Times New Roman"/>
          <w:sz w:val="24"/>
          <w:szCs w:val="24"/>
        </w:rPr>
        <w:t>house</w:t>
      </w:r>
      <w:r w:rsidRPr="00052151">
        <w:rPr>
          <w:rFonts w:ascii="Times New Roman" w:eastAsia="Times New Roman" w:hAnsi="Times New Roman" w:cs="Times New Roman"/>
          <w:sz w:val="24"/>
          <w:szCs w:val="24"/>
        </w:rPr>
        <w:t xml:space="preserve"> that are either excellent or good condition when compared to the total number of houses in the area. </w:t>
      </w:r>
      <w:r w:rsidR="008432E7" w:rsidRPr="00052151">
        <w:rPr>
          <w:rFonts w:ascii="Times New Roman" w:eastAsia="Times New Roman" w:hAnsi="Times New Roman" w:cs="Times New Roman"/>
          <w:sz w:val="24"/>
          <w:szCs w:val="24"/>
        </w:rPr>
        <w:t xml:space="preserve">The large number of houses are in good condition while the least number of houses are in very poor condition. </w:t>
      </w:r>
    </w:p>
    <w:p w:rsidR="00D141C4" w:rsidRPr="00052151" w:rsidRDefault="002130EB" w:rsidP="00052151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215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52151">
        <w:rPr>
          <w:rFonts w:ascii="Times New Roman" w:eastAsia="Times New Roman" w:hAnsi="Times New Roman" w:cs="Times New Roman"/>
          <w:sz w:val="24"/>
          <w:szCs w:val="24"/>
        </w:rPr>
        <w:t xml:space="preserve">) Does there appear to be any differences among the suburbs in terms of condition? </w:t>
      </w:r>
    </w:p>
    <w:p w:rsidR="002130EB" w:rsidRPr="00052151" w:rsidRDefault="00D141C4" w:rsidP="00052151">
      <w:pPr>
        <w:pStyle w:val="ListParagraph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151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052151">
        <w:rPr>
          <w:rFonts w:ascii="Times New Roman" w:eastAsia="Times New Roman" w:hAnsi="Times New Roman" w:cs="Times New Roman"/>
          <w:sz w:val="24"/>
          <w:szCs w:val="24"/>
          <w:vertAlign w:val="subscript"/>
        </w:rPr>
        <w:t>o</w:t>
      </w:r>
      <w:r w:rsidRPr="00052151">
        <w:rPr>
          <w:rFonts w:ascii="Times New Roman" w:eastAsia="Times New Roman" w:hAnsi="Times New Roman" w:cs="Times New Roman"/>
          <w:sz w:val="24"/>
          <w:szCs w:val="24"/>
        </w:rPr>
        <w:t xml:space="preserve">: The group means of houses are the same </w:t>
      </w:r>
    </w:p>
    <w:p w:rsidR="00D141C4" w:rsidRPr="00052151" w:rsidRDefault="00D141C4" w:rsidP="00052151">
      <w:pPr>
        <w:pStyle w:val="ListParagraph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151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052151">
        <w:rPr>
          <w:rFonts w:ascii="Times New Roman" w:eastAsia="Times New Roman" w:hAnsi="Times New Roman" w:cs="Times New Roman"/>
          <w:sz w:val="24"/>
          <w:szCs w:val="24"/>
          <w:vertAlign w:val="subscript"/>
        </w:rPr>
        <w:t>o</w:t>
      </w:r>
      <w:r w:rsidRPr="00052151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052151">
        <w:rPr>
          <w:rFonts w:ascii="Times New Roman" w:eastAsia="Times New Roman" w:hAnsi="Times New Roman" w:cs="Times New Roman"/>
          <w:sz w:val="24"/>
          <w:szCs w:val="24"/>
        </w:rPr>
        <w:t xml:space="preserve"> The group means are not the same </w:t>
      </w:r>
    </w:p>
    <w:p w:rsidR="00D141C4" w:rsidRPr="00052151" w:rsidRDefault="00D141C4" w:rsidP="00052151">
      <w:pPr>
        <w:pStyle w:val="ListParagraph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41C4" w:rsidRPr="00052151" w:rsidRDefault="00D141C4" w:rsidP="00D141C4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052151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514975" cy="2876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1C4" w:rsidRPr="00052151" w:rsidRDefault="00D141C4" w:rsidP="00D141C4">
      <w:pPr>
        <w:rPr>
          <w:rFonts w:ascii="Times New Roman" w:hAnsi="Times New Roman" w:cs="Times New Roman"/>
          <w:sz w:val="24"/>
          <w:szCs w:val="24"/>
        </w:rPr>
      </w:pPr>
    </w:p>
    <w:p w:rsidR="00D141C4" w:rsidRPr="00052151" w:rsidRDefault="00D141C4" w:rsidP="00052151">
      <w:pPr>
        <w:tabs>
          <w:tab w:val="left" w:pos="7710"/>
        </w:tabs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52151">
        <w:rPr>
          <w:rFonts w:ascii="Times New Roman" w:hAnsi="Times New Roman" w:cs="Times New Roman"/>
          <w:sz w:val="24"/>
          <w:szCs w:val="24"/>
        </w:rPr>
        <w:t xml:space="preserve">Suburb A has 46 houses, Suburb B has 33 houses while Suburb C has 41 houses. </w:t>
      </w:r>
      <w:r w:rsidR="00274356" w:rsidRPr="00052151">
        <w:rPr>
          <w:rFonts w:ascii="Times New Roman" w:hAnsi="Times New Roman" w:cs="Times New Roman"/>
          <w:sz w:val="24"/>
          <w:szCs w:val="24"/>
        </w:rPr>
        <w:t>Suburb C has largest number of houses that are in very poor condition</w:t>
      </w:r>
      <w:r w:rsidR="00461D1B" w:rsidRPr="00052151">
        <w:rPr>
          <w:rFonts w:ascii="Times New Roman" w:hAnsi="Times New Roman" w:cs="Times New Roman"/>
          <w:sz w:val="24"/>
          <w:szCs w:val="24"/>
        </w:rPr>
        <w:t>; similarly, it has the largest number of houses that are in excellent condition.</w:t>
      </w:r>
      <w:r w:rsidR="00274356" w:rsidRPr="00052151">
        <w:rPr>
          <w:rFonts w:ascii="Times New Roman" w:hAnsi="Times New Roman" w:cs="Times New Roman"/>
          <w:sz w:val="24"/>
          <w:szCs w:val="24"/>
        </w:rPr>
        <w:t xml:space="preserve"> </w:t>
      </w:r>
      <w:r w:rsidR="00461D1B" w:rsidRPr="00052151">
        <w:rPr>
          <w:rFonts w:ascii="Times New Roman" w:hAnsi="Times New Roman" w:cs="Times New Roman"/>
          <w:sz w:val="24"/>
          <w:szCs w:val="24"/>
        </w:rPr>
        <w:t xml:space="preserve">Suburb A has the largest number of houses that are in poor and good condition. </w:t>
      </w:r>
      <w:r w:rsidR="00427D7A" w:rsidRPr="00052151">
        <w:rPr>
          <w:rFonts w:ascii="Times New Roman" w:hAnsi="Times New Roman" w:cs="Times New Roman"/>
          <w:sz w:val="24"/>
          <w:szCs w:val="24"/>
        </w:rPr>
        <w:t xml:space="preserve">The P value for the </w:t>
      </w:r>
      <w:r w:rsidR="00BB1824" w:rsidRPr="00052151">
        <w:rPr>
          <w:rFonts w:ascii="Times New Roman" w:hAnsi="Times New Roman" w:cs="Times New Roman"/>
          <w:sz w:val="24"/>
          <w:szCs w:val="24"/>
        </w:rPr>
        <w:t xml:space="preserve">ANOVA </w:t>
      </w:r>
      <w:r w:rsidR="00427D7A" w:rsidRPr="00052151">
        <w:rPr>
          <w:rFonts w:ascii="Times New Roman" w:hAnsi="Times New Roman" w:cs="Times New Roman"/>
          <w:sz w:val="24"/>
          <w:szCs w:val="24"/>
        </w:rPr>
        <w:t xml:space="preserve">is 0.699864, and it is statically not significant at 0.05 significance level. Therefore, we fail to reject the null hypothesis that the group mean of houses in beachside are the same. </w:t>
      </w:r>
    </w:p>
    <w:p w:rsidR="003607A3" w:rsidRPr="00E96126" w:rsidRDefault="003607A3" w:rsidP="00052151">
      <w:pPr>
        <w:tabs>
          <w:tab w:val="left" w:pos="7710"/>
        </w:tabs>
        <w:spacing w:line="48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96126">
        <w:rPr>
          <w:rFonts w:ascii="Times New Roman" w:hAnsi="Times New Roman" w:cs="Times New Roman"/>
          <w:b/>
          <w:sz w:val="24"/>
          <w:szCs w:val="24"/>
        </w:rPr>
        <w:t>ii.) Does there appear to be any differences in house prices by condition in Beachside?</w:t>
      </w:r>
    </w:p>
    <w:p w:rsidR="003607A3" w:rsidRPr="00052151" w:rsidRDefault="003607A3" w:rsidP="00052151">
      <w:pPr>
        <w:pStyle w:val="ListParagraph"/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52151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052151">
        <w:rPr>
          <w:rFonts w:ascii="Times New Roman" w:eastAsia="Times New Roman" w:hAnsi="Times New Roman" w:cs="Times New Roman"/>
          <w:sz w:val="24"/>
          <w:szCs w:val="24"/>
          <w:vertAlign w:val="subscript"/>
        </w:rPr>
        <w:t>o</w:t>
      </w:r>
      <w:r w:rsidRPr="00052151">
        <w:rPr>
          <w:rFonts w:ascii="Times New Roman" w:eastAsia="Times New Roman" w:hAnsi="Times New Roman" w:cs="Times New Roman"/>
          <w:sz w:val="24"/>
          <w:szCs w:val="24"/>
        </w:rPr>
        <w:t>: The group means of</w:t>
      </w:r>
      <w:r w:rsidRPr="00052151">
        <w:rPr>
          <w:rFonts w:ascii="Times New Roman" w:eastAsia="Times New Roman" w:hAnsi="Times New Roman" w:cs="Times New Roman"/>
          <w:sz w:val="24"/>
          <w:szCs w:val="24"/>
        </w:rPr>
        <w:t xml:space="preserve"> house prices</w:t>
      </w:r>
      <w:r w:rsidRPr="00052151">
        <w:rPr>
          <w:rFonts w:ascii="Times New Roman" w:eastAsia="Times New Roman" w:hAnsi="Times New Roman" w:cs="Times New Roman"/>
          <w:sz w:val="24"/>
          <w:szCs w:val="24"/>
        </w:rPr>
        <w:t xml:space="preserve"> are the same </w:t>
      </w:r>
    </w:p>
    <w:p w:rsidR="003607A3" w:rsidRPr="00052151" w:rsidRDefault="003607A3" w:rsidP="00052151">
      <w:pPr>
        <w:pStyle w:val="ListParagraph"/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52151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052151">
        <w:rPr>
          <w:rFonts w:ascii="Times New Roman" w:eastAsia="Times New Roman" w:hAnsi="Times New Roman" w:cs="Times New Roman"/>
          <w:sz w:val="24"/>
          <w:szCs w:val="24"/>
          <w:vertAlign w:val="subscript"/>
        </w:rPr>
        <w:t>o</w:t>
      </w:r>
      <w:r w:rsidRPr="00052151">
        <w:rPr>
          <w:rFonts w:ascii="Times New Roman" w:eastAsia="Times New Roman" w:hAnsi="Times New Roman" w:cs="Times New Roman"/>
          <w:sz w:val="24"/>
          <w:szCs w:val="24"/>
        </w:rPr>
        <w:t xml:space="preserve">: The group means </w:t>
      </w:r>
      <w:r w:rsidRPr="00052151">
        <w:rPr>
          <w:rFonts w:ascii="Times New Roman" w:eastAsia="Times New Roman" w:hAnsi="Times New Roman" w:cs="Times New Roman"/>
          <w:sz w:val="24"/>
          <w:szCs w:val="24"/>
        </w:rPr>
        <w:t xml:space="preserve">of house prices </w:t>
      </w:r>
      <w:r w:rsidRPr="00052151">
        <w:rPr>
          <w:rFonts w:ascii="Times New Roman" w:eastAsia="Times New Roman" w:hAnsi="Times New Roman" w:cs="Times New Roman"/>
          <w:sz w:val="24"/>
          <w:szCs w:val="24"/>
        </w:rPr>
        <w:t xml:space="preserve">are not the same </w:t>
      </w:r>
    </w:p>
    <w:p w:rsidR="003607A3" w:rsidRPr="00052151" w:rsidRDefault="003607A3" w:rsidP="00052151">
      <w:pPr>
        <w:tabs>
          <w:tab w:val="left" w:pos="7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5215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>
            <wp:extent cx="5086350" cy="3095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7A3" w:rsidRPr="00052151" w:rsidRDefault="00772FAB" w:rsidP="00052151">
      <w:pPr>
        <w:tabs>
          <w:tab w:val="left" w:pos="2235"/>
        </w:tabs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52151">
        <w:rPr>
          <w:rFonts w:ascii="Times New Roman" w:hAnsi="Times New Roman" w:cs="Times New Roman"/>
          <w:sz w:val="24"/>
          <w:szCs w:val="24"/>
        </w:rPr>
        <w:t>The average price of houses that are in very poor, poor, Good, and Excellent condition is $754,600, $808,700</w:t>
      </w:r>
      <w:r w:rsidR="000745B0" w:rsidRPr="00052151">
        <w:rPr>
          <w:rFonts w:ascii="Times New Roman" w:hAnsi="Times New Roman" w:cs="Times New Roman"/>
          <w:sz w:val="24"/>
          <w:szCs w:val="24"/>
        </w:rPr>
        <w:t xml:space="preserve">, $870,381 and $1,137,652. </w:t>
      </w:r>
      <w:r w:rsidR="00C47F5F" w:rsidRPr="00052151">
        <w:rPr>
          <w:rFonts w:ascii="Times New Roman" w:hAnsi="Times New Roman" w:cs="Times New Roman"/>
          <w:sz w:val="24"/>
          <w:szCs w:val="24"/>
        </w:rPr>
        <w:t xml:space="preserve">The average prices indicate that houses prices depends on the house condition, for example, houses that are in excellent condition are the most expensive. </w:t>
      </w:r>
      <w:r w:rsidR="007F12D6" w:rsidRPr="00052151">
        <w:rPr>
          <w:rFonts w:ascii="Times New Roman" w:hAnsi="Times New Roman" w:cs="Times New Roman"/>
          <w:sz w:val="24"/>
          <w:szCs w:val="24"/>
        </w:rPr>
        <w:t xml:space="preserve">The p-value for the analysis of variance is 0.000186, which is statistically significant. Henceforth, we reject the null hypothesis that </w:t>
      </w:r>
      <w:r w:rsidR="00C8083A" w:rsidRPr="00052151">
        <w:rPr>
          <w:rFonts w:ascii="Times New Roman" w:hAnsi="Times New Roman" w:cs="Times New Roman"/>
          <w:sz w:val="24"/>
          <w:szCs w:val="24"/>
        </w:rPr>
        <w:t xml:space="preserve">the group means of house prices </w:t>
      </w:r>
      <w:r w:rsidR="001500D4" w:rsidRPr="00052151">
        <w:rPr>
          <w:rFonts w:ascii="Times New Roman" w:hAnsi="Times New Roman" w:cs="Times New Roman"/>
          <w:sz w:val="24"/>
          <w:szCs w:val="24"/>
        </w:rPr>
        <w:t xml:space="preserve">are the same. </w:t>
      </w:r>
    </w:p>
    <w:p w:rsidR="004A234B" w:rsidRPr="00E96126" w:rsidRDefault="0042759A" w:rsidP="00052151">
      <w:pPr>
        <w:pStyle w:val="ListParagraph"/>
        <w:numPr>
          <w:ilvl w:val="0"/>
          <w:numId w:val="2"/>
        </w:numPr>
        <w:tabs>
          <w:tab w:val="left" w:pos="2235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96126">
        <w:rPr>
          <w:rFonts w:ascii="Times New Roman" w:hAnsi="Times New Roman" w:cs="Times New Roman"/>
          <w:b/>
          <w:sz w:val="24"/>
          <w:szCs w:val="24"/>
        </w:rPr>
        <w:t>It is widely believed that higher house prices are being driven by those seeking good rental investments. Is there any basis on these?</w:t>
      </w:r>
    </w:p>
    <w:p w:rsidR="00633611" w:rsidRPr="00052151" w:rsidRDefault="00633611" w:rsidP="00633611">
      <w:pPr>
        <w:tabs>
          <w:tab w:val="left" w:pos="223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05215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>
            <wp:extent cx="5943600" cy="3387114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7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59A" w:rsidRPr="00052151" w:rsidRDefault="00633611" w:rsidP="00052151">
      <w:pPr>
        <w:spacing w:line="48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52151">
        <w:rPr>
          <w:rFonts w:ascii="Times New Roman" w:hAnsi="Times New Roman" w:cs="Times New Roman"/>
          <w:sz w:val="24"/>
          <w:szCs w:val="24"/>
        </w:rPr>
        <w:t xml:space="preserve">The correlation of house price and rental return is - </w:t>
      </w:r>
      <w:r w:rsidRPr="00052151">
        <w:rPr>
          <w:rFonts w:ascii="Times New Roman" w:eastAsia="Times New Roman" w:hAnsi="Times New Roman" w:cs="Times New Roman"/>
          <w:sz w:val="24"/>
          <w:szCs w:val="24"/>
        </w:rPr>
        <w:t xml:space="preserve">-0.40384. The regression result show that when rental return increases by 1, house prices decreases by -111.425. </w:t>
      </w:r>
      <w:r w:rsidR="00A028C2" w:rsidRPr="00052151">
        <w:rPr>
          <w:rFonts w:ascii="Times New Roman" w:eastAsia="Times New Roman" w:hAnsi="Times New Roman" w:cs="Times New Roman"/>
          <w:sz w:val="24"/>
          <w:szCs w:val="24"/>
        </w:rPr>
        <w:t xml:space="preserve">Therefore, houses prices and rental returns have a negative relationship such that house prices decrease when rental return increases. </w:t>
      </w:r>
    </w:p>
    <w:p w:rsidR="00E83017" w:rsidRPr="00052151" w:rsidRDefault="00E83017" w:rsidP="00AF25FA">
      <w:pPr>
        <w:tabs>
          <w:tab w:val="left" w:pos="2235"/>
        </w:tabs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2151">
        <w:rPr>
          <w:rFonts w:ascii="Times New Roman" w:hAnsi="Times New Roman" w:cs="Times New Roman"/>
          <w:b/>
          <w:sz w:val="24"/>
          <w:szCs w:val="24"/>
        </w:rPr>
        <w:t>Question 3</w:t>
      </w:r>
    </w:p>
    <w:p w:rsidR="00E83017" w:rsidRPr="00052151" w:rsidRDefault="00E83017" w:rsidP="00AF25FA">
      <w:pPr>
        <w:tabs>
          <w:tab w:val="left" w:pos="2235"/>
        </w:tabs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2151">
        <w:rPr>
          <w:rFonts w:ascii="Times New Roman" w:hAnsi="Times New Roman" w:cs="Times New Roman"/>
          <w:b/>
          <w:sz w:val="24"/>
          <w:szCs w:val="24"/>
        </w:rPr>
        <w:t>Concerns Raised by real estate agents and developers.</w:t>
      </w:r>
    </w:p>
    <w:p w:rsidR="00E83017" w:rsidRPr="00052151" w:rsidRDefault="00E83017" w:rsidP="00052151">
      <w:pPr>
        <w:tabs>
          <w:tab w:val="left" w:pos="223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52151">
        <w:rPr>
          <w:rFonts w:ascii="Times New Roman" w:hAnsi="Times New Roman" w:cs="Times New Roman"/>
          <w:sz w:val="24"/>
          <w:szCs w:val="24"/>
        </w:rPr>
        <w:t xml:space="preserve">I had a recent meeting with representatives from other real estate companies and developers. </w:t>
      </w:r>
      <w:r w:rsidR="006353FA" w:rsidRPr="00052151">
        <w:rPr>
          <w:rFonts w:ascii="Times New Roman" w:hAnsi="Times New Roman" w:cs="Times New Roman"/>
          <w:sz w:val="24"/>
          <w:szCs w:val="24"/>
        </w:rPr>
        <w:t xml:space="preserve">During the meeting these representatives made several claims </w:t>
      </w:r>
      <w:r w:rsidR="005A4C3A" w:rsidRPr="00052151">
        <w:rPr>
          <w:rFonts w:ascii="Times New Roman" w:hAnsi="Times New Roman" w:cs="Times New Roman"/>
          <w:sz w:val="24"/>
          <w:szCs w:val="24"/>
        </w:rPr>
        <w:t xml:space="preserve">that I am suspicious of and hence I would like to investigate the claims listed below. </w:t>
      </w:r>
    </w:p>
    <w:p w:rsidR="00BB558A" w:rsidRPr="00E96126" w:rsidRDefault="00BB558A" w:rsidP="00052151">
      <w:pPr>
        <w:pStyle w:val="ListParagraph"/>
        <w:numPr>
          <w:ilvl w:val="0"/>
          <w:numId w:val="4"/>
        </w:numPr>
        <w:tabs>
          <w:tab w:val="left" w:pos="2235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96126">
        <w:rPr>
          <w:rFonts w:ascii="Times New Roman" w:hAnsi="Times New Roman" w:cs="Times New Roman"/>
          <w:b/>
          <w:sz w:val="24"/>
          <w:szCs w:val="24"/>
        </w:rPr>
        <w:t xml:space="preserve">They state that weekly rent in Beachside is more than $570, and hence rated as the most unaffordable area to live in Melbourne metropolitan and surrounding suburbs. Is that true for all houses in Beachside. </w:t>
      </w:r>
    </w:p>
    <w:p w:rsidR="00BB558A" w:rsidRPr="00052151" w:rsidRDefault="00BB558A" w:rsidP="00052151">
      <w:pPr>
        <w:pStyle w:val="ListParagraph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151">
        <w:rPr>
          <w:rFonts w:ascii="Times New Roman" w:eastAsia="Times New Roman" w:hAnsi="Times New Roman" w:cs="Times New Roman"/>
          <w:sz w:val="24"/>
          <w:szCs w:val="24"/>
        </w:rPr>
        <w:lastRenderedPageBreak/>
        <w:t>H</w:t>
      </w:r>
      <w:r w:rsidRPr="00052151">
        <w:rPr>
          <w:rFonts w:ascii="Times New Roman" w:eastAsia="Times New Roman" w:hAnsi="Times New Roman" w:cs="Times New Roman"/>
          <w:sz w:val="24"/>
          <w:szCs w:val="24"/>
          <w:vertAlign w:val="subscript"/>
        </w:rPr>
        <w:t>o</w:t>
      </w:r>
      <w:r w:rsidRPr="00052151">
        <w:rPr>
          <w:rFonts w:ascii="Times New Roman" w:eastAsia="Times New Roman" w:hAnsi="Times New Roman" w:cs="Times New Roman"/>
          <w:sz w:val="24"/>
          <w:szCs w:val="24"/>
        </w:rPr>
        <w:t>: The weekly rent in Beachside is more than or equal to $570</w:t>
      </w:r>
      <w:r w:rsidR="00082334" w:rsidRPr="00052151">
        <w:rPr>
          <w:rFonts w:ascii="Times New Roman" w:eastAsia="Times New Roman" w:hAnsi="Times New Roman" w:cs="Times New Roman"/>
          <w:sz w:val="24"/>
          <w:szCs w:val="24"/>
        </w:rPr>
        <w:t>,000</w:t>
      </w:r>
    </w:p>
    <w:p w:rsidR="00BB558A" w:rsidRPr="00052151" w:rsidRDefault="00BB558A" w:rsidP="00052151">
      <w:pPr>
        <w:pStyle w:val="ListParagraph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151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052151">
        <w:rPr>
          <w:rFonts w:ascii="Times New Roman" w:eastAsia="Times New Roman" w:hAnsi="Times New Roman" w:cs="Times New Roman"/>
          <w:sz w:val="24"/>
          <w:szCs w:val="24"/>
          <w:vertAlign w:val="subscript"/>
        </w:rPr>
        <w:t>o</w:t>
      </w:r>
      <w:r w:rsidRPr="00052151">
        <w:rPr>
          <w:rFonts w:ascii="Times New Roman" w:eastAsia="Times New Roman" w:hAnsi="Times New Roman" w:cs="Times New Roman"/>
          <w:sz w:val="24"/>
          <w:szCs w:val="24"/>
        </w:rPr>
        <w:t>:</w:t>
      </w:r>
      <w:r w:rsidR="00727293" w:rsidRPr="00052151">
        <w:rPr>
          <w:rFonts w:ascii="Times New Roman" w:eastAsia="Times New Roman" w:hAnsi="Times New Roman" w:cs="Times New Roman"/>
          <w:sz w:val="24"/>
          <w:szCs w:val="24"/>
        </w:rPr>
        <w:t xml:space="preserve"> The weekly rent in Beachside is less than $570</w:t>
      </w:r>
      <w:r w:rsidR="00082334" w:rsidRPr="00052151">
        <w:rPr>
          <w:rFonts w:ascii="Times New Roman" w:eastAsia="Times New Roman" w:hAnsi="Times New Roman" w:cs="Times New Roman"/>
          <w:sz w:val="24"/>
          <w:szCs w:val="24"/>
        </w:rPr>
        <w:t>,000</w:t>
      </w:r>
    </w:p>
    <w:p w:rsidR="00BB558A" w:rsidRPr="00052151" w:rsidRDefault="00BB558A" w:rsidP="00052151">
      <w:pPr>
        <w:pStyle w:val="ListParagraph"/>
        <w:tabs>
          <w:tab w:val="left" w:pos="223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26E47" w:rsidRPr="00052151" w:rsidRDefault="00BB558A" w:rsidP="00BB558A">
      <w:pPr>
        <w:pStyle w:val="ListParagraph"/>
        <w:tabs>
          <w:tab w:val="left" w:pos="2235"/>
        </w:tabs>
        <w:rPr>
          <w:rFonts w:ascii="Times New Roman" w:hAnsi="Times New Roman" w:cs="Times New Roman"/>
          <w:sz w:val="24"/>
          <w:szCs w:val="24"/>
        </w:rPr>
      </w:pPr>
      <w:r w:rsidRPr="00052151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257675" cy="2505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E47" w:rsidRPr="00052151" w:rsidRDefault="00526E47" w:rsidP="00526E47">
      <w:pPr>
        <w:rPr>
          <w:rFonts w:ascii="Times New Roman" w:hAnsi="Times New Roman" w:cs="Times New Roman"/>
          <w:sz w:val="24"/>
          <w:szCs w:val="24"/>
        </w:rPr>
      </w:pPr>
    </w:p>
    <w:p w:rsidR="00BB558A" w:rsidRPr="00052151" w:rsidRDefault="00526E47" w:rsidP="00052151">
      <w:pPr>
        <w:tabs>
          <w:tab w:val="left" w:pos="7140"/>
        </w:tabs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2151">
        <w:rPr>
          <w:rFonts w:ascii="Times New Roman" w:hAnsi="Times New Roman" w:cs="Times New Roman"/>
          <w:sz w:val="24"/>
          <w:szCs w:val="24"/>
        </w:rPr>
        <w:t>The average weekly rent in Beachside is $604,333</w:t>
      </w:r>
      <w:r w:rsidR="00921D80" w:rsidRPr="00052151">
        <w:rPr>
          <w:rFonts w:ascii="Times New Roman" w:hAnsi="Times New Roman" w:cs="Times New Roman"/>
          <w:sz w:val="24"/>
          <w:szCs w:val="24"/>
        </w:rPr>
        <w:t xml:space="preserve">. The </w:t>
      </w:r>
      <w:r w:rsidR="005128A0" w:rsidRPr="00052151">
        <w:rPr>
          <w:rFonts w:ascii="Times New Roman" w:hAnsi="Times New Roman" w:cs="Times New Roman"/>
          <w:sz w:val="24"/>
          <w:szCs w:val="24"/>
        </w:rPr>
        <w:t xml:space="preserve">t statistic is 1.66096 while the t critical value for one-tail is 1.6577. </w:t>
      </w:r>
      <w:r w:rsidR="00082334" w:rsidRPr="00052151">
        <w:rPr>
          <w:rFonts w:ascii="Times New Roman" w:hAnsi="Times New Roman" w:cs="Times New Roman"/>
          <w:sz w:val="24"/>
          <w:szCs w:val="24"/>
        </w:rPr>
        <w:t xml:space="preserve"> The p-value for one tail test is 0.0497, which is statistically significant; henceforth, we reject the null hypothesis that weekly rent in Beachside is more than or equal to $570,000 in favor of the alternative hypothesis. </w:t>
      </w:r>
    </w:p>
    <w:p w:rsidR="00B56BC0" w:rsidRPr="00052151" w:rsidRDefault="00B56BC0" w:rsidP="00052151">
      <w:pPr>
        <w:pStyle w:val="ListParagraph"/>
        <w:numPr>
          <w:ilvl w:val="0"/>
          <w:numId w:val="4"/>
        </w:numPr>
        <w:tabs>
          <w:tab w:val="left" w:pos="7140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2151">
        <w:rPr>
          <w:rFonts w:ascii="Times New Roman" w:hAnsi="Times New Roman" w:cs="Times New Roman"/>
          <w:b/>
          <w:sz w:val="24"/>
          <w:szCs w:val="24"/>
        </w:rPr>
        <w:t xml:space="preserve">It was also mentioned that there was a lack of development across the Beachside are as at least 80% of houses are 10 </w:t>
      </w:r>
      <w:r w:rsidR="00D375A5" w:rsidRPr="00052151">
        <w:rPr>
          <w:rFonts w:ascii="Times New Roman" w:hAnsi="Times New Roman" w:cs="Times New Roman"/>
          <w:b/>
          <w:sz w:val="24"/>
          <w:szCs w:val="24"/>
        </w:rPr>
        <w:t>years or</w:t>
      </w:r>
      <w:r w:rsidRPr="00052151">
        <w:rPr>
          <w:rFonts w:ascii="Times New Roman" w:hAnsi="Times New Roman" w:cs="Times New Roman"/>
          <w:b/>
          <w:sz w:val="24"/>
          <w:szCs w:val="24"/>
        </w:rPr>
        <w:t xml:space="preserve"> older. </w:t>
      </w:r>
      <w:r w:rsidR="00D375A5" w:rsidRPr="00052151">
        <w:rPr>
          <w:rFonts w:ascii="Times New Roman" w:hAnsi="Times New Roman" w:cs="Times New Roman"/>
          <w:b/>
          <w:sz w:val="24"/>
          <w:szCs w:val="24"/>
        </w:rPr>
        <w:t xml:space="preserve">I think this claim is false. Is there any evidence to suggest that is </w:t>
      </w:r>
      <w:r w:rsidR="00E757DC" w:rsidRPr="00052151">
        <w:rPr>
          <w:rFonts w:ascii="Times New Roman" w:hAnsi="Times New Roman" w:cs="Times New Roman"/>
          <w:b/>
          <w:sz w:val="24"/>
          <w:szCs w:val="24"/>
        </w:rPr>
        <w:t>below 80%?</w:t>
      </w:r>
    </w:p>
    <w:p w:rsidR="00E757DC" w:rsidRPr="00052151" w:rsidRDefault="00E757DC" w:rsidP="00052151">
      <w:pPr>
        <w:pStyle w:val="ListParagraph"/>
        <w:tabs>
          <w:tab w:val="left" w:pos="714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151">
        <w:rPr>
          <w:rFonts w:ascii="Times New Roman" w:hAnsi="Times New Roman" w:cs="Times New Roman"/>
          <w:sz w:val="24"/>
          <w:szCs w:val="24"/>
        </w:rPr>
        <w:t xml:space="preserve">The proportion of houses that 10 years or old is 78.33%. </w:t>
      </w:r>
      <w:r w:rsidR="00830CCC" w:rsidRPr="00052151">
        <w:rPr>
          <w:rFonts w:ascii="Times New Roman" w:hAnsi="Times New Roman" w:cs="Times New Roman"/>
          <w:sz w:val="24"/>
          <w:szCs w:val="24"/>
        </w:rPr>
        <w:t xml:space="preserve">Therefore, </w:t>
      </w:r>
      <w:r w:rsidR="000740D5" w:rsidRPr="00052151">
        <w:rPr>
          <w:rFonts w:ascii="Times New Roman" w:hAnsi="Times New Roman" w:cs="Times New Roman"/>
          <w:sz w:val="24"/>
          <w:szCs w:val="24"/>
        </w:rPr>
        <w:t xml:space="preserve">the claim that there is a lack of development across beachside as at least 80% of houses are 10 years or old is false. </w:t>
      </w:r>
    </w:p>
    <w:p w:rsidR="00E96126" w:rsidRDefault="00E96126" w:rsidP="00E96126">
      <w:pPr>
        <w:tabs>
          <w:tab w:val="left" w:pos="7140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72428" w:rsidRPr="00052151" w:rsidRDefault="00272428" w:rsidP="00AF25FA">
      <w:pPr>
        <w:tabs>
          <w:tab w:val="left" w:pos="7140"/>
        </w:tabs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052151">
        <w:rPr>
          <w:rFonts w:ascii="Times New Roman" w:hAnsi="Times New Roman" w:cs="Times New Roman"/>
          <w:b/>
          <w:sz w:val="24"/>
          <w:szCs w:val="24"/>
        </w:rPr>
        <w:lastRenderedPageBreak/>
        <w:t>Question 4</w:t>
      </w:r>
    </w:p>
    <w:p w:rsidR="00272428" w:rsidRPr="00052151" w:rsidRDefault="00272428" w:rsidP="00AF25FA">
      <w:pPr>
        <w:tabs>
          <w:tab w:val="left" w:pos="7140"/>
        </w:tabs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2151">
        <w:rPr>
          <w:rFonts w:ascii="Times New Roman" w:hAnsi="Times New Roman" w:cs="Times New Roman"/>
          <w:b/>
          <w:sz w:val="24"/>
          <w:szCs w:val="24"/>
        </w:rPr>
        <w:t>Future Surveys</w:t>
      </w:r>
    </w:p>
    <w:bookmarkEnd w:id="0"/>
    <w:p w:rsidR="00272428" w:rsidRPr="00052151" w:rsidRDefault="00FE3C56" w:rsidP="00E96126">
      <w:pPr>
        <w:tabs>
          <w:tab w:val="left" w:pos="7140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2151">
        <w:rPr>
          <w:rFonts w:ascii="Times New Roman" w:hAnsi="Times New Roman" w:cs="Times New Roman"/>
          <w:b/>
          <w:sz w:val="24"/>
          <w:szCs w:val="24"/>
        </w:rPr>
        <w:t xml:space="preserve">Finally, I am interested in your opinion </w:t>
      </w:r>
      <w:r w:rsidR="0096184E" w:rsidRPr="00052151">
        <w:rPr>
          <w:rFonts w:ascii="Times New Roman" w:hAnsi="Times New Roman" w:cs="Times New Roman"/>
          <w:b/>
          <w:sz w:val="24"/>
          <w:szCs w:val="24"/>
        </w:rPr>
        <w:t xml:space="preserve">about future surveys for the purpose of comparisons and tracking house prices and rental availability. </w:t>
      </w:r>
      <w:r w:rsidR="00A0742A" w:rsidRPr="00052151">
        <w:rPr>
          <w:rFonts w:ascii="Times New Roman" w:hAnsi="Times New Roman" w:cs="Times New Roman"/>
          <w:b/>
          <w:sz w:val="24"/>
          <w:szCs w:val="24"/>
        </w:rPr>
        <w:t xml:space="preserve">In particular, I want to be able to estimate the average house price to within $50,000 and the true proportion of vacant houses in the market to within 3%. Are you able to advise me on the required sample size that satisfies both of these </w:t>
      </w:r>
      <w:r w:rsidR="00603D69" w:rsidRPr="00052151">
        <w:rPr>
          <w:rFonts w:ascii="Times New Roman" w:hAnsi="Times New Roman" w:cs="Times New Roman"/>
          <w:b/>
          <w:sz w:val="24"/>
          <w:szCs w:val="24"/>
        </w:rPr>
        <w:t>criteria?</w:t>
      </w:r>
      <w:r w:rsidR="00A0742A" w:rsidRPr="0005215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0"/>
        <w:gridCol w:w="1476"/>
      </w:tblGrid>
      <w:tr w:rsidR="00603D69" w:rsidRPr="00052151" w:rsidTr="00603D69">
        <w:trPr>
          <w:trHeight w:val="300"/>
        </w:trPr>
        <w:tc>
          <w:tcPr>
            <w:tcW w:w="5060" w:type="dxa"/>
            <w:noWrap/>
            <w:hideMark/>
          </w:tcPr>
          <w:p w:rsidR="00603D69" w:rsidRPr="00052151" w:rsidRDefault="00603D69" w:rsidP="00603D69">
            <w:pPr>
              <w:tabs>
                <w:tab w:val="left" w:pos="71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2151">
              <w:rPr>
                <w:rFonts w:ascii="Times New Roman" w:hAnsi="Times New Roman" w:cs="Times New Roman"/>
                <w:sz w:val="24"/>
                <w:szCs w:val="24"/>
              </w:rPr>
              <w:t>Confidence Level</w:t>
            </w:r>
          </w:p>
        </w:tc>
        <w:tc>
          <w:tcPr>
            <w:tcW w:w="1260" w:type="dxa"/>
            <w:noWrap/>
            <w:hideMark/>
          </w:tcPr>
          <w:p w:rsidR="00603D69" w:rsidRPr="00052151" w:rsidRDefault="00603D69" w:rsidP="00603D69">
            <w:pPr>
              <w:tabs>
                <w:tab w:val="left" w:pos="71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2151">
              <w:rPr>
                <w:rFonts w:ascii="Times New Roman" w:hAnsi="Times New Roman" w:cs="Times New Roman"/>
                <w:sz w:val="24"/>
                <w:szCs w:val="24"/>
              </w:rPr>
              <w:t>95%</w:t>
            </w:r>
          </w:p>
        </w:tc>
      </w:tr>
      <w:tr w:rsidR="00603D69" w:rsidRPr="00052151" w:rsidTr="00603D69">
        <w:trPr>
          <w:trHeight w:val="300"/>
        </w:trPr>
        <w:tc>
          <w:tcPr>
            <w:tcW w:w="5060" w:type="dxa"/>
            <w:noWrap/>
            <w:hideMark/>
          </w:tcPr>
          <w:p w:rsidR="00603D69" w:rsidRPr="00052151" w:rsidRDefault="00603D69" w:rsidP="00603D69">
            <w:pPr>
              <w:tabs>
                <w:tab w:val="left" w:pos="71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2151">
              <w:rPr>
                <w:rFonts w:ascii="Times New Roman" w:hAnsi="Times New Roman" w:cs="Times New Roman"/>
                <w:sz w:val="24"/>
                <w:szCs w:val="24"/>
              </w:rPr>
              <w:t>Mximum</w:t>
            </w:r>
            <w:proofErr w:type="spellEnd"/>
            <w:r w:rsidRPr="00052151">
              <w:rPr>
                <w:rFonts w:ascii="Times New Roman" w:hAnsi="Times New Roman" w:cs="Times New Roman"/>
                <w:sz w:val="24"/>
                <w:szCs w:val="24"/>
              </w:rPr>
              <w:t xml:space="preserve"> Error Margin for House Prices</w:t>
            </w:r>
          </w:p>
        </w:tc>
        <w:tc>
          <w:tcPr>
            <w:tcW w:w="1260" w:type="dxa"/>
            <w:noWrap/>
            <w:hideMark/>
          </w:tcPr>
          <w:p w:rsidR="00603D69" w:rsidRPr="00052151" w:rsidRDefault="00603D69" w:rsidP="00603D69">
            <w:pPr>
              <w:tabs>
                <w:tab w:val="left" w:pos="71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2151">
              <w:rPr>
                <w:rFonts w:ascii="Times New Roman" w:hAnsi="Times New Roman" w:cs="Times New Roman"/>
                <w:sz w:val="24"/>
                <w:szCs w:val="24"/>
              </w:rPr>
              <w:t xml:space="preserve">$50 </w:t>
            </w:r>
          </w:p>
        </w:tc>
      </w:tr>
      <w:tr w:rsidR="00603D69" w:rsidRPr="00052151" w:rsidTr="00603D69">
        <w:trPr>
          <w:trHeight w:val="300"/>
        </w:trPr>
        <w:tc>
          <w:tcPr>
            <w:tcW w:w="5060" w:type="dxa"/>
            <w:noWrap/>
            <w:hideMark/>
          </w:tcPr>
          <w:p w:rsidR="00603D69" w:rsidRPr="00052151" w:rsidRDefault="00603D69" w:rsidP="00603D69">
            <w:pPr>
              <w:tabs>
                <w:tab w:val="left" w:pos="71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2151">
              <w:rPr>
                <w:rFonts w:ascii="Times New Roman" w:hAnsi="Times New Roman" w:cs="Times New Roman"/>
                <w:sz w:val="24"/>
                <w:szCs w:val="24"/>
              </w:rPr>
              <w:t xml:space="preserve">Maximum </w:t>
            </w:r>
            <w:proofErr w:type="spellStart"/>
            <w:r w:rsidRPr="00052151">
              <w:rPr>
                <w:rFonts w:ascii="Times New Roman" w:hAnsi="Times New Roman" w:cs="Times New Roman"/>
                <w:sz w:val="24"/>
                <w:szCs w:val="24"/>
              </w:rPr>
              <w:t>Erroe</w:t>
            </w:r>
            <w:proofErr w:type="spellEnd"/>
            <w:r w:rsidRPr="00052151">
              <w:rPr>
                <w:rFonts w:ascii="Times New Roman" w:hAnsi="Times New Roman" w:cs="Times New Roman"/>
                <w:sz w:val="24"/>
                <w:szCs w:val="24"/>
              </w:rPr>
              <w:t xml:space="preserve"> Margin for proportion of Vacant Houses</w:t>
            </w:r>
          </w:p>
        </w:tc>
        <w:tc>
          <w:tcPr>
            <w:tcW w:w="1260" w:type="dxa"/>
            <w:noWrap/>
            <w:hideMark/>
          </w:tcPr>
          <w:p w:rsidR="00603D69" w:rsidRPr="00052151" w:rsidRDefault="00603D69" w:rsidP="00603D69">
            <w:pPr>
              <w:tabs>
                <w:tab w:val="left" w:pos="71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2151">
              <w:rPr>
                <w:rFonts w:ascii="Times New Roman" w:hAnsi="Times New Roman" w:cs="Times New Roman"/>
                <w:sz w:val="24"/>
                <w:szCs w:val="24"/>
              </w:rPr>
              <w:t>3%</w:t>
            </w:r>
          </w:p>
        </w:tc>
      </w:tr>
      <w:tr w:rsidR="00603D69" w:rsidRPr="00052151" w:rsidTr="00603D69">
        <w:trPr>
          <w:trHeight w:val="300"/>
        </w:trPr>
        <w:tc>
          <w:tcPr>
            <w:tcW w:w="5060" w:type="dxa"/>
            <w:noWrap/>
            <w:hideMark/>
          </w:tcPr>
          <w:p w:rsidR="00603D69" w:rsidRPr="00052151" w:rsidRDefault="00603D69" w:rsidP="00603D69">
            <w:pPr>
              <w:tabs>
                <w:tab w:val="left" w:pos="71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2151">
              <w:rPr>
                <w:rFonts w:ascii="Times New Roman" w:hAnsi="Times New Roman" w:cs="Times New Roman"/>
                <w:sz w:val="24"/>
                <w:szCs w:val="24"/>
              </w:rPr>
              <w:t>STDEV of House Prices</w:t>
            </w:r>
          </w:p>
        </w:tc>
        <w:tc>
          <w:tcPr>
            <w:tcW w:w="1260" w:type="dxa"/>
            <w:noWrap/>
            <w:hideMark/>
          </w:tcPr>
          <w:p w:rsidR="00603D69" w:rsidRPr="00052151" w:rsidRDefault="00603D69" w:rsidP="00603D69">
            <w:pPr>
              <w:tabs>
                <w:tab w:val="left" w:pos="71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2151">
              <w:rPr>
                <w:rFonts w:ascii="Times New Roman" w:hAnsi="Times New Roman" w:cs="Times New Roman"/>
                <w:sz w:val="24"/>
                <w:szCs w:val="24"/>
              </w:rPr>
              <w:t>324.9466579</w:t>
            </w:r>
          </w:p>
        </w:tc>
      </w:tr>
      <w:tr w:rsidR="00603D69" w:rsidRPr="00052151" w:rsidTr="00603D69">
        <w:trPr>
          <w:trHeight w:val="300"/>
        </w:trPr>
        <w:tc>
          <w:tcPr>
            <w:tcW w:w="5060" w:type="dxa"/>
            <w:noWrap/>
            <w:hideMark/>
          </w:tcPr>
          <w:p w:rsidR="00603D69" w:rsidRPr="00052151" w:rsidRDefault="00603D69" w:rsidP="00603D69">
            <w:pPr>
              <w:tabs>
                <w:tab w:val="left" w:pos="71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2151">
              <w:rPr>
                <w:rFonts w:ascii="Times New Roman" w:hAnsi="Times New Roman" w:cs="Times New Roman"/>
                <w:sz w:val="24"/>
                <w:szCs w:val="24"/>
              </w:rPr>
              <w:t xml:space="preserve">Proportion of Vacant Houses </w:t>
            </w:r>
          </w:p>
        </w:tc>
        <w:tc>
          <w:tcPr>
            <w:tcW w:w="1260" w:type="dxa"/>
            <w:noWrap/>
            <w:hideMark/>
          </w:tcPr>
          <w:p w:rsidR="00603D69" w:rsidRPr="00052151" w:rsidRDefault="00603D69" w:rsidP="00603D69">
            <w:pPr>
              <w:tabs>
                <w:tab w:val="left" w:pos="71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2151">
              <w:rPr>
                <w:rFonts w:ascii="Times New Roman" w:hAnsi="Times New Roman" w:cs="Times New Roman"/>
                <w:sz w:val="24"/>
                <w:szCs w:val="24"/>
              </w:rPr>
              <w:t>0.108333333</w:t>
            </w:r>
          </w:p>
        </w:tc>
      </w:tr>
      <w:tr w:rsidR="00603D69" w:rsidRPr="00052151" w:rsidTr="00603D69">
        <w:trPr>
          <w:trHeight w:val="300"/>
        </w:trPr>
        <w:tc>
          <w:tcPr>
            <w:tcW w:w="5060" w:type="dxa"/>
            <w:noWrap/>
            <w:hideMark/>
          </w:tcPr>
          <w:p w:rsidR="00603D69" w:rsidRPr="00052151" w:rsidRDefault="00603D69" w:rsidP="00603D69">
            <w:pPr>
              <w:tabs>
                <w:tab w:val="left" w:pos="71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2151">
              <w:rPr>
                <w:rFonts w:ascii="Times New Roman" w:hAnsi="Times New Roman" w:cs="Times New Roman"/>
                <w:sz w:val="24"/>
                <w:szCs w:val="24"/>
              </w:rPr>
              <w:t>Propotion</w:t>
            </w:r>
            <w:proofErr w:type="spellEnd"/>
            <w:r w:rsidRPr="00052151">
              <w:rPr>
                <w:rFonts w:ascii="Times New Roman" w:hAnsi="Times New Roman" w:cs="Times New Roman"/>
                <w:sz w:val="24"/>
                <w:szCs w:val="24"/>
              </w:rPr>
              <w:t xml:space="preserve"> of houses that cost $50,000 (P)</w:t>
            </w:r>
          </w:p>
        </w:tc>
        <w:tc>
          <w:tcPr>
            <w:tcW w:w="1260" w:type="dxa"/>
            <w:noWrap/>
            <w:hideMark/>
          </w:tcPr>
          <w:p w:rsidR="00603D69" w:rsidRPr="00052151" w:rsidRDefault="00603D69" w:rsidP="00603D69">
            <w:pPr>
              <w:tabs>
                <w:tab w:val="left" w:pos="71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215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03D69" w:rsidRPr="00052151" w:rsidTr="00603D69">
        <w:trPr>
          <w:trHeight w:val="300"/>
        </w:trPr>
        <w:tc>
          <w:tcPr>
            <w:tcW w:w="5060" w:type="dxa"/>
            <w:noWrap/>
            <w:hideMark/>
          </w:tcPr>
          <w:p w:rsidR="00603D69" w:rsidRPr="00052151" w:rsidRDefault="00603D69" w:rsidP="00603D69">
            <w:pPr>
              <w:tabs>
                <w:tab w:val="left" w:pos="71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2151">
              <w:rPr>
                <w:rFonts w:ascii="Times New Roman" w:hAnsi="Times New Roman" w:cs="Times New Roman"/>
                <w:sz w:val="24"/>
                <w:szCs w:val="24"/>
              </w:rPr>
              <w:t>z.Score</w:t>
            </w:r>
            <w:proofErr w:type="spellEnd"/>
          </w:p>
        </w:tc>
        <w:tc>
          <w:tcPr>
            <w:tcW w:w="1260" w:type="dxa"/>
            <w:noWrap/>
            <w:hideMark/>
          </w:tcPr>
          <w:p w:rsidR="00603D69" w:rsidRPr="00052151" w:rsidRDefault="00603D69" w:rsidP="00603D69">
            <w:pPr>
              <w:tabs>
                <w:tab w:val="left" w:pos="71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2151">
              <w:rPr>
                <w:rFonts w:ascii="Times New Roman" w:hAnsi="Times New Roman" w:cs="Times New Roman"/>
                <w:sz w:val="24"/>
                <w:szCs w:val="24"/>
              </w:rPr>
              <w:t>1.644853627</w:t>
            </w:r>
          </w:p>
        </w:tc>
      </w:tr>
      <w:tr w:rsidR="00603D69" w:rsidRPr="00052151" w:rsidTr="00603D69">
        <w:trPr>
          <w:trHeight w:val="300"/>
        </w:trPr>
        <w:tc>
          <w:tcPr>
            <w:tcW w:w="5060" w:type="dxa"/>
            <w:noWrap/>
            <w:hideMark/>
          </w:tcPr>
          <w:p w:rsidR="00603D69" w:rsidRPr="00052151" w:rsidRDefault="00603D69" w:rsidP="00603D69">
            <w:pPr>
              <w:tabs>
                <w:tab w:val="left" w:pos="71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2151"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260" w:type="dxa"/>
            <w:noWrap/>
            <w:hideMark/>
          </w:tcPr>
          <w:p w:rsidR="00603D69" w:rsidRPr="00052151" w:rsidRDefault="00603D69" w:rsidP="00603D69">
            <w:pPr>
              <w:tabs>
                <w:tab w:val="left" w:pos="71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2151"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</w:tr>
      <w:tr w:rsidR="00603D69" w:rsidRPr="00052151" w:rsidTr="00603D69">
        <w:trPr>
          <w:trHeight w:val="300"/>
        </w:trPr>
        <w:tc>
          <w:tcPr>
            <w:tcW w:w="5060" w:type="dxa"/>
            <w:noWrap/>
            <w:hideMark/>
          </w:tcPr>
          <w:p w:rsidR="00603D69" w:rsidRPr="00052151" w:rsidRDefault="00603D69" w:rsidP="00603D69">
            <w:pPr>
              <w:tabs>
                <w:tab w:val="left" w:pos="71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215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60" w:type="dxa"/>
            <w:noWrap/>
            <w:hideMark/>
          </w:tcPr>
          <w:p w:rsidR="00603D69" w:rsidRPr="00052151" w:rsidRDefault="00603D69" w:rsidP="00603D69">
            <w:pPr>
              <w:tabs>
                <w:tab w:val="left" w:pos="71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215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603D69" w:rsidRPr="00052151" w:rsidRDefault="00603D69" w:rsidP="00052151">
      <w:pPr>
        <w:tabs>
          <w:tab w:val="left" w:pos="714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151">
        <w:rPr>
          <w:rFonts w:ascii="Times New Roman" w:hAnsi="Times New Roman" w:cs="Times New Roman"/>
          <w:sz w:val="24"/>
          <w:szCs w:val="24"/>
        </w:rPr>
        <w:t xml:space="preserve">There is no house in the Beachside that is </w:t>
      </w:r>
      <w:r w:rsidR="00F475F2" w:rsidRPr="00052151">
        <w:rPr>
          <w:rFonts w:ascii="Times New Roman" w:hAnsi="Times New Roman" w:cs="Times New Roman"/>
          <w:sz w:val="24"/>
          <w:szCs w:val="24"/>
        </w:rPr>
        <w:t>costing $</w:t>
      </w:r>
      <w:r w:rsidRPr="00052151">
        <w:rPr>
          <w:rFonts w:ascii="Times New Roman" w:hAnsi="Times New Roman" w:cs="Times New Roman"/>
          <w:sz w:val="24"/>
          <w:szCs w:val="24"/>
        </w:rPr>
        <w:t xml:space="preserve">50,000 or less. </w:t>
      </w:r>
      <w:r w:rsidR="00F475F2" w:rsidRPr="00052151">
        <w:rPr>
          <w:rFonts w:ascii="Times New Roman" w:hAnsi="Times New Roman" w:cs="Times New Roman"/>
          <w:sz w:val="24"/>
          <w:szCs w:val="24"/>
        </w:rPr>
        <w:t xml:space="preserve">Henceforth, the sample size that satisfies all the criteria in the question is 0. </w:t>
      </w:r>
    </w:p>
    <w:sectPr w:rsidR="00603D69" w:rsidRPr="00052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83373"/>
    <w:multiLevelType w:val="hybridMultilevel"/>
    <w:tmpl w:val="F92E25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8A4491"/>
    <w:multiLevelType w:val="hybridMultilevel"/>
    <w:tmpl w:val="C2B4E7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4E621E"/>
    <w:multiLevelType w:val="hybridMultilevel"/>
    <w:tmpl w:val="2CA874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5642E6"/>
    <w:multiLevelType w:val="hybridMultilevel"/>
    <w:tmpl w:val="7B7A8D2C"/>
    <w:lvl w:ilvl="0" w:tplc="A1442F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673"/>
    <w:rsid w:val="00052151"/>
    <w:rsid w:val="000740D5"/>
    <w:rsid w:val="000745B0"/>
    <w:rsid w:val="00082334"/>
    <w:rsid w:val="001500D4"/>
    <w:rsid w:val="002130EB"/>
    <w:rsid w:val="00272428"/>
    <w:rsid w:val="00274356"/>
    <w:rsid w:val="003607A3"/>
    <w:rsid w:val="0042759A"/>
    <w:rsid w:val="00427D7A"/>
    <w:rsid w:val="00440CB8"/>
    <w:rsid w:val="00461D1B"/>
    <w:rsid w:val="004947EE"/>
    <w:rsid w:val="004A234B"/>
    <w:rsid w:val="005128A0"/>
    <w:rsid w:val="00526E47"/>
    <w:rsid w:val="00545673"/>
    <w:rsid w:val="005A4C3A"/>
    <w:rsid w:val="00603D69"/>
    <w:rsid w:val="00633611"/>
    <w:rsid w:val="006353FA"/>
    <w:rsid w:val="00727293"/>
    <w:rsid w:val="00772FAB"/>
    <w:rsid w:val="007F12D6"/>
    <w:rsid w:val="00830CCC"/>
    <w:rsid w:val="008432E7"/>
    <w:rsid w:val="00885838"/>
    <w:rsid w:val="00921D80"/>
    <w:rsid w:val="0096184E"/>
    <w:rsid w:val="00A028C2"/>
    <w:rsid w:val="00A0742A"/>
    <w:rsid w:val="00A26F18"/>
    <w:rsid w:val="00A434EF"/>
    <w:rsid w:val="00A56C21"/>
    <w:rsid w:val="00A60549"/>
    <w:rsid w:val="00A7561A"/>
    <w:rsid w:val="00AC48AC"/>
    <w:rsid w:val="00AF25FA"/>
    <w:rsid w:val="00B341CD"/>
    <w:rsid w:val="00B56BC0"/>
    <w:rsid w:val="00B63B83"/>
    <w:rsid w:val="00B7648C"/>
    <w:rsid w:val="00BB1824"/>
    <w:rsid w:val="00BB558A"/>
    <w:rsid w:val="00C461D9"/>
    <w:rsid w:val="00C47F5F"/>
    <w:rsid w:val="00C8083A"/>
    <w:rsid w:val="00D141C4"/>
    <w:rsid w:val="00D375A5"/>
    <w:rsid w:val="00D42A69"/>
    <w:rsid w:val="00E757DC"/>
    <w:rsid w:val="00E83017"/>
    <w:rsid w:val="00E86F4A"/>
    <w:rsid w:val="00E96126"/>
    <w:rsid w:val="00F475F2"/>
    <w:rsid w:val="00FC7A89"/>
    <w:rsid w:val="00FE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6ED74"/>
  <w15:chartTrackingRefBased/>
  <w15:docId w15:val="{B733A53C-A5F4-447C-94ED-7DADF207F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673"/>
    <w:pPr>
      <w:ind w:left="720"/>
      <w:contextualSpacing/>
    </w:pPr>
  </w:style>
  <w:style w:type="table" w:styleId="TableGrid">
    <w:name w:val="Table Grid"/>
    <w:basedOn w:val="TableNormal"/>
    <w:uiPriority w:val="39"/>
    <w:rsid w:val="00885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9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910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</dc:creator>
  <cp:keywords/>
  <dc:description/>
  <cp:lastModifiedBy>fredy</cp:lastModifiedBy>
  <cp:revision>2</cp:revision>
  <dcterms:created xsi:type="dcterms:W3CDTF">2023-05-09T06:54:00Z</dcterms:created>
  <dcterms:modified xsi:type="dcterms:W3CDTF">2023-05-09T06:54:00Z</dcterms:modified>
</cp:coreProperties>
</file>