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Inter" w:hAnsi="Inter"/>
          <w:b/>
          <w:b/>
          <w:bCs/>
          <w:sz w:val="36"/>
        </w:rPr>
      </w:pPr>
      <w:r>
        <w:rPr>
          <w:rFonts w:ascii="Inter" w:hAnsi="Inter"/>
          <w:b/>
          <w:bCs/>
          <w:sz w:val="36"/>
        </w:rPr>
        <w:t>AULA 01 – INTRODUÇÃO À CONTABILIDADE</w:t>
      </w:r>
    </w:p>
    <w:p>
      <w:pPr>
        <w:pStyle w:val="Normal"/>
        <w:bidi w:val="0"/>
        <w:spacing w:lineRule="auto" w:line="360"/>
        <w:jc w:val="both"/>
        <w:rPr>
          <w:rFonts w:ascii="Inter" w:hAnsi="Inter"/>
        </w:rPr>
      </w:pPr>
      <w:r>
        <w:rPr>
          <w:rFonts w:ascii="Inter" w:hAnsi="Inter"/>
        </w:rPr>
      </w:r>
    </w:p>
    <w:p>
      <w:pPr>
        <w:pStyle w:val="Normal"/>
        <w:bidi w:val="0"/>
        <w:spacing w:lineRule="auto" w:line="360"/>
        <w:jc w:val="both"/>
        <w:rPr>
          <w:rFonts w:ascii="Inter" w:hAnsi="Inter"/>
        </w:rPr>
      </w:pPr>
      <w:r>
        <w:rPr>
          <w:rFonts w:ascii="Inter" w:hAnsi="Inter"/>
          <w:b/>
          <w:bCs/>
          <w:u w:val="single"/>
        </w:rPr>
        <w:t>PATRIMÔNIO</w:t>
      </w:r>
      <w:r>
        <w:rPr>
          <w:rFonts w:ascii="Inter" w:hAnsi="Inter"/>
          <w:b w:val="false"/>
          <w:bCs w:val="false"/>
          <w:u w:val="none"/>
        </w:rPr>
        <w:t>:</w:t>
      </w:r>
      <w:r>
        <w:rPr>
          <w:rFonts w:ascii="Inter" w:hAnsi="Inter"/>
        </w:rPr>
        <w:t xml:space="preserve"> </w:t>
      </w:r>
      <w:r>
        <w:rPr>
          <w:rFonts w:ascii="Inter" w:hAnsi="Inter"/>
          <w:u w:val="single"/>
        </w:rPr>
        <w:t>Bens</w:t>
      </w:r>
      <w:r>
        <w:rPr>
          <w:rFonts w:ascii="Inter" w:hAnsi="Inter"/>
        </w:rPr>
        <w:t xml:space="preserve">, </w:t>
      </w:r>
      <w:r>
        <w:rPr>
          <w:rFonts w:ascii="Inter" w:hAnsi="Inter"/>
          <w:u w:val="single"/>
        </w:rPr>
        <w:t>direitos</w:t>
      </w:r>
      <w:r>
        <w:rPr>
          <w:rFonts w:ascii="Inter" w:hAnsi="Inter"/>
        </w:rPr>
        <w:t xml:space="preserve"> e </w:t>
      </w:r>
      <w:r>
        <w:rPr>
          <w:rFonts w:ascii="Inter" w:hAnsi="Inter"/>
          <w:u w:val="single"/>
        </w:rPr>
        <w:t>obrigações</w:t>
      </w:r>
      <w:r>
        <w:rPr>
          <w:rFonts w:ascii="Inter" w:hAnsi="Inter"/>
        </w:rPr>
        <w:t xml:space="preserve"> (da pessoa/empresa) </w:t>
      </w:r>
      <w:r>
        <w:rPr>
          <w:rFonts w:ascii="Inter" w:hAnsi="Inter"/>
          <w:shd w:fill="FFFF00" w:val="clear"/>
        </w:rPr>
        <w:t>que podem ser avaliados financeiramente</w:t>
      </w:r>
      <w:r>
        <w:rPr>
          <w:rFonts w:ascii="Inter" w:hAnsi="Inter"/>
        </w:rPr>
        <w:t>.</w:t>
      </w:r>
    </w:p>
    <w:p>
      <w:pPr>
        <w:pStyle w:val="Normal"/>
        <w:bidi w:val="0"/>
        <w:spacing w:lineRule="auto" w:line="360"/>
        <w:jc w:val="both"/>
        <w:rPr>
          <w:rFonts w:ascii="Inter" w:hAnsi="Inter"/>
        </w:rPr>
      </w:pPr>
      <w:r>
        <w:rPr>
          <w:rFonts w:ascii="Inter" w:hAnsi="Inter"/>
        </w:rPr>
      </w:r>
    </w:p>
    <w:p>
      <w:pPr>
        <w:pStyle w:val="Normal"/>
        <w:bidi w:val="0"/>
        <w:spacing w:lineRule="auto" w:line="360"/>
        <w:jc w:val="both"/>
        <w:rPr>
          <w:rFonts w:ascii="Inter" w:hAnsi="Inter"/>
        </w:rPr>
      </w:pPr>
      <w:r>
        <w:rPr>
          <w:rFonts w:ascii="Inter" w:hAnsi="Inter"/>
          <w:b/>
          <w:bCs/>
          <w:u w:val="single"/>
        </w:rPr>
        <w:t>BENS</w:t>
      </w:r>
      <w:r>
        <w:rPr>
          <w:rFonts w:ascii="Inter" w:hAnsi="Inter"/>
        </w:rPr>
        <w:t>: Coisas que satisfazem necessidades e podem ser avaliados economicamente. Eles podem ser: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rFonts w:ascii="Inter" w:hAnsi="Inter"/>
          <w:b/>
          <w:bCs/>
          <w:u w:val="single"/>
          <w:shd w:fill="729FCF" w:val="clear"/>
        </w:rPr>
        <w:t>MATERIAIS</w:t>
      </w:r>
      <w:r>
        <w:rPr>
          <w:rFonts w:ascii="Inter" w:hAnsi="Inter"/>
          <w:b w:val="false"/>
          <w:bCs w:val="false"/>
          <w:u w:val="none"/>
        </w:rPr>
        <w:t>:</w:t>
      </w:r>
      <w:r>
        <w:rPr>
          <w:rFonts w:ascii="Inter" w:hAnsi="Inter"/>
        </w:rPr>
        <w:t xml:space="preserve"> Bens que são tangíveis (</w:t>
      </w:r>
      <w:r>
        <w:rPr>
          <w:rFonts w:ascii="Inter" w:hAnsi="Inter"/>
          <w:i/>
          <w:iCs/>
        </w:rPr>
        <w:t>Veículos, imóveis e etc</w:t>
      </w:r>
      <w:r>
        <w:rPr>
          <w:rFonts w:ascii="Inter" w:hAnsi="Inter"/>
        </w:rPr>
        <w:t>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rFonts w:ascii="Inter" w:hAnsi="Inter"/>
          <w:b/>
          <w:bCs/>
          <w:u w:val="single"/>
          <w:shd w:fill="D4EA6B" w:val="clear"/>
        </w:rPr>
        <w:t>IMATERIAIS</w:t>
      </w:r>
      <w:r>
        <w:rPr>
          <w:rFonts w:ascii="Inter" w:hAnsi="Inter"/>
          <w:b w:val="false"/>
          <w:bCs w:val="false"/>
          <w:u w:val="none"/>
        </w:rPr>
        <w:t xml:space="preserve">: </w:t>
      </w:r>
      <w:r>
        <w:rPr>
          <w:rFonts w:ascii="Inter" w:hAnsi="Inter"/>
        </w:rPr>
        <w:t>Bens que são intangíveis (</w:t>
      </w:r>
      <w:r>
        <w:rPr>
          <w:rFonts w:ascii="Inter" w:hAnsi="Inter"/>
          <w:i/>
          <w:iCs/>
        </w:rPr>
        <w:t>Benfeitorias em propriedade de terceiros, propriedade intelectual, movimentação comercial, marcas e etc</w:t>
      </w:r>
      <w:r>
        <w:rPr>
          <w:rFonts w:ascii="Inter" w:hAnsi="Inter"/>
        </w:rPr>
        <w:t>)</w:t>
      </w:r>
    </w:p>
    <w:p>
      <w:pPr>
        <w:pStyle w:val="Normal"/>
        <w:bidi w:val="0"/>
        <w:spacing w:lineRule="auto" w:line="360"/>
        <w:jc w:val="both"/>
        <w:rPr>
          <w:rFonts w:ascii="Inter" w:hAnsi="Inter"/>
        </w:rPr>
      </w:pPr>
      <w:r>
        <w:rPr>
          <w:rFonts w:ascii="Inter" w:hAnsi="Inter"/>
        </w:rPr>
      </w:r>
    </w:p>
    <w:p>
      <w:pPr>
        <w:pStyle w:val="Normal"/>
        <w:bidi w:val="0"/>
        <w:spacing w:lineRule="auto" w:line="360"/>
        <w:jc w:val="both"/>
        <w:rPr>
          <w:rFonts w:ascii="Inter" w:hAnsi="Inter"/>
        </w:rPr>
      </w:pPr>
      <w:r>
        <w:rPr>
          <w:rFonts w:ascii="Inter" w:hAnsi="Inter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Inter" w:hAnsi="Inter"/>
          <w:b/>
          <w:bCs/>
          <w:u w:val="single"/>
        </w:rPr>
        <w:t>DIREITOS</w:t>
      </w:r>
      <w:r>
        <w:rPr>
          <w:rFonts w:ascii="Inter" w:hAnsi="Inter"/>
          <w:b w:val="false"/>
          <w:bCs w:val="false"/>
          <w:u w:val="none"/>
        </w:rPr>
        <w:t xml:space="preserve">: São os </w:t>
      </w:r>
      <w:r>
        <w:rPr>
          <w:rFonts w:ascii="Inter" w:hAnsi="Inter"/>
          <w:b w:val="false"/>
          <w:bCs w:val="false"/>
          <w:i w:val="false"/>
          <w:iCs w:val="false"/>
          <w:u w:val="none"/>
        </w:rPr>
        <w:t>valores</w:t>
      </w:r>
      <w:r>
        <w:rPr>
          <w:rFonts w:ascii="Inter" w:hAnsi="Inter"/>
          <w:b w:val="false"/>
          <w:bCs w:val="false"/>
          <w:u w:val="none"/>
        </w:rPr>
        <w:t xml:space="preserve"> que a empresa </w:t>
      </w:r>
      <w:r>
        <w:rPr>
          <w:rFonts w:ascii="Inter" w:hAnsi="Inter"/>
          <w:b/>
          <w:bCs/>
          <w:u w:val="single"/>
        </w:rPr>
        <w:t>tem a RECEBER</w:t>
      </w:r>
      <w:r>
        <w:rPr>
          <w:rFonts w:ascii="Inter" w:hAnsi="Inter"/>
          <w:b w:val="false"/>
          <w:bCs w:val="false"/>
          <w:u w:val="none"/>
        </w:rPr>
        <w:t xml:space="preserve"> de terceiros, como </w:t>
      </w:r>
      <w:r>
        <w:rPr>
          <w:rFonts w:ascii="Inter" w:hAnsi="Inter"/>
          <w:b w:val="false"/>
          <w:bCs w:val="false"/>
          <w:u w:val="single"/>
        </w:rPr>
        <w:t>clientes</w:t>
      </w:r>
      <w:r>
        <w:rPr>
          <w:rFonts w:ascii="Inter" w:hAnsi="Inter"/>
          <w:b w:val="false"/>
          <w:bCs w:val="false"/>
          <w:u w:val="none"/>
        </w:rPr>
        <w:t xml:space="preserve">, </w:t>
      </w:r>
      <w:r>
        <w:rPr>
          <w:rFonts w:ascii="Inter" w:hAnsi="Inter"/>
          <w:b w:val="false"/>
          <w:bCs w:val="false"/>
          <w:u w:val="single"/>
        </w:rPr>
        <w:t>títulos a receber</w:t>
      </w:r>
      <w:r>
        <w:rPr>
          <w:rFonts w:ascii="Inter" w:hAnsi="Inter"/>
          <w:b w:val="false"/>
          <w:bCs w:val="false"/>
          <w:u w:val="none"/>
        </w:rPr>
        <w:t xml:space="preserve"> e etc.</w:t>
      </w:r>
    </w:p>
    <w:p>
      <w:pPr>
        <w:pStyle w:val="Normal"/>
        <w:bidi w:val="0"/>
        <w:spacing w:lineRule="auto" w:line="360"/>
        <w:jc w:val="both"/>
        <w:rPr>
          <w:rFonts w:ascii="Inter" w:hAnsi="Inter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Inter" w:hAnsi="Inter"/>
          <w:b/>
          <w:b/>
          <w:bCs/>
          <w:u w:val="single"/>
        </w:rPr>
      </w:pPr>
      <w:r>
        <w:rPr>
          <w:rFonts w:ascii="Inter" w:hAnsi="Inter"/>
          <w:b/>
          <w:bCs/>
          <w:u w:val="single"/>
        </w:rPr>
        <w:t>OBRIGAÇÕES</w:t>
      </w:r>
      <w:r>
        <w:rPr>
          <w:rFonts w:ascii="Inter" w:hAnsi="Inter"/>
          <w:b w:val="false"/>
          <w:bCs w:val="false"/>
          <w:u w:val="none"/>
        </w:rPr>
        <w:t xml:space="preserve">: São os valores que a empresa </w:t>
      </w:r>
      <w:r>
        <w:rPr>
          <w:rFonts w:ascii="Inter" w:hAnsi="Inter"/>
          <w:b/>
          <w:bCs/>
          <w:u w:val="single"/>
        </w:rPr>
        <w:t>tem a PAGAR</w:t>
      </w:r>
      <w:r>
        <w:rPr>
          <w:rFonts w:ascii="Inter" w:hAnsi="Inter"/>
          <w:b w:val="false"/>
          <w:bCs w:val="false"/>
          <w:u w:val="none"/>
        </w:rPr>
        <w:t xml:space="preserve"> para terceiros, como pagamento de fornecedores e salários.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u w:val="none"/>
        </w:rPr>
      </w:pPr>
      <w:r>
        <w:rPr>
          <w:rFonts w:ascii="Inter" w:hAnsi="Inter"/>
          <w:b/>
          <w:bCs/>
          <w:u w:val="single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u w:val="none"/>
        </w:rPr>
      </w:pPr>
      <w:r>
        <w:rPr>
          <w:rFonts w:ascii="Inter" w:hAnsi="Inter"/>
          <w:b/>
          <w:bCs/>
          <w:u w:val="single"/>
        </w:rPr>
      </w:r>
    </w:p>
    <w:p>
      <w:pPr>
        <w:pStyle w:val="Normal"/>
        <w:bidi w:val="0"/>
        <w:spacing w:lineRule="auto" w:line="360"/>
        <w:jc w:val="both"/>
        <w:rPr>
          <w:rFonts w:ascii="Inter" w:hAnsi="Inter"/>
          <w:b/>
          <w:b/>
          <w:bCs/>
          <w:i/>
          <w:i/>
          <w:iCs/>
          <w:sz w:val="32"/>
          <w:u w:val="none"/>
        </w:rPr>
      </w:pPr>
      <w:r>
        <w:rPr>
          <w:rFonts w:ascii="Inter" w:hAnsi="Inter"/>
          <w:b/>
          <w:bCs/>
          <w:i/>
          <w:iCs/>
          <w:sz w:val="32"/>
          <w:u w:val="none"/>
        </w:rPr>
        <w:t>ASPECTOS QUALITATIVOS E QUANTITATIVOS</w:t>
      </w:r>
    </w:p>
    <w:p>
      <w:pPr>
        <w:pStyle w:val="Normal"/>
        <w:bidi w:val="0"/>
        <w:spacing w:lineRule="auto" w:line="360"/>
        <w:jc w:val="both"/>
        <w:rPr>
          <w:rFonts w:ascii="Inter" w:hAnsi="Inter"/>
          <w:b w:val="false"/>
          <w:b w:val="false"/>
          <w:bCs w:val="false"/>
          <w:sz w:val="24"/>
          <w:u w:val="single"/>
          <w:shd w:fill="FFFF00" w:val="clear"/>
        </w:rPr>
      </w:pPr>
      <w:r>
        <w:rPr>
          <w:rFonts w:ascii="Inter" w:hAnsi="Inter"/>
          <w:b w:val="false"/>
          <w:bCs w:val="false"/>
          <w:sz w:val="24"/>
          <w:u w:val="single"/>
          <w:shd w:fill="FFFF00" w:val="clear"/>
        </w:rPr>
        <w:t>Todo patrimônio necessita destes aspectos para que seja atribuído valor a ele</w:t>
      </w:r>
      <w:r>
        <w:rPr>
          <w:rFonts w:ascii="Inter" w:hAnsi="Inter"/>
          <w:b w:val="false"/>
          <w:bCs w:val="false"/>
          <w:sz w:val="24"/>
          <w:u w:val="none"/>
          <w:shd w:fill="FFFF00" w:val="clear"/>
        </w:rPr>
        <w:t>.</w:t>
      </w:r>
    </w:p>
    <w:p>
      <w:pPr>
        <w:pStyle w:val="Normal"/>
        <w:bidi w:val="0"/>
        <w:spacing w:lineRule="auto" w:line="360"/>
        <w:jc w:val="both"/>
        <w:rPr/>
      </w:pPr>
      <w:r>
        <w:rPr>
          <w:b/>
          <w:bCs/>
          <w:u w:val="none"/>
        </w:rPr>
        <w:t>QUALITATIVOS:</w:t>
      </w:r>
      <w:r>
        <w:rPr>
          <w:u w:val="none"/>
        </w:rPr>
        <w:t xml:space="preserve"> </w:t>
      </w:r>
      <w:r>
        <w:rPr>
          <w:u w:val="none"/>
        </w:rPr>
        <w:t xml:space="preserve">Especifica o </w:t>
      </w:r>
      <w:r>
        <w:rPr>
          <w:b/>
          <w:bCs/>
          <w:u w:val="none"/>
          <w:shd w:fill="FFFF00" w:val="clear"/>
        </w:rPr>
        <w:t>NOME</w:t>
      </w:r>
      <w:r>
        <w:rPr>
          <w:b w:val="false"/>
          <w:bCs w:val="false"/>
          <w:u w:val="none"/>
        </w:rPr>
        <w:t xml:space="preserve"> do elemento de acordo com sua natureza;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b/>
          <w:bCs/>
          <w:u w:val="none"/>
        </w:rPr>
        <w:t>Q</w:t>
      </w:r>
      <w:r>
        <w:rPr>
          <w:b/>
          <w:bCs/>
          <w:u w:val="none"/>
        </w:rPr>
        <w:t>UANTITATIVOS:</w:t>
      </w:r>
      <w:r>
        <w:rPr>
          <w:b w:val="false"/>
          <w:bCs w:val="false"/>
          <w:u w:val="none"/>
        </w:rPr>
        <w:t xml:space="preserve"> Especifica o </w:t>
      </w:r>
      <w:r>
        <w:rPr>
          <w:b/>
          <w:bCs/>
          <w:u w:val="none"/>
          <w:shd w:fill="FFFF00" w:val="clear"/>
        </w:rPr>
        <w:t>VALOR</w:t>
      </w:r>
      <w:r>
        <w:rPr>
          <w:b w:val="false"/>
          <w:bCs w:val="false"/>
          <w:u w:val="none"/>
        </w:rPr>
        <w:t xml:space="preserve"> do elemento de acordo com sua natureza;</w:t>
      </w:r>
    </w:p>
    <w:p>
      <w:pPr>
        <w:pStyle w:val="Normal"/>
        <w:bidi w:val="0"/>
        <w:spacing w:lineRule="auto" w:line="360"/>
        <w:jc w:val="both"/>
        <w:rPr>
          <w:u w:val="non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u w:val="non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i/>
          <w:i/>
          <w:iCs/>
          <w:sz w:val="32"/>
          <w:u w:val="none"/>
        </w:rPr>
      </w:pPr>
      <w:r>
        <w:rPr>
          <w:b/>
          <w:bCs/>
          <w:i/>
          <w:iCs/>
          <w:sz w:val="32"/>
          <w:u w:val="none"/>
        </w:rPr>
        <w:t>PATRIMÔNIO LÍQUIDO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É o grupo de elementos patrimoniais que fica responsável por completar a demonstração contábil denominada </w:t>
      </w:r>
      <w:r>
        <w:rPr>
          <w:b/>
          <w:bCs/>
          <w:sz w:val="24"/>
          <w:u w:val="none"/>
        </w:rPr>
        <w:t>BALANÇO PATRIMONIAL</w:t>
      </w:r>
      <w:r>
        <w:rPr>
          <w:b w:val="false"/>
          <w:bCs w:val="false"/>
          <w:sz w:val="24"/>
          <w:u w:val="none"/>
        </w:rPr>
        <w:t xml:space="preserve"> e é composto pelo </w:t>
      </w:r>
      <w:r>
        <w:rPr>
          <w:b w:val="false"/>
          <w:bCs w:val="false"/>
          <w:sz w:val="24"/>
          <w:u w:val="single"/>
        </w:rPr>
        <w:t>Capital</w:t>
      </w:r>
      <w:r>
        <w:rPr>
          <w:b w:val="false"/>
          <w:bCs w:val="false"/>
          <w:sz w:val="24"/>
          <w:u w:val="none"/>
        </w:rPr>
        <w:t xml:space="preserve">, </w:t>
      </w:r>
      <w:r>
        <w:rPr>
          <w:b w:val="false"/>
          <w:bCs w:val="false"/>
          <w:sz w:val="24"/>
          <w:u w:val="single"/>
        </w:rPr>
        <w:t>Reserva</w:t>
      </w:r>
      <w:r>
        <w:rPr>
          <w:b w:val="false"/>
          <w:bCs w:val="false"/>
          <w:sz w:val="24"/>
          <w:u w:val="none"/>
        </w:rPr>
        <w:t xml:space="preserve"> e </w:t>
      </w:r>
      <w:r>
        <w:rPr>
          <w:b w:val="false"/>
          <w:bCs w:val="false"/>
          <w:sz w:val="24"/>
          <w:u w:val="single"/>
        </w:rPr>
        <w:t>Prejuízo</w:t>
      </w:r>
      <w:r>
        <w:rPr>
          <w:b w:val="false"/>
          <w:bCs w:val="false"/>
          <w:sz w:val="24"/>
          <w:u w:val="none"/>
        </w:rPr>
        <w:t xml:space="preserve"> (acumulado).</w:t>
      </w:r>
    </w:p>
    <w:p>
      <w:pPr>
        <w:pStyle w:val="Normal"/>
        <w:bidi w:val="0"/>
        <w:spacing w:lineRule="auto" w:line="360"/>
        <w:jc w:val="both"/>
        <w:rPr>
          <w:u w:val="non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u w:val="none"/>
        </w:rPr>
      </w:pPr>
      <w:r>
        <w:rPr>
          <w:rFonts w:ascii="Inter" w:hAnsi="Inter"/>
          <w:b/>
          <w:bCs/>
          <w:u w:val="single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u w:val="none"/>
        </w:rPr>
      </w:pPr>
      <w:r>
        <w:rPr>
          <w:rFonts w:ascii="Inter" w:hAnsi="Inter"/>
          <w:b/>
          <w:bCs/>
          <w:u w:val="single"/>
        </w:rPr>
      </w:r>
    </w:p>
    <w:p>
      <w:pPr>
        <w:pStyle w:val="Normal"/>
        <w:bidi w:val="0"/>
        <w:spacing w:lineRule="auto" w:line="360"/>
        <w:jc w:val="both"/>
        <w:rPr>
          <w:rFonts w:ascii="Inter" w:hAnsi="Inter"/>
          <w:b/>
          <w:b/>
          <w:bCs/>
          <w:i/>
          <w:i/>
          <w:iCs/>
          <w:sz w:val="32"/>
          <w:u w:val="none"/>
        </w:rPr>
      </w:pPr>
      <w:r>
        <w:rPr>
          <w:rFonts w:ascii="Inter" w:hAnsi="Inter"/>
          <w:b/>
          <w:bCs/>
          <w:i/>
          <w:iCs/>
          <w:sz w:val="32"/>
          <w:u w:val="none"/>
        </w:rPr>
        <w:t>BALANÇO PATRIMONIAL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D7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Inter" w:hAnsi="Inter"/>
                <w:b/>
                <w:b/>
                <w:bCs/>
                <w:color w:val="2A6099"/>
                <w:sz w:val="28"/>
              </w:rPr>
            </w:pPr>
            <w:r>
              <w:rPr>
                <w:rFonts w:ascii="Inter" w:hAnsi="Inter"/>
                <w:b/>
                <w:bCs/>
                <w:color w:val="2A6099"/>
                <w:sz w:val="28"/>
              </w:rPr>
              <w:t>ATIVO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Inter" w:hAnsi="Inter"/>
                <w:b/>
                <w:b/>
                <w:bCs/>
                <w:color w:val="C9211E"/>
                <w:sz w:val="28"/>
              </w:rPr>
            </w:pPr>
            <w:r>
              <w:rPr>
                <w:rFonts w:ascii="Inter" w:hAnsi="Inter"/>
                <w:b/>
                <w:bCs/>
                <w:color w:val="C9211E"/>
                <w:sz w:val="28"/>
              </w:rPr>
              <w:t>PASSIVO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Inter" w:hAnsi="Inter"/>
                <w:i/>
                <w:i/>
                <w:iCs/>
                <w:sz w:val="24"/>
              </w:rPr>
            </w:pPr>
            <w:r>
              <w:rPr>
                <w:rFonts w:ascii="Inter" w:hAnsi="Inter"/>
                <w:i/>
                <w:iCs/>
                <w:sz w:val="24"/>
              </w:rPr>
              <w:t>Bens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Inter" w:hAnsi="Inter"/>
                <w:i/>
                <w:i/>
                <w:iCs/>
                <w:sz w:val="24"/>
              </w:rPr>
            </w:pPr>
            <w:r>
              <w:rPr>
                <w:rFonts w:ascii="Inter" w:hAnsi="Inter"/>
                <w:i/>
                <w:iCs/>
                <w:sz w:val="24"/>
              </w:rPr>
              <w:t>Obrigações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Inter" w:hAnsi="Inter"/>
                <w:i/>
                <w:i/>
                <w:iCs/>
                <w:sz w:val="24"/>
              </w:rPr>
            </w:pPr>
            <w:r>
              <w:rPr>
                <w:rFonts w:ascii="Inter" w:hAnsi="Inter"/>
                <w:i/>
                <w:iCs/>
                <w:sz w:val="24"/>
              </w:rPr>
              <w:t>Direitos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Inter" w:hAnsi="Inter"/>
                <w:i/>
                <w:i/>
                <w:iCs/>
                <w:sz w:val="24"/>
              </w:rPr>
            </w:pPr>
            <w:r>
              <w:rPr>
                <w:rFonts w:ascii="Inter" w:hAnsi="Inter"/>
                <w:i/>
                <w:iCs/>
                <w:sz w:val="24"/>
              </w:rPr>
              <w:t>Patrimônio Líquido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Inter" w:hAnsi="Inter"/>
                <w:i/>
                <w:i/>
                <w:iCs/>
                <w:sz w:val="24"/>
                <w:u w:val="single"/>
              </w:rPr>
            </w:pPr>
            <w:r>
              <w:rPr>
                <w:rFonts w:ascii="Inter" w:hAnsi="Inter"/>
                <w:i/>
                <w:iCs/>
                <w:sz w:val="24"/>
                <w:u w:val="single"/>
              </w:rPr>
              <w:t>Total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Inter" w:hAnsi="Inter"/>
                <w:i/>
                <w:i/>
                <w:iCs/>
                <w:sz w:val="24"/>
                <w:u w:val="single"/>
              </w:rPr>
            </w:pPr>
            <w:r>
              <w:rPr>
                <w:rFonts w:ascii="Inter" w:hAnsi="Inter"/>
                <w:i/>
                <w:iCs/>
                <w:sz w:val="24"/>
                <w:u w:val="single"/>
              </w:rPr>
              <w:t>Total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Inter" w:hAnsi="Inter"/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rFonts w:ascii="Inter" w:hAnsi="Inter"/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Inter" w:hAnsi="Inter"/>
          <w:b w:val="false"/>
          <w:bCs w:val="false"/>
          <w:i w:val="false"/>
          <w:iCs w:val="false"/>
          <w:sz w:val="24"/>
          <w:u w:val="none"/>
        </w:rPr>
        <w:t>Todo ativo tem um passivo;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Inter" w:hAnsi="Inter"/>
          <w:b w:val="false"/>
          <w:bCs w:val="false"/>
          <w:i w:val="false"/>
          <w:iCs w:val="false"/>
          <w:sz w:val="24"/>
          <w:u w:val="none"/>
        </w:rPr>
        <w:t>Passivos → Origem;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ascii="Inter" w:hAnsi="Inter"/>
          <w:b w:val="false"/>
          <w:bCs w:val="false"/>
          <w:i w:val="false"/>
          <w:iCs w:val="false"/>
          <w:sz w:val="24"/>
          <w:u w:val="none"/>
        </w:rPr>
        <w:t>Ativos → Aplicação;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u w:val="single"/>
        </w:rPr>
      </w:pPr>
      <w:r>
        <w:rPr>
          <w:rFonts w:ascii="Inter" w:hAnsi="Inter"/>
          <w:b w:val="false"/>
          <w:bCs w:val="false"/>
          <w:i w:val="false"/>
          <w:iCs w:val="false"/>
          <w:sz w:val="24"/>
          <w:u w:val="single"/>
        </w:rPr>
        <w:t xml:space="preserve">O </w:t>
      </w:r>
      <w:r>
        <w:rPr>
          <w:rFonts w:ascii="Inter" w:hAnsi="Inter"/>
          <w:b w:val="false"/>
          <w:bCs w:val="false"/>
          <w:i w:val="false"/>
          <w:iCs w:val="false"/>
          <w:sz w:val="24"/>
          <w:u w:val="single"/>
        </w:rPr>
        <w:t xml:space="preserve">total dos dois lados </w:t>
      </w:r>
      <w:r>
        <w:rPr>
          <w:rFonts w:ascii="Inter" w:hAnsi="Inter"/>
          <w:b/>
          <w:bCs/>
          <w:i w:val="false"/>
          <w:iCs w:val="false"/>
          <w:sz w:val="24"/>
          <w:u w:val="single"/>
        </w:rPr>
        <w:t>PRECISA SER IGUAL;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 Black">
    <w:charset w:val="01"/>
    <w:family w:val="auto"/>
    <w:pitch w:val="default"/>
  </w:font>
  <w:font w:name="Inter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 Black" w:hAnsi="Arial Black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Arial" w:hAnsi="Arial"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LibreOffice/7.0.0.3$Linux_X86_64 LibreOffice_project/8061b3e9204bef6b321a21033174034a5e2ea88e</Application>
  <Pages>2</Pages>
  <Words>195</Words>
  <Characters>1140</Characters>
  <CharactersWithSpaces>1304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2020-08-19T08:27:55Z</dcterms:created>
  <dc:creator/>
  <dc:description/>
  <dc:language>pt-BR</dc:language>
  <cp:lastModifiedBy/>
  <dcterms:modified xsi:type="dcterms:W3CDTF">2020-08-19T09:01:56Z</dcterms:modified>
  <cp:revision>1</cp:revision>
  <dc:subject/>
  <dc:title/>
</cp:coreProperties>
</file>