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C1C" w:rsidRPr="00A524F5" w:rsidRDefault="00691C1C" w:rsidP="00691C1C">
      <w:pPr>
        <w:rPr>
          <w:rFonts w:ascii="Arial" w:hAnsi="Arial" w:cs="Arial"/>
          <w:b/>
          <w:sz w:val="24"/>
          <w:szCs w:val="24"/>
        </w:rPr>
      </w:pPr>
      <w:r w:rsidRPr="00A524F5">
        <w:rPr>
          <w:rFonts w:ascii="Arial" w:hAnsi="Arial" w:cs="Arial"/>
          <w:b/>
          <w:sz w:val="24"/>
          <w:szCs w:val="24"/>
        </w:rPr>
        <w:t>Prática</w:t>
      </w:r>
      <w:r>
        <w:rPr>
          <w:rFonts w:ascii="Arial" w:hAnsi="Arial" w:cs="Arial"/>
          <w:b/>
          <w:sz w:val="24"/>
          <w:szCs w:val="24"/>
        </w:rPr>
        <w:t xml:space="preserve"> 2</w:t>
      </w:r>
      <w:r w:rsidR="00F55540">
        <w:rPr>
          <w:rFonts w:ascii="Arial" w:hAnsi="Arial" w:cs="Arial"/>
          <w:b/>
          <w:sz w:val="24"/>
          <w:szCs w:val="24"/>
        </w:rPr>
        <w:t xml:space="preserve"> </w:t>
      </w:r>
    </w:p>
    <w:p w:rsidR="00691C1C" w:rsidRPr="00A524F5" w:rsidRDefault="00691C1C" w:rsidP="00691C1C">
      <w:pPr>
        <w:rPr>
          <w:rFonts w:ascii="Arial" w:hAnsi="Arial" w:cs="Arial"/>
          <w:sz w:val="24"/>
          <w:szCs w:val="24"/>
        </w:rPr>
      </w:pPr>
    </w:p>
    <w:p w:rsidR="00691C1C" w:rsidRPr="00A524F5" w:rsidRDefault="00691C1C" w:rsidP="00691C1C">
      <w:pPr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 xml:space="preserve">02/03/XX – A empresa inicia suas atividades com um capital constituído por móveis $10.000 e </w:t>
      </w:r>
      <w:r w:rsidRPr="00A524F5">
        <w:rPr>
          <w:rFonts w:ascii="Arial" w:hAnsi="Arial" w:cs="Arial"/>
          <w:b/>
          <w:sz w:val="24"/>
          <w:szCs w:val="24"/>
        </w:rPr>
        <w:t>dinheiro</w:t>
      </w:r>
      <w:r w:rsidRPr="00A524F5">
        <w:rPr>
          <w:rFonts w:ascii="Arial" w:hAnsi="Arial" w:cs="Arial"/>
          <w:sz w:val="24"/>
          <w:szCs w:val="24"/>
        </w:rPr>
        <w:t xml:space="preserve"> $120.000</w:t>
      </w:r>
    </w:p>
    <w:p w:rsidR="00691C1C" w:rsidRPr="00A524F5" w:rsidRDefault="00691C1C" w:rsidP="00691C1C">
      <w:pPr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 xml:space="preserve">07/03/XX – Efetua depósito em </w:t>
      </w:r>
      <w:r w:rsidRPr="00A524F5">
        <w:rPr>
          <w:rFonts w:ascii="Arial" w:hAnsi="Arial" w:cs="Arial"/>
          <w:b/>
          <w:sz w:val="24"/>
          <w:szCs w:val="24"/>
        </w:rPr>
        <w:t>dinheiro</w:t>
      </w:r>
      <w:r w:rsidRPr="00A524F5">
        <w:rPr>
          <w:rFonts w:ascii="Arial" w:hAnsi="Arial" w:cs="Arial"/>
          <w:sz w:val="24"/>
          <w:szCs w:val="24"/>
        </w:rPr>
        <w:t xml:space="preserve"> no banco. Valor $100.000</w:t>
      </w:r>
    </w:p>
    <w:p w:rsidR="00691C1C" w:rsidRPr="00A524F5" w:rsidRDefault="00691C1C" w:rsidP="00691C1C">
      <w:pPr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 xml:space="preserve">10/04/XX – Compra computadores com </w:t>
      </w:r>
      <w:r w:rsidRPr="00A524F5">
        <w:rPr>
          <w:rFonts w:ascii="Arial" w:hAnsi="Arial" w:cs="Arial"/>
          <w:b/>
          <w:sz w:val="24"/>
          <w:szCs w:val="24"/>
        </w:rPr>
        <w:t>duplicatas</w:t>
      </w:r>
      <w:r w:rsidRPr="00A524F5">
        <w:rPr>
          <w:rFonts w:ascii="Arial" w:hAnsi="Arial" w:cs="Arial"/>
          <w:sz w:val="24"/>
          <w:szCs w:val="24"/>
        </w:rPr>
        <w:t xml:space="preserve"> $20.000</w:t>
      </w:r>
    </w:p>
    <w:p w:rsidR="00691C1C" w:rsidRPr="00A524F5" w:rsidRDefault="00691C1C" w:rsidP="00691C1C">
      <w:pPr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 xml:space="preserve">12/04/XX – Presta serviços e receberá $80.000, 40% a vista em </w:t>
      </w:r>
      <w:r w:rsidRPr="00A524F5">
        <w:rPr>
          <w:rFonts w:ascii="Arial" w:hAnsi="Arial" w:cs="Arial"/>
          <w:b/>
          <w:sz w:val="24"/>
          <w:szCs w:val="24"/>
        </w:rPr>
        <w:t>banco</w:t>
      </w:r>
      <w:r w:rsidRPr="00A524F5">
        <w:rPr>
          <w:rFonts w:ascii="Arial" w:hAnsi="Arial" w:cs="Arial"/>
          <w:sz w:val="24"/>
          <w:szCs w:val="24"/>
        </w:rPr>
        <w:t xml:space="preserve"> e 60% com </w:t>
      </w:r>
      <w:r w:rsidRPr="00A524F5">
        <w:rPr>
          <w:rFonts w:ascii="Arial" w:hAnsi="Arial" w:cs="Arial"/>
          <w:b/>
          <w:sz w:val="24"/>
          <w:szCs w:val="24"/>
        </w:rPr>
        <w:t>duplicatas</w:t>
      </w:r>
      <w:r w:rsidRPr="00A524F5">
        <w:rPr>
          <w:rFonts w:ascii="Arial" w:hAnsi="Arial" w:cs="Arial"/>
          <w:sz w:val="24"/>
          <w:szCs w:val="24"/>
        </w:rPr>
        <w:t>.</w:t>
      </w:r>
    </w:p>
    <w:p w:rsidR="00691C1C" w:rsidRPr="00A524F5" w:rsidRDefault="00691C1C" w:rsidP="00691C1C">
      <w:pPr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 xml:space="preserve">10/05/XX – Pagamento de duplicata com </w:t>
      </w:r>
      <w:r w:rsidRPr="00A524F5">
        <w:rPr>
          <w:rFonts w:ascii="Arial" w:hAnsi="Arial" w:cs="Arial"/>
          <w:b/>
          <w:sz w:val="24"/>
          <w:szCs w:val="24"/>
        </w:rPr>
        <w:t>cheque</w:t>
      </w:r>
      <w:r w:rsidRPr="00A524F5">
        <w:rPr>
          <w:rFonts w:ascii="Arial" w:hAnsi="Arial" w:cs="Arial"/>
          <w:sz w:val="24"/>
          <w:szCs w:val="24"/>
        </w:rPr>
        <w:t xml:space="preserve"> $5.000</w:t>
      </w:r>
    </w:p>
    <w:p w:rsidR="00691C1C" w:rsidRPr="00A524F5" w:rsidRDefault="00691C1C" w:rsidP="00691C1C">
      <w:pPr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 xml:space="preserve">11/05/XX – Compra veículo $25.000 sendo $10.000 a vista com </w:t>
      </w:r>
      <w:r w:rsidRPr="00A524F5">
        <w:rPr>
          <w:rFonts w:ascii="Arial" w:hAnsi="Arial" w:cs="Arial"/>
          <w:b/>
          <w:sz w:val="24"/>
          <w:szCs w:val="24"/>
        </w:rPr>
        <w:t>cheque</w:t>
      </w:r>
      <w:r w:rsidRPr="00A524F5">
        <w:rPr>
          <w:rFonts w:ascii="Arial" w:hAnsi="Arial" w:cs="Arial"/>
          <w:sz w:val="24"/>
          <w:szCs w:val="24"/>
        </w:rPr>
        <w:t xml:space="preserve"> e $15.000 com </w:t>
      </w:r>
      <w:r w:rsidRPr="00A524F5">
        <w:rPr>
          <w:rFonts w:ascii="Arial" w:hAnsi="Arial" w:cs="Arial"/>
          <w:b/>
          <w:sz w:val="24"/>
          <w:szCs w:val="24"/>
        </w:rPr>
        <w:t>promissórias</w:t>
      </w:r>
      <w:r w:rsidRPr="00A524F5">
        <w:rPr>
          <w:rFonts w:ascii="Arial" w:hAnsi="Arial" w:cs="Arial"/>
          <w:sz w:val="24"/>
          <w:szCs w:val="24"/>
        </w:rPr>
        <w:t>.</w:t>
      </w:r>
    </w:p>
    <w:p w:rsidR="00691C1C" w:rsidRPr="00A524F5" w:rsidRDefault="00691C1C" w:rsidP="00691C1C">
      <w:pPr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 xml:space="preserve">15/05/XX – Recebimento de duplicata $8.000 em </w:t>
      </w:r>
      <w:r w:rsidRPr="00A524F5">
        <w:rPr>
          <w:rFonts w:ascii="Arial" w:hAnsi="Arial" w:cs="Arial"/>
          <w:b/>
          <w:sz w:val="24"/>
          <w:szCs w:val="24"/>
        </w:rPr>
        <w:t>dinheiro</w:t>
      </w:r>
    </w:p>
    <w:p w:rsidR="00691C1C" w:rsidRPr="00A524F5" w:rsidRDefault="00691C1C" w:rsidP="00691C1C">
      <w:pPr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 xml:space="preserve">25/05/XX – Pagamento com </w:t>
      </w:r>
      <w:r w:rsidRPr="00A524F5">
        <w:rPr>
          <w:rFonts w:ascii="Arial" w:hAnsi="Arial" w:cs="Arial"/>
          <w:b/>
          <w:sz w:val="24"/>
          <w:szCs w:val="24"/>
        </w:rPr>
        <w:t>cheque</w:t>
      </w:r>
      <w:r w:rsidRPr="00A524F5">
        <w:rPr>
          <w:rFonts w:ascii="Arial" w:hAnsi="Arial" w:cs="Arial"/>
          <w:sz w:val="24"/>
          <w:szCs w:val="24"/>
        </w:rPr>
        <w:t>:</w:t>
      </w:r>
    </w:p>
    <w:p w:rsidR="00691C1C" w:rsidRPr="00A524F5" w:rsidRDefault="00691C1C" w:rsidP="00691C1C">
      <w:pPr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>Aluguéis...................................... $18.000</w:t>
      </w:r>
    </w:p>
    <w:p w:rsidR="00691C1C" w:rsidRPr="00A524F5" w:rsidRDefault="00691C1C" w:rsidP="00691C1C">
      <w:pPr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>Salários....................................... $21.000</w:t>
      </w:r>
    </w:p>
    <w:p w:rsidR="00691C1C" w:rsidRPr="00A524F5" w:rsidRDefault="00691C1C" w:rsidP="00691C1C">
      <w:pPr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>Combustível................................. $1.000</w:t>
      </w:r>
    </w:p>
    <w:p w:rsidR="00691C1C" w:rsidRPr="00A524F5" w:rsidRDefault="00691C1C" w:rsidP="00691C1C">
      <w:pPr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>Impostos sobre serviço (ISS)....... $12.000</w:t>
      </w:r>
    </w:p>
    <w:p w:rsidR="00691C1C" w:rsidRPr="00A524F5" w:rsidRDefault="00691C1C" w:rsidP="00691C1C">
      <w:pPr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 xml:space="preserve">10/06/XX – Recebimento de duplicata $8.000 em </w:t>
      </w:r>
      <w:r w:rsidRPr="00A524F5">
        <w:rPr>
          <w:rFonts w:ascii="Arial" w:hAnsi="Arial" w:cs="Arial"/>
          <w:b/>
          <w:sz w:val="24"/>
          <w:szCs w:val="24"/>
        </w:rPr>
        <w:t>dinheiro</w:t>
      </w:r>
    </w:p>
    <w:p w:rsidR="00691C1C" w:rsidRPr="00A524F5" w:rsidRDefault="00691C1C" w:rsidP="00691C1C">
      <w:pPr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 xml:space="preserve">18/06/XX – Pagamento de promissória com </w:t>
      </w:r>
      <w:r w:rsidRPr="00A524F5">
        <w:rPr>
          <w:rFonts w:ascii="Arial" w:hAnsi="Arial" w:cs="Arial"/>
          <w:b/>
          <w:sz w:val="24"/>
          <w:szCs w:val="24"/>
        </w:rPr>
        <w:t>cheque</w:t>
      </w:r>
      <w:r w:rsidRPr="00A524F5">
        <w:rPr>
          <w:rFonts w:ascii="Arial" w:hAnsi="Arial" w:cs="Arial"/>
          <w:sz w:val="24"/>
          <w:szCs w:val="24"/>
        </w:rPr>
        <w:t xml:space="preserve"> $7.500</w:t>
      </w:r>
    </w:p>
    <w:p w:rsidR="00691C1C" w:rsidRPr="00A524F5" w:rsidRDefault="00691C1C" w:rsidP="00691C1C">
      <w:pPr>
        <w:rPr>
          <w:rFonts w:ascii="Arial" w:hAnsi="Arial" w:cs="Arial"/>
          <w:b/>
          <w:sz w:val="24"/>
          <w:szCs w:val="24"/>
        </w:rPr>
      </w:pPr>
      <w:r w:rsidRPr="00A524F5">
        <w:rPr>
          <w:rFonts w:ascii="Arial" w:hAnsi="Arial" w:cs="Arial"/>
          <w:b/>
          <w:sz w:val="24"/>
          <w:szCs w:val="24"/>
        </w:rPr>
        <w:t>Pede-se:</w:t>
      </w:r>
    </w:p>
    <w:p w:rsidR="00691C1C" w:rsidRPr="00A524F5" w:rsidRDefault="00691C1C" w:rsidP="00691C1C">
      <w:pPr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>a) contabilizar os fatos</w:t>
      </w:r>
    </w:p>
    <w:p w:rsidR="00691C1C" w:rsidRPr="00A524F5" w:rsidRDefault="00691C1C" w:rsidP="00691C1C">
      <w:pPr>
        <w:rPr>
          <w:rFonts w:ascii="Arial" w:hAnsi="Arial" w:cs="Arial"/>
          <w:sz w:val="16"/>
          <w:szCs w:val="16"/>
        </w:rPr>
      </w:pPr>
      <w:r w:rsidRPr="00A524F5">
        <w:rPr>
          <w:rFonts w:ascii="Arial" w:hAnsi="Arial" w:cs="Arial"/>
          <w:sz w:val="24"/>
          <w:szCs w:val="24"/>
        </w:rPr>
        <w:t xml:space="preserve">b) </w:t>
      </w:r>
      <w:r w:rsidR="00931F19">
        <w:rPr>
          <w:rFonts w:ascii="Arial" w:hAnsi="Arial" w:cs="Arial"/>
          <w:sz w:val="24"/>
          <w:szCs w:val="24"/>
        </w:rPr>
        <w:t>B</w:t>
      </w:r>
      <w:bookmarkStart w:id="0" w:name="_GoBack"/>
      <w:bookmarkEnd w:id="0"/>
      <w:r w:rsidRPr="00A524F5">
        <w:rPr>
          <w:rFonts w:ascii="Arial" w:hAnsi="Arial" w:cs="Arial"/>
          <w:sz w:val="24"/>
          <w:szCs w:val="24"/>
        </w:rPr>
        <w:t xml:space="preserve">alancete </w:t>
      </w:r>
    </w:p>
    <w:p w:rsidR="00691C1C" w:rsidRPr="00A524F5" w:rsidRDefault="00691C1C" w:rsidP="00691C1C">
      <w:pPr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 xml:space="preserve">c) DRE </w:t>
      </w:r>
      <w:r w:rsidRPr="00A524F5">
        <w:rPr>
          <w:rFonts w:ascii="Arial" w:hAnsi="Arial" w:cs="Arial"/>
          <w:b/>
          <w:sz w:val="20"/>
          <w:szCs w:val="20"/>
        </w:rPr>
        <w:t>($28.000)</w:t>
      </w:r>
    </w:p>
    <w:p w:rsidR="00691C1C" w:rsidRPr="00A524F5" w:rsidRDefault="00691C1C" w:rsidP="00691C1C">
      <w:pPr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 xml:space="preserve">d) Balanço Patrimonial </w:t>
      </w:r>
      <w:r w:rsidR="00F55540">
        <w:rPr>
          <w:rFonts w:ascii="Arial" w:hAnsi="Arial" w:cs="Arial"/>
          <w:sz w:val="24"/>
          <w:szCs w:val="24"/>
        </w:rPr>
        <w:t xml:space="preserve"> total </w:t>
      </w:r>
      <w:r w:rsidRPr="00A524F5">
        <w:rPr>
          <w:rFonts w:ascii="Arial" w:hAnsi="Arial" w:cs="Arial"/>
          <w:b/>
          <w:sz w:val="20"/>
          <w:szCs w:val="20"/>
        </w:rPr>
        <w:t>($180.500)</w:t>
      </w:r>
    </w:p>
    <w:sectPr w:rsidR="00691C1C" w:rsidRPr="00A52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C1C"/>
    <w:rsid w:val="00586276"/>
    <w:rsid w:val="00691C1C"/>
    <w:rsid w:val="006D204F"/>
    <w:rsid w:val="007E1BB8"/>
    <w:rsid w:val="00931F19"/>
    <w:rsid w:val="00BD28B0"/>
    <w:rsid w:val="00C63E0F"/>
    <w:rsid w:val="00F5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37B54"/>
  <w15:chartTrackingRefBased/>
  <w15:docId w15:val="{4B6BDD18-A4AB-4AF2-8AC7-767D4D9D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C1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9B45863E0C54BA4901C2867C60EF7" ma:contentTypeVersion="3" ma:contentTypeDescription="Create a new document." ma:contentTypeScope="" ma:versionID="364a2d687a86057258b791f4102ecaa8">
  <xsd:schema xmlns:xsd="http://www.w3.org/2001/XMLSchema" xmlns:xs="http://www.w3.org/2001/XMLSchema" xmlns:p="http://schemas.microsoft.com/office/2006/metadata/properties" xmlns:ns2="e8f11fbf-f67f-4ea5-bd28-20905a3903f7" targetNamespace="http://schemas.microsoft.com/office/2006/metadata/properties" ma:root="true" ma:fieldsID="2ba1ace8557c6d7866b201a73d88f2b2" ns2:_="">
    <xsd:import namespace="e8f11fbf-f67f-4ea5-bd28-20905a3903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11fbf-f67f-4ea5-bd28-20905a3903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8f11fbf-f67f-4ea5-bd28-20905a3903f7" xsi:nil="true"/>
  </documentManagement>
</p:properties>
</file>

<file path=customXml/itemProps1.xml><?xml version="1.0" encoding="utf-8"?>
<ds:datastoreItem xmlns:ds="http://schemas.openxmlformats.org/officeDocument/2006/customXml" ds:itemID="{0E2CA9C0-56C8-4CC9-B703-AC4FC1494B4F}"/>
</file>

<file path=customXml/itemProps2.xml><?xml version="1.0" encoding="utf-8"?>
<ds:datastoreItem xmlns:ds="http://schemas.openxmlformats.org/officeDocument/2006/customXml" ds:itemID="{CDE21C3A-CE27-4EBF-A82E-7AF377B4BA71}"/>
</file>

<file path=customXml/itemProps3.xml><?xml version="1.0" encoding="utf-8"?>
<ds:datastoreItem xmlns:ds="http://schemas.openxmlformats.org/officeDocument/2006/customXml" ds:itemID="{239F3BCE-5D68-44B6-96AC-9D2A7012FF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Professores 04</dc:creator>
  <cp:keywords/>
  <dc:description/>
  <cp:lastModifiedBy>GEORGETTE FERRARI PRIOLI</cp:lastModifiedBy>
  <cp:revision>5</cp:revision>
  <dcterms:created xsi:type="dcterms:W3CDTF">2020-03-17T23:30:00Z</dcterms:created>
  <dcterms:modified xsi:type="dcterms:W3CDTF">2020-03-17T23:32:00Z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0x0101006F69B45863E0C54BA4901C2867C60EF7</vt:lpwstr>
  </property>
</Properties>
</file>