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02EA" w14:textId="02A495E5" w:rsidR="00691C1C" w:rsidRDefault="00691C1C" w:rsidP="00691C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</w:t>
      </w:r>
      <w:r w:rsidRPr="0063233A">
        <w:rPr>
          <w:rFonts w:ascii="Arial" w:hAnsi="Arial" w:cs="Arial"/>
          <w:b/>
          <w:sz w:val="24"/>
          <w:szCs w:val="24"/>
        </w:rPr>
        <w:t>TICA</w:t>
      </w:r>
      <w:r w:rsidR="00AF3E56">
        <w:rPr>
          <w:rFonts w:ascii="Arial" w:hAnsi="Arial" w:cs="Arial"/>
          <w:b/>
          <w:sz w:val="24"/>
          <w:szCs w:val="24"/>
        </w:rPr>
        <w:t xml:space="preserve"> 2  CONTABILIZAÇÃO DE MERCADORIAS</w:t>
      </w:r>
    </w:p>
    <w:p w14:paraId="17E18FCB" w14:textId="77777777" w:rsidR="00691C1C" w:rsidRPr="0063233A" w:rsidRDefault="00691C1C" w:rsidP="00691C1C">
      <w:pPr>
        <w:rPr>
          <w:rFonts w:ascii="Arial" w:hAnsi="Arial" w:cs="Arial"/>
          <w:b/>
          <w:sz w:val="24"/>
          <w:szCs w:val="24"/>
        </w:rPr>
      </w:pPr>
    </w:p>
    <w:p w14:paraId="43562ED8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01/03- Constituição da empresa Lucro Certo conforme segue: em dinheiro $180.000, em móveis $12.000</w:t>
      </w:r>
    </w:p>
    <w:p w14:paraId="5C4FF4FA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10/03- Depósito de $170.000 em dinheiro em Banco</w:t>
      </w:r>
    </w:p>
    <w:p w14:paraId="0275F2DD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20/04- Compra de computadores com cheque $15.000</w:t>
      </w:r>
    </w:p>
    <w:p w14:paraId="01F2CC2D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01/05- Compra de 500u do produto Z a prazo com duplicatas $75.000</w:t>
      </w:r>
    </w:p>
    <w:p w14:paraId="5A8F7D31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20/05- Compra de 500u do produto Z por $90.000, sendo $40.000 com cheque e $50.000 com duplicatas</w:t>
      </w:r>
    </w:p>
    <w:p w14:paraId="4DC29D08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31/05- Venda de 800u do produto Z por $240.000, sendo 50% à vista em banco e 50% a prazo com duplicatas</w:t>
      </w:r>
    </w:p>
    <w:p w14:paraId="3E0F251B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01/06- Pagamento de uma duplicata referente a compra de estoque $5.000 em cheque</w:t>
      </w:r>
    </w:p>
    <w:p w14:paraId="660F578B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28/06- Pagamento de uma duplicata referente a compra de estoque $10.000 em cheque</w:t>
      </w:r>
    </w:p>
    <w:p w14:paraId="759E6E6C" w14:textId="54429CEE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30/06- Pagamento de despesas com cheque: aluguéis $24.000, salários e encargos $20.000, IS</w:t>
      </w:r>
      <w:r w:rsidR="00AF3E56">
        <w:rPr>
          <w:rFonts w:ascii="Arial" w:hAnsi="Arial" w:cs="Arial"/>
          <w:sz w:val="24"/>
          <w:szCs w:val="24"/>
        </w:rPr>
        <w:t>V</w:t>
      </w:r>
      <w:r w:rsidRPr="00A524F5">
        <w:rPr>
          <w:rFonts w:ascii="Arial" w:hAnsi="Arial" w:cs="Arial"/>
          <w:sz w:val="24"/>
          <w:szCs w:val="24"/>
        </w:rPr>
        <w:t xml:space="preserve"> $13.000 (total $57.000)</w:t>
      </w:r>
    </w:p>
    <w:p w14:paraId="59FF19E5" w14:textId="7F172CC8" w:rsidR="00691C1C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30/06- Depreciar móveis 10%a.a.; computadores 20%a.a.</w:t>
      </w:r>
    </w:p>
    <w:p w14:paraId="371DF683" w14:textId="126371C0" w:rsidR="00AF3E56" w:rsidRPr="00A524F5" w:rsidRDefault="00AF3E56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30/06 – Estoque de Mercadorias Final = $ 33.000</w:t>
      </w:r>
    </w:p>
    <w:p w14:paraId="2A915F5A" w14:textId="77777777"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</w:p>
    <w:p w14:paraId="7B16A173" w14:textId="6A60636B" w:rsidR="00691C1C" w:rsidRPr="00AF3E56" w:rsidRDefault="00691C1C" w:rsidP="00691C1C">
      <w:pPr>
        <w:rPr>
          <w:rFonts w:ascii="Arial" w:hAnsi="Arial" w:cs="Arial"/>
          <w:b/>
          <w:bCs/>
          <w:sz w:val="24"/>
          <w:szCs w:val="24"/>
        </w:rPr>
      </w:pPr>
      <w:r w:rsidRPr="00AF3E56">
        <w:rPr>
          <w:rFonts w:ascii="Arial" w:hAnsi="Arial" w:cs="Arial"/>
          <w:b/>
          <w:bCs/>
          <w:sz w:val="24"/>
          <w:szCs w:val="24"/>
        </w:rPr>
        <w:t>Pede-se:</w:t>
      </w:r>
    </w:p>
    <w:p w14:paraId="2E3CB084" w14:textId="4DC840D1" w:rsidR="00691C1C" w:rsidRPr="00A524F5" w:rsidRDefault="00AF3E56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91C1C" w:rsidRPr="00A524F5">
        <w:rPr>
          <w:rFonts w:ascii="Arial" w:hAnsi="Arial" w:cs="Arial"/>
          <w:sz w:val="24"/>
          <w:szCs w:val="24"/>
        </w:rPr>
        <w:t>) Contabilizar os fatos</w:t>
      </w:r>
    </w:p>
    <w:p w14:paraId="694C759E" w14:textId="34BE3119" w:rsidR="00691C1C" w:rsidRPr="00A524F5" w:rsidRDefault="00AF3E56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91C1C" w:rsidRPr="00A524F5">
        <w:rPr>
          <w:rFonts w:ascii="Arial" w:hAnsi="Arial" w:cs="Arial"/>
          <w:sz w:val="24"/>
          <w:szCs w:val="24"/>
        </w:rPr>
        <w:t>) DRE e balanço</w:t>
      </w:r>
    </w:p>
    <w:p w14:paraId="35491B0C" w14:textId="77777777" w:rsidR="00691C1C" w:rsidRDefault="00691C1C" w:rsidP="00691C1C"/>
    <w:p w14:paraId="509F5D5F" w14:textId="77777777" w:rsidR="00691C1C" w:rsidRDefault="00691C1C" w:rsidP="00691C1C"/>
    <w:sectPr w:rsidR="0069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1C"/>
    <w:rsid w:val="0001779A"/>
    <w:rsid w:val="0005234B"/>
    <w:rsid w:val="00586276"/>
    <w:rsid w:val="00691C1C"/>
    <w:rsid w:val="006D204F"/>
    <w:rsid w:val="007A53C2"/>
    <w:rsid w:val="00AF339F"/>
    <w:rsid w:val="00AF3E56"/>
    <w:rsid w:val="00C63E0F"/>
    <w:rsid w:val="00F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AFAF"/>
  <w15:chartTrackingRefBased/>
  <w15:docId w15:val="{4B6BDD18-A4AB-4AF2-8AC7-767D4D9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0A1DD482-D3B7-462D-A5EA-1BCEAF8E9FB5}"/>
</file>

<file path=customXml/itemProps2.xml><?xml version="1.0" encoding="utf-8"?>
<ds:datastoreItem xmlns:ds="http://schemas.openxmlformats.org/officeDocument/2006/customXml" ds:itemID="{FB4489EB-E58B-4F40-BF11-E4836039CBE7}"/>
</file>

<file path=customXml/itemProps3.xml><?xml version="1.0" encoding="utf-8"?>
<ds:datastoreItem xmlns:ds="http://schemas.openxmlformats.org/officeDocument/2006/customXml" ds:itemID="{DF36C3DA-1BD8-4EC4-BD82-B44604F528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 04</dc:creator>
  <cp:keywords/>
  <dc:description/>
  <cp:lastModifiedBy>GEORGETTE FERRARI PRIOLI</cp:lastModifiedBy>
  <cp:revision>3</cp:revision>
  <dcterms:created xsi:type="dcterms:W3CDTF">2020-10-19T20:11:00Z</dcterms:created>
  <dcterms:modified xsi:type="dcterms:W3CDTF">2020-10-19T20:14:00Z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