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279B" w14:textId="7F43C466" w:rsidR="00C81B62" w:rsidRPr="00DD2D61" w:rsidRDefault="00A03B86" w:rsidP="00A03B8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2D61">
        <w:rPr>
          <w:rFonts w:ascii="Times New Roman" w:hAnsi="Times New Roman" w:cs="Times New Roman"/>
          <w:b/>
          <w:bCs/>
          <w:sz w:val="32"/>
          <w:szCs w:val="32"/>
        </w:rPr>
        <w:t>Gestão de Pessoas – Competências</w:t>
      </w:r>
    </w:p>
    <w:p w14:paraId="65D2819A" w14:textId="57C2D739" w:rsidR="00A03B86" w:rsidRPr="00A03B86" w:rsidRDefault="00A03B86" w:rsidP="00A03B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2C3EB5" w14:textId="2DE33C8B" w:rsidR="00A03B86" w:rsidRPr="00A03B86" w:rsidRDefault="00A03B86" w:rsidP="00A03B86">
      <w:pPr>
        <w:jc w:val="both"/>
        <w:rPr>
          <w:rFonts w:ascii="Times New Roman" w:hAnsi="Times New Roman" w:cs="Times New Roman"/>
          <w:sz w:val="32"/>
          <w:szCs w:val="32"/>
        </w:rPr>
      </w:pPr>
      <w:r w:rsidRPr="00A03B86">
        <w:rPr>
          <w:rFonts w:ascii="Times New Roman" w:hAnsi="Times New Roman" w:cs="Times New Roman"/>
          <w:sz w:val="32"/>
          <w:szCs w:val="32"/>
        </w:rPr>
        <w:t xml:space="preserve">Área: Administração Contábil – Financeira </w:t>
      </w:r>
    </w:p>
    <w:p w14:paraId="61482EED" w14:textId="1920F610" w:rsidR="00A03B86" w:rsidRDefault="00A03B86" w:rsidP="00A03B86">
      <w:pPr>
        <w:jc w:val="both"/>
        <w:rPr>
          <w:rFonts w:ascii="Times New Roman" w:hAnsi="Times New Roman" w:cs="Times New Roman"/>
          <w:sz w:val="32"/>
          <w:szCs w:val="32"/>
        </w:rPr>
      </w:pPr>
      <w:r w:rsidRPr="00A03B86">
        <w:rPr>
          <w:rFonts w:ascii="Times New Roman" w:hAnsi="Times New Roman" w:cs="Times New Roman"/>
          <w:sz w:val="32"/>
          <w:szCs w:val="32"/>
        </w:rPr>
        <w:t>Função: Analista contábil/financeiro</w:t>
      </w:r>
    </w:p>
    <w:p w14:paraId="208C74E5" w14:textId="476D27B1" w:rsidR="00A03B86" w:rsidRDefault="00A03B86" w:rsidP="00A03B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989B79" w14:textId="576573BA" w:rsidR="00A03B86" w:rsidRPr="00DD2D61" w:rsidRDefault="00A03B86" w:rsidP="00A03B8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2D61">
        <w:rPr>
          <w:rFonts w:ascii="Times New Roman" w:hAnsi="Times New Roman" w:cs="Times New Roman"/>
          <w:b/>
          <w:bCs/>
          <w:sz w:val="32"/>
          <w:szCs w:val="32"/>
        </w:rPr>
        <w:t>Habilidades</w:t>
      </w:r>
      <w:r w:rsidR="00812D5D" w:rsidRPr="00DD2D61">
        <w:rPr>
          <w:rFonts w:ascii="Times New Roman" w:hAnsi="Times New Roman" w:cs="Times New Roman"/>
          <w:b/>
          <w:bCs/>
          <w:sz w:val="32"/>
          <w:szCs w:val="32"/>
        </w:rPr>
        <w:t xml:space="preserve"> exigidas</w:t>
      </w:r>
      <w:r w:rsidRPr="00DD2D6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F266B05" w14:textId="77777777" w:rsidR="00A03B86" w:rsidRPr="00A03B86" w:rsidRDefault="00A03B86" w:rsidP="00A03B8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5DCDEC" w14:textId="495925B9" w:rsidR="00A03B86" w:rsidRDefault="00812D5D" w:rsidP="00812D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Facilidade em coleta de informações, geração de relatórios críticos e analítico</w:t>
      </w:r>
      <w:r w:rsidR="00DD2D61">
        <w:rPr>
          <w:rFonts w:ascii="Times New Roman" w:hAnsi="Times New Roman" w:cs="Times New Roman"/>
          <w:sz w:val="32"/>
          <w:szCs w:val="32"/>
        </w:rPr>
        <w:t xml:space="preserve">s; </w:t>
      </w:r>
    </w:p>
    <w:p w14:paraId="7C0900E5" w14:textId="106B3BB9" w:rsidR="00DD2D61" w:rsidRDefault="00DD2D61" w:rsidP="00812D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Geração e previsão de fluxo de caixa; </w:t>
      </w:r>
    </w:p>
    <w:p w14:paraId="7CDEEE30" w14:textId="2AA016E6" w:rsidR="00DD2D61" w:rsidRDefault="00DD2D61" w:rsidP="00812D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Lançamento de notas fiscais, cobranças; </w:t>
      </w:r>
    </w:p>
    <w:p w14:paraId="5A9B36AB" w14:textId="12B49576" w:rsidR="00DD2D61" w:rsidRDefault="00DD2D61" w:rsidP="00812D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Controle de gastos; </w:t>
      </w:r>
    </w:p>
    <w:p w14:paraId="34D68165" w14:textId="5398B665" w:rsidR="00DD2D61" w:rsidRDefault="00DD2D61" w:rsidP="00812D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Análise de extratos bancários, investimentos e gastos;</w:t>
      </w:r>
    </w:p>
    <w:p w14:paraId="5C7CC1FE" w14:textId="74968914" w:rsidR="00DD2D61" w:rsidRDefault="00DD2D61" w:rsidP="00812D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Domínio Pacote Office; </w:t>
      </w:r>
    </w:p>
    <w:p w14:paraId="50A4DDD6" w14:textId="29D9D32D" w:rsidR="00DD2D61" w:rsidRDefault="00DD2D61" w:rsidP="00DD2D6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Domínio em Sistemas ERP; </w:t>
      </w:r>
    </w:p>
    <w:p w14:paraId="72877201" w14:textId="77777777" w:rsidR="00DD2D61" w:rsidRDefault="00DD2D61" w:rsidP="00DD2D6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Conferência bancária e elaboração de faturamento;</w:t>
      </w:r>
    </w:p>
    <w:p w14:paraId="3E8CE545" w14:textId="17DDB93A" w:rsidR="00F70CA7" w:rsidRPr="00F70CA7" w:rsidRDefault="00DD2D61" w:rsidP="00F70C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Conhecimentos tributários, contábeis e administrativos de DP;</w:t>
      </w:r>
    </w:p>
    <w:p w14:paraId="08C0AD71" w14:textId="79C8DD2C" w:rsidR="00DD2D61" w:rsidRPr="00DD2D61" w:rsidRDefault="00DD2D61" w:rsidP="00DD2D6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Formação Superior em Administração, Economia e áreas correlatadas.</w:t>
      </w:r>
    </w:p>
    <w:p w14:paraId="68C77D39" w14:textId="3017AAEE" w:rsidR="00A03B86" w:rsidRDefault="00A03B86" w:rsidP="00A03B86">
      <w:pPr>
        <w:jc w:val="both"/>
        <w:rPr>
          <w:rFonts w:ascii="Times New Roman" w:hAnsi="Times New Roman" w:cs="Times New Roman"/>
          <w:sz w:val="32"/>
          <w:szCs w:val="32"/>
        </w:rPr>
      </w:pPr>
      <w:r w:rsidRPr="00A03B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A31C7B" w14:textId="68EA78EB" w:rsidR="00F70CA7" w:rsidRPr="00F70CA7" w:rsidRDefault="00F70CA7" w:rsidP="00F70CA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70CA7">
        <w:rPr>
          <w:rFonts w:ascii="Times New Roman" w:hAnsi="Times New Roman" w:cs="Times New Roman"/>
          <w:b/>
          <w:bCs/>
          <w:sz w:val="32"/>
          <w:szCs w:val="32"/>
        </w:rPr>
        <w:t>Área: A</w:t>
      </w:r>
      <w:r w:rsidRPr="00F70CA7">
        <w:rPr>
          <w:rFonts w:ascii="Times New Roman" w:hAnsi="Times New Roman" w:cs="Times New Roman"/>
          <w:b/>
          <w:bCs/>
          <w:sz w:val="32"/>
          <w:szCs w:val="32"/>
        </w:rPr>
        <w:t>dministração de produção</w:t>
      </w:r>
    </w:p>
    <w:p w14:paraId="2C885534" w14:textId="540D8862" w:rsidR="00F70CA7" w:rsidRPr="00F70CA7" w:rsidRDefault="00F70CA7" w:rsidP="00F70C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Habilidades exigidas: </w:t>
      </w:r>
      <w:r w:rsidRPr="00F70CA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39806A" w14:textId="77777777" w:rsidR="00F70CA7" w:rsidRPr="00F70CA7" w:rsidRDefault="00F70CA7" w:rsidP="00F70CA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70CA7">
        <w:rPr>
          <w:rFonts w:ascii="Times New Roman" w:hAnsi="Times New Roman" w:cs="Times New Roman"/>
          <w:sz w:val="32"/>
          <w:szCs w:val="32"/>
        </w:rPr>
        <w:t xml:space="preserve">Graduação em ADM ou engenharia </w:t>
      </w:r>
    </w:p>
    <w:p w14:paraId="0A0011CB" w14:textId="77777777" w:rsidR="00F70CA7" w:rsidRPr="00F70CA7" w:rsidRDefault="00F70CA7" w:rsidP="00F70CA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70CA7">
        <w:rPr>
          <w:rFonts w:ascii="Times New Roman" w:hAnsi="Times New Roman" w:cs="Times New Roman"/>
          <w:sz w:val="32"/>
          <w:szCs w:val="32"/>
        </w:rPr>
        <w:t xml:space="preserve">Pacote office </w:t>
      </w:r>
    </w:p>
    <w:p w14:paraId="17054388" w14:textId="3FB73D76" w:rsidR="00F70CA7" w:rsidRPr="00F70CA7" w:rsidRDefault="00F70CA7" w:rsidP="00F70CA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70CA7">
        <w:rPr>
          <w:rFonts w:ascii="Times New Roman" w:hAnsi="Times New Roman" w:cs="Times New Roman"/>
          <w:sz w:val="32"/>
          <w:szCs w:val="32"/>
        </w:rPr>
        <w:t>Experiência em ERP (SAP desejável)</w:t>
      </w:r>
    </w:p>
    <w:sectPr w:rsidR="00F70CA7" w:rsidRPr="00F7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57EC8"/>
    <w:multiLevelType w:val="hybridMultilevel"/>
    <w:tmpl w:val="4656B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11318"/>
    <w:multiLevelType w:val="hybridMultilevel"/>
    <w:tmpl w:val="6C684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86"/>
    <w:rsid w:val="000B1068"/>
    <w:rsid w:val="00812D5D"/>
    <w:rsid w:val="00A03B86"/>
    <w:rsid w:val="00C81B62"/>
    <w:rsid w:val="00DD2D61"/>
    <w:rsid w:val="00F7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0142"/>
  <w15:chartTrackingRefBased/>
  <w15:docId w15:val="{38CED331-88E2-4B20-A0C4-27BD448E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FD3499CF3974F8905A018F619321B" ma:contentTypeVersion="14" ma:contentTypeDescription="Create a new document." ma:contentTypeScope="" ma:versionID="3aa5eb20ca15648f6ffbec58841f0265">
  <xsd:schema xmlns:xsd="http://www.w3.org/2001/XMLSchema" xmlns:xs="http://www.w3.org/2001/XMLSchema" xmlns:p="http://schemas.microsoft.com/office/2006/metadata/properties" xmlns:ns3="aa173eb6-22a6-45d1-93d7-d24af10736ce" xmlns:ns4="f3d6dbd0-1218-48cd-aaa4-5d8bd9f7c497" targetNamespace="http://schemas.microsoft.com/office/2006/metadata/properties" ma:root="true" ma:fieldsID="16223e802f97e39fa7de8fdb2eb82c69" ns3:_="" ns4:_="">
    <xsd:import namespace="aa173eb6-22a6-45d1-93d7-d24af10736ce"/>
    <xsd:import namespace="f3d6dbd0-1218-48cd-aaa4-5d8bd9f7c4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73eb6-22a6-45d1-93d7-d24af1073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6dbd0-1218-48cd-aaa4-5d8bd9f7c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436323-E892-4B9F-A5E3-BC0973F3B448}">
  <ds:schemaRefs>
    <ds:schemaRef ds:uri="http://purl.org/dc/terms/"/>
    <ds:schemaRef ds:uri="http://schemas.openxmlformats.org/package/2006/metadata/core-properties"/>
    <ds:schemaRef ds:uri="f3d6dbd0-1218-48cd-aaa4-5d8bd9f7c497"/>
    <ds:schemaRef ds:uri="aa173eb6-22a6-45d1-93d7-d24af10736ce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1D94E1F-E439-4B20-BA44-520F7FB51F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00F02-BC95-4FC5-A1C6-A25557A55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73eb6-22a6-45d1-93d7-d24af10736ce"/>
    <ds:schemaRef ds:uri="f3d6dbd0-1218-48cd-aaa4-5d8bd9f7c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PARENTE</dc:creator>
  <cp:keywords/>
  <dc:description/>
  <cp:lastModifiedBy>ANA PARENTE</cp:lastModifiedBy>
  <cp:revision>2</cp:revision>
  <dcterms:created xsi:type="dcterms:W3CDTF">2021-08-11T21:01:00Z</dcterms:created>
  <dcterms:modified xsi:type="dcterms:W3CDTF">2021-08-12T17:39:00Z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0x010100637FD3499CF3974F8905A018F619321B</vt:lpwstr>
  </property>
</Properties>
</file>