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666" w:rsidRPr="000039FA" w:rsidRDefault="00331666" w:rsidP="00475488">
      <w:pPr>
        <w:spacing w:line="360" w:lineRule="auto"/>
        <w:ind w:firstLine="426"/>
        <w:jc w:val="both"/>
        <w:rPr>
          <w:rStyle w:val="Forte"/>
          <w:rFonts w:ascii="Arial" w:hAnsi="Arial" w:cs="Arial"/>
          <w:b w:val="0"/>
          <w:sz w:val="24"/>
          <w:szCs w:val="30"/>
          <w:shd w:val="clear" w:color="auto" w:fill="FFFFFF"/>
        </w:rPr>
      </w:pPr>
      <w:r w:rsidRPr="000039FA">
        <w:rPr>
          <w:rStyle w:val="Forte"/>
          <w:rFonts w:ascii="Arial" w:hAnsi="Arial" w:cs="Arial"/>
          <w:b w:val="0"/>
          <w:sz w:val="24"/>
          <w:szCs w:val="30"/>
          <w:shd w:val="clear" w:color="auto" w:fill="FFFFFF"/>
        </w:rPr>
        <w:t>Philip Bayard Crosby, ou apenas P. Crosby, nasceu no ano de 1926</w:t>
      </w:r>
      <w:r w:rsidR="000039FA" w:rsidRPr="000039FA">
        <w:rPr>
          <w:rStyle w:val="Forte"/>
          <w:rFonts w:ascii="Arial" w:hAnsi="Arial" w:cs="Arial"/>
          <w:b w:val="0"/>
          <w:sz w:val="24"/>
          <w:szCs w:val="30"/>
          <w:shd w:val="clear" w:color="auto" w:fill="FFFFFF"/>
        </w:rPr>
        <w:t xml:space="preserve"> nos Estados Unidos. </w:t>
      </w:r>
    </w:p>
    <w:p w:rsidR="00331666" w:rsidRDefault="000039FA" w:rsidP="000039FA">
      <w:pPr>
        <w:spacing w:line="360" w:lineRule="auto"/>
        <w:ind w:firstLine="426"/>
        <w:jc w:val="both"/>
        <w:rPr>
          <w:rStyle w:val="Forte"/>
          <w:rFonts w:ascii="Arial" w:hAnsi="Arial" w:cs="Arial"/>
          <w:b w:val="0"/>
          <w:sz w:val="24"/>
          <w:szCs w:val="30"/>
          <w:shd w:val="clear" w:color="auto" w:fill="FFFFFF"/>
        </w:rPr>
      </w:pPr>
      <w:r w:rsidRPr="000039FA">
        <w:rPr>
          <w:rStyle w:val="Forte"/>
          <w:rFonts w:ascii="Arial" w:hAnsi="Arial" w:cs="Arial"/>
          <w:b w:val="0"/>
          <w:sz w:val="24"/>
          <w:szCs w:val="30"/>
          <w:shd w:val="clear" w:color="auto" w:fill="FFFFFF"/>
        </w:rPr>
        <w:t xml:space="preserve">Tinha formação em Medicina e direito. Como médico chegou a ser médico honorário na universidade de </w:t>
      </w:r>
      <w:proofErr w:type="spellStart"/>
      <w:r>
        <w:rPr>
          <w:rStyle w:val="Forte"/>
          <w:rFonts w:ascii="Arial" w:hAnsi="Arial" w:cs="Arial"/>
          <w:b w:val="0"/>
          <w:i/>
          <w:sz w:val="24"/>
          <w:szCs w:val="30"/>
          <w:shd w:val="clear" w:color="auto" w:fill="FFFFFF"/>
        </w:rPr>
        <w:t>Findlay</w:t>
      </w:r>
      <w:proofErr w:type="spellEnd"/>
      <w:r>
        <w:rPr>
          <w:rStyle w:val="Forte"/>
          <w:rFonts w:ascii="Arial" w:hAnsi="Arial" w:cs="Arial"/>
          <w:b w:val="0"/>
          <w:i/>
          <w:sz w:val="24"/>
          <w:szCs w:val="30"/>
          <w:shd w:val="clear" w:color="auto" w:fill="FFFFFF"/>
        </w:rPr>
        <w:t xml:space="preserve">. </w:t>
      </w:r>
    </w:p>
    <w:p w:rsidR="00331666" w:rsidRDefault="00D11822" w:rsidP="00475488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t>Serviu a segunda guerra mundial em1952. Logo após,</w:t>
      </w:r>
      <w:r w:rsidRPr="00D11822">
        <w:rPr>
          <w:rFonts w:ascii="Arial" w:hAnsi="Arial" w:cs="Arial"/>
          <w:sz w:val="24"/>
          <w:szCs w:val="30"/>
          <w:shd w:val="clear" w:color="auto" w:fill="FFFFFF"/>
        </w:rPr>
        <w:t xml:space="preserve"> Crosby iniciou sua vida profissional como técnico de testes na</w:t>
      </w:r>
      <w:r>
        <w:rPr>
          <w:rFonts w:ascii="Arial" w:hAnsi="Arial" w:cs="Arial"/>
          <w:sz w:val="24"/>
          <w:szCs w:val="30"/>
          <w:shd w:val="clear" w:color="auto" w:fill="FFFFFF"/>
        </w:rPr>
        <w:t xml:space="preserve"> empresa “</w:t>
      </w:r>
      <w:proofErr w:type="spellStart"/>
      <w:r w:rsidRPr="00D11822">
        <w:rPr>
          <w:rStyle w:val="nfase"/>
          <w:rFonts w:ascii="Arial" w:hAnsi="Arial" w:cs="Arial"/>
          <w:sz w:val="24"/>
          <w:szCs w:val="30"/>
          <w:shd w:val="clear" w:color="auto" w:fill="FFFFFF"/>
        </w:rPr>
        <w:t>Crosley</w:t>
      </w:r>
      <w:proofErr w:type="spellEnd"/>
      <w:r w:rsidRPr="00D11822">
        <w:rPr>
          <w:rStyle w:val="nfase"/>
          <w:rFonts w:ascii="Arial" w:hAnsi="Arial" w:cs="Arial"/>
          <w:sz w:val="24"/>
          <w:szCs w:val="30"/>
          <w:shd w:val="clear" w:color="auto" w:fill="FFFFFF"/>
        </w:rPr>
        <w:t xml:space="preserve"> Corporation</w:t>
      </w:r>
      <w:r>
        <w:rPr>
          <w:rStyle w:val="nfase"/>
          <w:rFonts w:ascii="Arial" w:hAnsi="Arial" w:cs="Arial"/>
          <w:sz w:val="24"/>
          <w:szCs w:val="30"/>
          <w:shd w:val="clear" w:color="auto" w:fill="FFFFFF"/>
        </w:rPr>
        <w:t>”</w:t>
      </w:r>
      <w:r w:rsidRPr="00D11822">
        <w:rPr>
          <w:rFonts w:ascii="Arial" w:hAnsi="Arial" w:cs="Arial"/>
          <w:sz w:val="24"/>
          <w:szCs w:val="30"/>
          <w:shd w:val="clear" w:color="auto" w:fill="FFFFFF"/>
        </w:rPr>
        <w:t>, onde permaneceria até 1955. Depois passaria mais alguns nos na </w:t>
      </w:r>
      <w:r>
        <w:rPr>
          <w:rFonts w:ascii="Arial" w:hAnsi="Arial" w:cs="Arial"/>
          <w:sz w:val="24"/>
          <w:szCs w:val="30"/>
          <w:shd w:val="clear" w:color="auto" w:fill="FFFFFF"/>
        </w:rPr>
        <w:t>“</w:t>
      </w:r>
      <w:proofErr w:type="spellStart"/>
      <w:r w:rsidRPr="00D11822">
        <w:rPr>
          <w:rStyle w:val="nfase"/>
          <w:rFonts w:ascii="Arial" w:hAnsi="Arial" w:cs="Arial"/>
          <w:sz w:val="24"/>
          <w:szCs w:val="30"/>
          <w:shd w:val="clear" w:color="auto" w:fill="FFFFFF"/>
        </w:rPr>
        <w:t>Bendix</w:t>
      </w:r>
      <w:proofErr w:type="spellEnd"/>
      <w:r w:rsidRPr="00D11822">
        <w:rPr>
          <w:rStyle w:val="nfase"/>
          <w:rFonts w:ascii="Arial" w:hAnsi="Arial" w:cs="Arial"/>
          <w:sz w:val="24"/>
          <w:szCs w:val="30"/>
          <w:shd w:val="clear" w:color="auto" w:fill="FFFFFF"/>
        </w:rPr>
        <w:t xml:space="preserve"> Corporation</w:t>
      </w:r>
      <w:r>
        <w:rPr>
          <w:rStyle w:val="nfase"/>
          <w:rFonts w:ascii="Arial" w:hAnsi="Arial" w:cs="Arial"/>
          <w:sz w:val="24"/>
          <w:szCs w:val="30"/>
          <w:shd w:val="clear" w:color="auto" w:fill="FFFFFF"/>
        </w:rPr>
        <w:t>”</w:t>
      </w:r>
      <w:r>
        <w:rPr>
          <w:rFonts w:ascii="Arial" w:hAnsi="Arial" w:cs="Arial"/>
          <w:sz w:val="24"/>
          <w:szCs w:val="30"/>
          <w:shd w:val="clear" w:color="auto" w:fill="FFFFFF"/>
        </w:rPr>
        <w:t>, de 1955 à 1957,</w:t>
      </w:r>
      <w:r w:rsidRPr="00D11822">
        <w:rPr>
          <w:rFonts w:ascii="Arial" w:hAnsi="Arial" w:cs="Arial"/>
          <w:sz w:val="24"/>
          <w:szCs w:val="30"/>
          <w:shd w:val="clear" w:color="auto" w:fill="FFFFFF"/>
        </w:rPr>
        <w:t xml:space="preserve"> e na </w:t>
      </w:r>
      <w:r>
        <w:rPr>
          <w:rFonts w:ascii="Arial" w:hAnsi="Arial" w:cs="Arial"/>
          <w:sz w:val="24"/>
          <w:szCs w:val="30"/>
          <w:shd w:val="clear" w:color="auto" w:fill="FFFFFF"/>
        </w:rPr>
        <w:t>empresa “</w:t>
      </w:r>
      <w:r w:rsidRPr="00D11822">
        <w:rPr>
          <w:rStyle w:val="nfase"/>
          <w:rFonts w:ascii="Arial" w:hAnsi="Arial" w:cs="Arial"/>
          <w:sz w:val="24"/>
          <w:szCs w:val="30"/>
          <w:shd w:val="clear" w:color="auto" w:fill="FFFFFF"/>
        </w:rPr>
        <w:t>Martin-</w:t>
      </w:r>
      <w:proofErr w:type="spellStart"/>
      <w:r w:rsidRPr="00D11822">
        <w:rPr>
          <w:rStyle w:val="nfase"/>
          <w:rFonts w:ascii="Arial" w:hAnsi="Arial" w:cs="Arial"/>
          <w:sz w:val="24"/>
          <w:szCs w:val="30"/>
          <w:shd w:val="clear" w:color="auto" w:fill="FFFFFF"/>
        </w:rPr>
        <w:t>Marietta</w:t>
      </w:r>
      <w:proofErr w:type="spellEnd"/>
      <w:r>
        <w:rPr>
          <w:rStyle w:val="nfase"/>
          <w:rFonts w:ascii="Arial" w:hAnsi="Arial" w:cs="Arial"/>
          <w:sz w:val="24"/>
          <w:szCs w:val="30"/>
          <w:shd w:val="clear" w:color="auto" w:fill="FFFFFF"/>
        </w:rPr>
        <w:t>”</w:t>
      </w:r>
      <w:r>
        <w:rPr>
          <w:rFonts w:ascii="Arial" w:hAnsi="Arial" w:cs="Arial"/>
          <w:sz w:val="24"/>
          <w:szCs w:val="30"/>
          <w:shd w:val="clear" w:color="auto" w:fill="FFFFFF"/>
        </w:rPr>
        <w:t xml:space="preserve">, de 1957 à 1965, </w:t>
      </w:r>
      <w:r w:rsidRPr="00D11822">
        <w:rPr>
          <w:rFonts w:ascii="Arial" w:hAnsi="Arial" w:cs="Arial"/>
          <w:sz w:val="24"/>
          <w:szCs w:val="30"/>
          <w:shd w:val="clear" w:color="auto" w:fill="FFFFFF"/>
        </w:rPr>
        <w:t>até se tornar </w:t>
      </w:r>
      <w:r w:rsidRPr="00D11822">
        <w:rPr>
          <w:rStyle w:val="Forte"/>
          <w:rFonts w:ascii="Arial" w:hAnsi="Arial" w:cs="Arial"/>
          <w:b w:val="0"/>
          <w:sz w:val="24"/>
          <w:szCs w:val="30"/>
          <w:shd w:val="clear" w:color="auto" w:fill="FFFFFF"/>
        </w:rPr>
        <w:t>vice-presidente corporativo de Qualidade na</w:t>
      </w:r>
      <w:r w:rsidRPr="00D11822">
        <w:rPr>
          <w:rStyle w:val="Forte"/>
          <w:rFonts w:ascii="Arial" w:hAnsi="Arial" w:cs="Arial"/>
          <w:sz w:val="24"/>
          <w:szCs w:val="30"/>
          <w:shd w:val="clear" w:color="auto" w:fill="FFFFFF"/>
        </w:rPr>
        <w:t> </w:t>
      </w:r>
      <w:r>
        <w:rPr>
          <w:rStyle w:val="Forte"/>
          <w:rFonts w:ascii="Arial" w:hAnsi="Arial" w:cs="Arial"/>
          <w:sz w:val="24"/>
          <w:szCs w:val="30"/>
          <w:shd w:val="clear" w:color="auto" w:fill="FFFFFF"/>
        </w:rPr>
        <w:t>“</w:t>
      </w:r>
      <w:r w:rsidRPr="00D11822">
        <w:rPr>
          <w:rStyle w:val="nfase"/>
          <w:rFonts w:ascii="Arial" w:hAnsi="Arial" w:cs="Arial"/>
          <w:bCs/>
          <w:sz w:val="24"/>
          <w:szCs w:val="30"/>
          <w:shd w:val="clear" w:color="auto" w:fill="FFFFFF"/>
        </w:rPr>
        <w:t>ITT Corporation</w:t>
      </w:r>
      <w:r>
        <w:rPr>
          <w:rStyle w:val="nfase"/>
          <w:rFonts w:ascii="Arial" w:hAnsi="Arial" w:cs="Arial"/>
          <w:bCs/>
          <w:sz w:val="24"/>
          <w:szCs w:val="30"/>
          <w:shd w:val="clear" w:color="auto" w:fill="FFFFFF"/>
        </w:rPr>
        <w:t>”</w:t>
      </w:r>
      <w:r w:rsidRPr="00D11822">
        <w:rPr>
          <w:rFonts w:ascii="Arial" w:hAnsi="Arial" w:cs="Arial"/>
          <w:sz w:val="24"/>
          <w:szCs w:val="30"/>
          <w:shd w:val="clear" w:color="auto" w:fill="FFFFFF"/>
        </w:rPr>
        <w:t>, cargo que ocupou entre 1965 e 1979.</w:t>
      </w:r>
    </w:p>
    <w:p w:rsidR="00420AF3" w:rsidRDefault="00BA4221" w:rsidP="00475488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t>Fundou sua própria empresa de consultoria em 1972, a “</w:t>
      </w:r>
      <w:r w:rsidRPr="00BA4221">
        <w:rPr>
          <w:rFonts w:ascii="Arial" w:hAnsi="Arial" w:cs="Arial"/>
          <w:i/>
          <w:sz w:val="24"/>
          <w:szCs w:val="30"/>
          <w:shd w:val="clear" w:color="auto" w:fill="FFFFFF"/>
        </w:rPr>
        <w:t>Philip Crosby Associates”</w:t>
      </w:r>
      <w:r>
        <w:rPr>
          <w:rFonts w:ascii="Arial" w:hAnsi="Arial" w:cs="Arial"/>
          <w:i/>
          <w:sz w:val="24"/>
          <w:szCs w:val="30"/>
          <w:shd w:val="clear" w:color="auto" w:fill="FFFFFF"/>
        </w:rPr>
        <w:t xml:space="preserve">. </w:t>
      </w:r>
      <w:r>
        <w:rPr>
          <w:rFonts w:ascii="Arial" w:hAnsi="Arial" w:cs="Arial"/>
          <w:sz w:val="24"/>
          <w:szCs w:val="30"/>
          <w:shd w:val="clear" w:color="auto" w:fill="FFFFFF"/>
        </w:rPr>
        <w:t>Se retirou da PCA para fundar a bem sucedida “</w:t>
      </w:r>
      <w:proofErr w:type="spellStart"/>
      <w:r w:rsidRPr="00BA4221">
        <w:rPr>
          <w:rFonts w:ascii="Arial" w:hAnsi="Arial" w:cs="Arial"/>
          <w:i/>
          <w:sz w:val="24"/>
          <w:szCs w:val="30"/>
          <w:shd w:val="clear" w:color="auto" w:fill="FFFFFF"/>
        </w:rPr>
        <w:t>Career</w:t>
      </w:r>
      <w:proofErr w:type="spellEnd"/>
      <w:r w:rsidRPr="00BA4221">
        <w:rPr>
          <w:rFonts w:ascii="Arial" w:hAnsi="Arial" w:cs="Arial"/>
          <w:i/>
          <w:sz w:val="24"/>
          <w:szCs w:val="30"/>
          <w:shd w:val="clear" w:color="auto" w:fill="FFFFFF"/>
        </w:rPr>
        <w:t xml:space="preserve"> IV</w:t>
      </w:r>
      <w:r>
        <w:rPr>
          <w:rFonts w:ascii="Arial" w:hAnsi="Arial" w:cs="Arial"/>
          <w:sz w:val="24"/>
          <w:szCs w:val="30"/>
          <w:shd w:val="clear" w:color="auto" w:fill="FFFFFF"/>
        </w:rPr>
        <w:t>”, empresa voltada para a formação e desenvolvimento de executivos.</w:t>
      </w:r>
    </w:p>
    <w:p w:rsidR="00BA4221" w:rsidRDefault="00BA4221" w:rsidP="00475488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t>Crosby escreveu 13 livros, que foram traduzidos em 17 idiomas, vendendo milhões de cópias ao redor do mundo.</w:t>
      </w:r>
    </w:p>
    <w:p w:rsidR="00BA4221" w:rsidRDefault="00BA4221" w:rsidP="00475488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t xml:space="preserve">Grande parte das contribuições de Crosby, foram resultados dos mais de 40 anos de experiência trabalhando com qualidade. Suas teorias exerceram grande influência e ultrapassaram as fronteiras de seu pais. </w:t>
      </w:r>
    </w:p>
    <w:p w:rsidR="00BA4221" w:rsidRDefault="00BA4221" w:rsidP="00475488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t xml:space="preserve">Crosby deixou alguns legados, entre eles estão: 0 defeitos, fazer certo da primeira vez, custo da não qualidade, vacina da qualidade e os 6 C. Crosby foi um dos primeiros profissionais a associar qualidade a requisitos </w:t>
      </w:r>
      <w:proofErr w:type="spellStart"/>
      <w:r>
        <w:rPr>
          <w:rFonts w:ascii="Arial" w:hAnsi="Arial" w:cs="Arial"/>
          <w:sz w:val="24"/>
          <w:szCs w:val="30"/>
          <w:shd w:val="clear" w:color="auto" w:fill="FFFFFF"/>
        </w:rPr>
        <w:t>pré</w:t>
      </w:r>
      <w:proofErr w:type="spellEnd"/>
      <w:r>
        <w:rPr>
          <w:rFonts w:ascii="Arial" w:hAnsi="Arial" w:cs="Arial"/>
          <w:sz w:val="24"/>
          <w:szCs w:val="30"/>
          <w:shd w:val="clear" w:color="auto" w:fill="FFFFFF"/>
        </w:rPr>
        <w:t xml:space="preserve"> estabelecidos. Além disso a qualida</w:t>
      </w:r>
      <w:r w:rsidR="001E4BE9">
        <w:rPr>
          <w:rFonts w:ascii="Arial" w:hAnsi="Arial" w:cs="Arial"/>
          <w:sz w:val="24"/>
          <w:szCs w:val="30"/>
          <w:shd w:val="clear" w:color="auto" w:fill="FFFFFF"/>
        </w:rPr>
        <w:t xml:space="preserve">de geralmente dedicava a contabilizar os erros e defeitos apenas depois que eles aconteciam. Crosby estabelecia que a qualidade seria alcançada quando a produção conseguisse entregar produtos que atendesse todos os padrões estabelecidos pela administração. </w:t>
      </w:r>
    </w:p>
    <w:p w:rsidR="001E4BE9" w:rsidRDefault="001E4BE9" w:rsidP="00475488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t xml:space="preserve">Os padrões por sua vez deveriam ser definidos de acordo com a necessidade do cliente e procurando aumentar a satisfação dele. </w:t>
      </w:r>
    </w:p>
    <w:p w:rsidR="00420AF3" w:rsidRDefault="001E4BE9" w:rsidP="001E4BE9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t xml:space="preserve">Crosby utiliza os seus 4 absolutos para fornecer um plano de ação bem definido e uma nova cultura de qualidade. Sua sistemática de prevenção, ele define que uma ação deve ser feita certa da primeira vez, substituindo o conceito de inspeção por prevenção. Se cada colaborador de uma organização se </w:t>
      </w:r>
      <w:r>
        <w:rPr>
          <w:rFonts w:ascii="Arial" w:hAnsi="Arial" w:cs="Arial"/>
          <w:sz w:val="24"/>
          <w:szCs w:val="30"/>
          <w:shd w:val="clear" w:color="auto" w:fill="FFFFFF"/>
        </w:rPr>
        <w:lastRenderedPageBreak/>
        <w:t xml:space="preserve">comprometer a criar essa cultura de prevenção de defeitos, as organizações podem reduzir ou eliminar os custos e obter lucros. </w:t>
      </w:r>
    </w:p>
    <w:p w:rsidR="00255A65" w:rsidRDefault="00255A65" w:rsidP="00255A65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t>O padrão de desenvolvimento definido por Crosby, é o de zero defeitos. Para isso ser alcançado, a gerencia precisa ter em mente de que a perfeição só pode ser alcançada se os funcionários estiverem motivados, porém Crosby enfatiza que as pessoas são serem humanos e humanos cometem erros, e para ele, esses erros são causados por 2 fatores. O primeiro é a falta de conhecimento e o segundo e a falta de atenção.</w:t>
      </w:r>
    </w:p>
    <w:p w:rsidR="00255A65" w:rsidRDefault="00255A65" w:rsidP="00255A65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t>O conhecimento pode ser medido e essas deficiências podem ser corrigidas através do uso de ferramentas e treinamentos, mas a falta de atenção deve ser corrigida pela própria pessoa.</w:t>
      </w:r>
    </w:p>
    <w:p w:rsidR="007C78F4" w:rsidRDefault="00255A65" w:rsidP="00255A65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t xml:space="preserve">Cada um deve se comprometer </w:t>
      </w:r>
      <w:r w:rsidR="007C78F4">
        <w:rPr>
          <w:rFonts w:ascii="Arial" w:hAnsi="Arial" w:cs="Arial"/>
          <w:sz w:val="24"/>
          <w:szCs w:val="30"/>
          <w:shd w:val="clear" w:color="auto" w:fill="FFFFFF"/>
        </w:rPr>
        <w:t>se atentar a todos os detalhes, evitando cuidadosamente os erros, e dessa forma a pessoa estará dando um grande passo para a meta de 0 defeito da organização.</w:t>
      </w:r>
    </w:p>
    <w:p w:rsidR="002E623D" w:rsidRDefault="002E623D" w:rsidP="00255A65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t>Os custos da qualidade oferece suporte ao gerenciamento de custos em conjunto com programas de qualidade, ou de melhoria contínua, através de informações que possibilitam gerenciar os programas de modo a priorizar implementações de programas nas áreas mais crít</w:t>
      </w:r>
      <w:r w:rsidR="00046D73">
        <w:rPr>
          <w:rFonts w:ascii="Arial" w:hAnsi="Arial" w:cs="Arial"/>
          <w:sz w:val="24"/>
          <w:szCs w:val="30"/>
          <w:shd w:val="clear" w:color="auto" w:fill="FFFFFF"/>
        </w:rPr>
        <w:t>icas em função de custos.</w:t>
      </w:r>
    </w:p>
    <w:p w:rsidR="00046D73" w:rsidRDefault="00046D73" w:rsidP="00255A65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t>Os custos da qualidade pode ser qualificados em diferentes categorias, sendo elas:</w:t>
      </w:r>
    </w:p>
    <w:p w:rsidR="00046D73" w:rsidRDefault="00046D73" w:rsidP="00255A65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t>Prevenção, onde são os custos relacionados ao projeto, implementação ou execução do sistema da gestão da qualidade.</w:t>
      </w:r>
    </w:p>
    <w:p w:rsidR="00046D73" w:rsidRDefault="00046D73" w:rsidP="00255A65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t>Avaliação, que são os custos relacionados a medição, avaliação e auditoria.</w:t>
      </w:r>
    </w:p>
    <w:p w:rsidR="00046D73" w:rsidRDefault="00046D73" w:rsidP="00255A65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t>Falhas Internas, que são os custos relacionados aos materiais, componentes e produtos provenientes de erros humanos ou mecânicos.</w:t>
      </w:r>
    </w:p>
    <w:p w:rsidR="00046D73" w:rsidRDefault="00046D73" w:rsidP="00255A65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t xml:space="preserve">Falhas Externas, que são os custos relacionados a falha de produtos que já estão disponíveis no mercado. </w:t>
      </w:r>
    </w:p>
    <w:p w:rsidR="00046D73" w:rsidRDefault="00046D73" w:rsidP="00255A65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t xml:space="preserve">Os custos da não qualidade são relacionados a falhas internas, que geram retrabalho e ações corretivas. </w:t>
      </w:r>
    </w:p>
    <w:p w:rsidR="00046D73" w:rsidRDefault="00046D73" w:rsidP="00255A65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lastRenderedPageBreak/>
        <w:t>Crosby via os problemas como bactérias na não conformidade com uma influência clara de seus estudos na medicina, logo veio a comparação de vacinas com anticorpos que sirvam para prevenir a existência de problemas, da mesma forma com que as vacinas reais previnem o surgimento de determinadas doenças.</w:t>
      </w:r>
    </w:p>
    <w:p w:rsidR="00955282" w:rsidRDefault="00046D73" w:rsidP="00255A65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t xml:space="preserve">A vacina da qualidade nada mais é do que uma forma de prevenir </w:t>
      </w:r>
      <w:r w:rsidR="00955282">
        <w:rPr>
          <w:rFonts w:ascii="Arial" w:hAnsi="Arial" w:cs="Arial"/>
          <w:sz w:val="24"/>
          <w:szCs w:val="30"/>
          <w:shd w:val="clear" w:color="auto" w:fill="FFFFFF"/>
        </w:rPr>
        <w:t>futuros problemas para a empresa.</w:t>
      </w:r>
    </w:p>
    <w:p w:rsidR="00955282" w:rsidRDefault="00955282" w:rsidP="00255A65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t>A vacina da qualidade consiste em 3 ações de gestão:</w:t>
      </w:r>
    </w:p>
    <w:p w:rsidR="00955282" w:rsidRDefault="00955282" w:rsidP="00255A65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t xml:space="preserve">1 Determinação </w:t>
      </w:r>
    </w:p>
    <w:p w:rsidR="00955282" w:rsidRDefault="00955282" w:rsidP="00255A65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t xml:space="preserve">2 Formação </w:t>
      </w:r>
    </w:p>
    <w:p w:rsidR="00955282" w:rsidRDefault="00955282" w:rsidP="00255A65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t>3 Implementação</w:t>
      </w:r>
    </w:p>
    <w:p w:rsidR="00955282" w:rsidRDefault="00955282" w:rsidP="00255A65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t>Os responsáveis para administrar continuamente a vacina na organização, devem ser gestores da alta direção, ou seja, os gestores que pertencem ao topo.</w:t>
      </w:r>
    </w:p>
    <w:p w:rsidR="00955282" w:rsidRDefault="00955282" w:rsidP="00255A65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t>A teoria dos 6 C:</w:t>
      </w:r>
    </w:p>
    <w:p w:rsidR="00955282" w:rsidRDefault="00955282" w:rsidP="00255A65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t>1C: Compreensão do significado de qualidade, que deve ser essencial para todos, pois assim o processo e o produto conseguem atingir níveis de qualidade elevados.</w:t>
      </w:r>
    </w:p>
    <w:p w:rsidR="00955282" w:rsidRDefault="00955282" w:rsidP="00255A65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t>2C: Compromisso da gestão de topo, que deve estar sempre junto com o processo, pois quanto maior o número de colaboradores com conhecimento de qualidade e do projeto, maiores os índices de sucesso.</w:t>
      </w:r>
    </w:p>
    <w:p w:rsidR="00955282" w:rsidRDefault="00955282" w:rsidP="00255A65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t>3C: Competência, que está ligado a todo o estudo para a implantação da melhoria da qualidade, de forma metódica e significativa na empresa.</w:t>
      </w:r>
    </w:p>
    <w:p w:rsidR="00955282" w:rsidRDefault="007E649C" w:rsidP="00255A65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t xml:space="preserve">4C: Comunicação, que é essencial para que todos da empresa adquiram uma cultura de qualidade e possam transferir seus conhecimentos. </w:t>
      </w:r>
      <w:r w:rsidR="00955282">
        <w:rPr>
          <w:rFonts w:ascii="Arial" w:hAnsi="Arial" w:cs="Arial"/>
          <w:sz w:val="24"/>
          <w:szCs w:val="30"/>
          <w:shd w:val="clear" w:color="auto" w:fill="FFFFFF"/>
        </w:rPr>
        <w:t xml:space="preserve"> </w:t>
      </w:r>
    </w:p>
    <w:p w:rsidR="007E649C" w:rsidRDefault="007E649C" w:rsidP="00255A65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t xml:space="preserve">5C: Correção, já baseada na prevenção e desempenho, ou seja, a empresa pode prevenir seus defeitos fazendo uma prevenção dos mesmos, através de ferramentas </w:t>
      </w:r>
      <w:r w:rsidR="00777A8A">
        <w:rPr>
          <w:rFonts w:ascii="Arial" w:hAnsi="Arial" w:cs="Arial"/>
          <w:sz w:val="24"/>
          <w:szCs w:val="30"/>
          <w:shd w:val="clear" w:color="auto" w:fill="FFFFFF"/>
        </w:rPr>
        <w:t>auxiliares.</w:t>
      </w:r>
    </w:p>
    <w:p w:rsidR="00777A8A" w:rsidRDefault="00777A8A" w:rsidP="00255A65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lastRenderedPageBreak/>
        <w:t xml:space="preserve">6C: Continuação que enfatiza o processo de continuação da qualidade, como uma forma de estar da organização, assim sendo, a empresa sempre estará buscando formas de melhorar os seus produtos. </w:t>
      </w:r>
    </w:p>
    <w:p w:rsidR="00777A8A" w:rsidRDefault="00777A8A" w:rsidP="00255A65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t xml:space="preserve">Philip Bayard Crosby, faleceu em 18 de agosto de 2001, deixando um legado de conhecimento, metodologias documentadas em um enorme acervo de livros, manuais, vídeos e outras obras que permitirão a perpetuação de suas ideias e métodos para as próximas gerações. </w:t>
      </w:r>
      <w:bookmarkStart w:id="0" w:name="_GoBack"/>
      <w:bookmarkEnd w:id="0"/>
    </w:p>
    <w:p w:rsidR="00955282" w:rsidRDefault="00955282" w:rsidP="00255A65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</w:p>
    <w:p w:rsidR="00955282" w:rsidRDefault="00955282" w:rsidP="00255A65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</w:p>
    <w:p w:rsidR="00255A65" w:rsidRDefault="00955282" w:rsidP="00255A65">
      <w:pPr>
        <w:spacing w:line="360" w:lineRule="auto"/>
        <w:ind w:firstLine="426"/>
        <w:jc w:val="both"/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t xml:space="preserve"> </w:t>
      </w:r>
      <w:r w:rsidR="00255A65">
        <w:rPr>
          <w:rFonts w:ascii="Arial" w:hAnsi="Arial" w:cs="Arial"/>
          <w:sz w:val="24"/>
          <w:szCs w:val="30"/>
          <w:shd w:val="clear" w:color="auto" w:fill="FFFFFF"/>
        </w:rPr>
        <w:t xml:space="preserve"> </w:t>
      </w:r>
    </w:p>
    <w:p w:rsidR="00420AF3" w:rsidRPr="00D11822" w:rsidRDefault="00420AF3" w:rsidP="00475488">
      <w:pPr>
        <w:spacing w:line="360" w:lineRule="auto"/>
        <w:ind w:firstLine="426"/>
        <w:jc w:val="both"/>
        <w:rPr>
          <w:rStyle w:val="Forte"/>
          <w:rFonts w:ascii="Arial" w:hAnsi="Arial" w:cs="Arial"/>
          <w:sz w:val="24"/>
          <w:szCs w:val="30"/>
          <w:shd w:val="clear" w:color="auto" w:fill="FFFFFF"/>
        </w:rPr>
      </w:pPr>
    </w:p>
    <w:p w:rsidR="00331666" w:rsidRDefault="00331666" w:rsidP="00475488">
      <w:pPr>
        <w:spacing w:line="360" w:lineRule="auto"/>
        <w:ind w:firstLine="426"/>
        <w:jc w:val="both"/>
        <w:rPr>
          <w:rStyle w:val="Forte"/>
          <w:rFonts w:ascii="Arial" w:hAnsi="Arial" w:cs="Arial"/>
          <w:color w:val="4B4F58"/>
          <w:sz w:val="30"/>
          <w:szCs w:val="30"/>
          <w:shd w:val="clear" w:color="auto" w:fill="FFFFFF"/>
        </w:rPr>
      </w:pPr>
    </w:p>
    <w:p w:rsidR="00331666" w:rsidRDefault="00331666" w:rsidP="00475488">
      <w:pPr>
        <w:spacing w:line="360" w:lineRule="auto"/>
        <w:ind w:firstLine="426"/>
        <w:jc w:val="both"/>
        <w:rPr>
          <w:rStyle w:val="Forte"/>
          <w:rFonts w:ascii="Arial" w:hAnsi="Arial" w:cs="Arial"/>
          <w:color w:val="4B4F58"/>
          <w:sz w:val="30"/>
          <w:szCs w:val="30"/>
          <w:shd w:val="clear" w:color="auto" w:fill="FFFFFF"/>
        </w:rPr>
      </w:pPr>
    </w:p>
    <w:p w:rsidR="00E01A3C" w:rsidRPr="00475488" w:rsidRDefault="00E01A3C" w:rsidP="00475488">
      <w:pPr>
        <w:spacing w:line="360" w:lineRule="auto"/>
        <w:ind w:firstLine="426"/>
        <w:jc w:val="both"/>
        <w:rPr>
          <w:rFonts w:ascii="Arial" w:hAnsi="Arial" w:cs="Arial"/>
          <w:sz w:val="24"/>
        </w:rPr>
      </w:pPr>
    </w:p>
    <w:sectPr w:rsidR="00E01A3C" w:rsidRPr="00475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88"/>
    <w:rsid w:val="000039FA"/>
    <w:rsid w:val="00046D73"/>
    <w:rsid w:val="001E4BE9"/>
    <w:rsid w:val="00255A65"/>
    <w:rsid w:val="002E623D"/>
    <w:rsid w:val="00331666"/>
    <w:rsid w:val="00420AF3"/>
    <w:rsid w:val="00475488"/>
    <w:rsid w:val="00777A8A"/>
    <w:rsid w:val="007C78F4"/>
    <w:rsid w:val="007E649C"/>
    <w:rsid w:val="00844AE4"/>
    <w:rsid w:val="00955282"/>
    <w:rsid w:val="00BA4221"/>
    <w:rsid w:val="00C43771"/>
    <w:rsid w:val="00D11822"/>
    <w:rsid w:val="00E0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7B037-83ED-4769-B71C-AC1DB0F8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31666"/>
    <w:rPr>
      <w:b/>
      <w:bCs/>
    </w:rPr>
  </w:style>
  <w:style w:type="character" w:styleId="nfase">
    <w:name w:val="Emphasis"/>
    <w:basedOn w:val="Fontepargpadro"/>
    <w:uiPriority w:val="20"/>
    <w:qFormat/>
    <w:rsid w:val="003316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906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2022-10-25T18:42:00Z</dcterms:created>
  <dcterms:modified xsi:type="dcterms:W3CDTF">2022-11-01T18:22:00Z</dcterms:modified>
</cp:coreProperties>
</file>