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4B" w:rsidRDefault="005771B5" w:rsidP="005771B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ATIVIDADE PARA QUEM NÃO FOI À FEIRA DA EXPOSEC </w:t>
      </w:r>
      <w:r w:rsidRPr="005771B5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771B5" w:rsidRDefault="005771B5" w:rsidP="005771B5">
      <w:pPr>
        <w:jc w:val="center"/>
        <w:rPr>
          <w:rFonts w:ascii="Arial" w:hAnsi="Arial" w:cs="Arial"/>
          <w:b/>
          <w:sz w:val="32"/>
        </w:rPr>
      </w:pPr>
    </w:p>
    <w:p w:rsidR="005771B5" w:rsidRDefault="00301C43" w:rsidP="005771B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Gustavo Sergio</w:t>
      </w:r>
    </w:p>
    <w:p w:rsidR="005771B5" w:rsidRPr="005771B5" w:rsidRDefault="005771B5" w:rsidP="005771B5">
      <w:pPr>
        <w:jc w:val="center"/>
        <w:rPr>
          <w:rFonts w:ascii="Arial" w:hAnsi="Arial" w:cs="Arial"/>
          <w:i/>
          <w:sz w:val="24"/>
          <w:u w:val="single"/>
        </w:rPr>
      </w:pPr>
      <w:r w:rsidRPr="005771B5">
        <w:rPr>
          <w:rFonts w:ascii="Arial" w:hAnsi="Arial" w:cs="Arial"/>
          <w:i/>
          <w:sz w:val="24"/>
          <w:u w:val="single"/>
        </w:rPr>
        <w:t>Cidades Inteligentes: Internet of Things e Inteligência Artificial</w:t>
      </w:r>
    </w:p>
    <w:p w:rsidR="005771B5" w:rsidRDefault="005771B5" w:rsidP="005771B5">
      <w:pPr>
        <w:jc w:val="center"/>
        <w:rPr>
          <w:rFonts w:ascii="Arial" w:hAnsi="Arial" w:cs="Arial"/>
          <w:b/>
          <w:i/>
          <w:sz w:val="24"/>
        </w:rPr>
      </w:pPr>
    </w:p>
    <w:p w:rsidR="005771B5" w:rsidRDefault="005771B5" w:rsidP="005771B5">
      <w:pPr>
        <w:jc w:val="both"/>
        <w:rPr>
          <w:rFonts w:ascii="Arial" w:hAnsi="Arial" w:cs="Arial"/>
          <w:sz w:val="24"/>
        </w:rPr>
      </w:pPr>
    </w:p>
    <w:p w:rsidR="005771B5" w:rsidRDefault="005771B5" w:rsidP="0011441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tópico que vem ganhando cada vez mais destaque no mercado da tecnologia e no mundo são os conceitos de</w:t>
      </w:r>
      <w:r w:rsidR="00114419">
        <w:rPr>
          <w:rFonts w:ascii="Arial" w:hAnsi="Arial" w:cs="Arial"/>
          <w:sz w:val="24"/>
        </w:rPr>
        <w:t xml:space="preserve"> IoT e Inteligência Artificial e, consequentemente, suas aplicações no dia-a-dia das pessoas, principalmente em relação as cidades inteligentes.</w:t>
      </w:r>
    </w:p>
    <w:p w:rsidR="00114419" w:rsidRDefault="00114419" w:rsidP="0011441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Cidades inteligentes são cidades que utilizam da tecnologia para auxiliar em sua gestão ou manutenção, trazer melhores condições de vida aos moradores e, em alguns casos, trazer uma maior sustentabilidade à região. Segundo dados da IDC, essas cidades (até 2018) já movimentaram pelo menos 80 bilhões de dólares e é estimado que até 2012 sejam movimentados mais de 135 bilhões de dólares</w:t>
      </w:r>
      <w:r w:rsidR="00301C43">
        <w:rPr>
          <w:rFonts w:ascii="Arial" w:hAnsi="Arial" w:cs="Arial"/>
          <w:sz w:val="24"/>
        </w:rPr>
        <w:t>.</w:t>
      </w:r>
    </w:p>
    <w:p w:rsidR="00301C43" w:rsidRDefault="00301C43" w:rsidP="0011441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exemplos de aplicações do IoT nas Cidades inteligentes, podemos citar o caso de Songdo, na Coréia-do-Sul, em que os edifícios possuem um sistema que encaminha todos os resíduos e descartes diretamente para a coleta de lixo, assim não necessitando que os caminhões de lixo tenham de passar coletando os mesmos; E indo mais além, podemos citar a inclusão da inteligência artificial em Barcelona, a cidade possui o mesmo sistema de coleta de lixo que Songdo, porém com o acréscimo de que, na central de coleta, o lixo é separado e a parte orgânica é transformada em energia que abastece a cidade. </w:t>
      </w:r>
    </w:p>
    <w:p w:rsidR="00301C43" w:rsidRDefault="00301C43" w:rsidP="0011441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Porém, como nem tudo são flores, podemos citar o caso recente sobre a </w:t>
      </w:r>
      <w:r w:rsidR="00B5482A">
        <w:rPr>
          <w:rFonts w:ascii="Arial" w:hAnsi="Arial" w:cs="Arial"/>
          <w:sz w:val="24"/>
        </w:rPr>
        <w:t xml:space="preserve">possibilidade da </w:t>
      </w:r>
      <w:r>
        <w:rPr>
          <w:rFonts w:ascii="Arial" w:hAnsi="Arial" w:cs="Arial"/>
          <w:sz w:val="24"/>
        </w:rPr>
        <w:t>implementação de câmeras de vigilância que possuem uma inteligência artificial capaz de reconhecer os rostos das pessoas</w:t>
      </w:r>
      <w:r w:rsidR="00B5482A">
        <w:rPr>
          <w:rFonts w:ascii="Arial" w:hAnsi="Arial" w:cs="Arial"/>
          <w:sz w:val="24"/>
        </w:rPr>
        <w:t xml:space="preserve"> no Brasil. M</w:t>
      </w:r>
      <w:r>
        <w:rPr>
          <w:rFonts w:ascii="Arial" w:hAnsi="Arial" w:cs="Arial"/>
          <w:sz w:val="24"/>
        </w:rPr>
        <w:t>uitas pessoas afirmam que isso acaba caindo na questão da violação de privacidade e, portanto, não deve ser implementada.</w:t>
      </w:r>
    </w:p>
    <w:p w:rsidR="00114419" w:rsidRPr="005771B5" w:rsidRDefault="00114419" w:rsidP="005771B5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114419" w:rsidRPr="0057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B5"/>
    <w:rsid w:val="00114419"/>
    <w:rsid w:val="00301C43"/>
    <w:rsid w:val="00436B58"/>
    <w:rsid w:val="005771B5"/>
    <w:rsid w:val="00B5482A"/>
    <w:rsid w:val="00E2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53F7"/>
  <w15:chartTrackingRefBased/>
  <w15:docId w15:val="{A39C4FF1-742A-45C4-8BE0-D3245439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2019-05-21T17:30:00Z</dcterms:created>
  <dcterms:modified xsi:type="dcterms:W3CDTF">2019-05-21T18:04:00Z</dcterms:modified>
</cp:coreProperties>
</file>