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30" w:rsidRDefault="00E565AD" w:rsidP="00E565A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Gustavo </w:t>
      </w:r>
      <w:proofErr w:type="gramStart"/>
      <w:r>
        <w:rPr>
          <w:rFonts w:ascii="Arial" w:hAnsi="Arial" w:cs="Arial"/>
          <w:b/>
          <w:sz w:val="28"/>
        </w:rPr>
        <w:t>Sergio  &amp;</w:t>
      </w:r>
      <w:proofErr w:type="gramEnd"/>
      <w:r>
        <w:rPr>
          <w:rFonts w:ascii="Arial" w:hAnsi="Arial" w:cs="Arial"/>
          <w:b/>
          <w:sz w:val="28"/>
        </w:rPr>
        <w:t xml:space="preserve">  Laís Assis</w:t>
      </w:r>
    </w:p>
    <w:p w:rsidR="00E565AD" w:rsidRDefault="00E565AD" w:rsidP="00E565A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REDES OU SEGURANÇA, EU NÃO SEI BRO </w:t>
      </w:r>
      <w:r w:rsidRPr="00E565A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565AD" w:rsidRDefault="00E565AD" w:rsidP="00E565AD">
      <w:pPr>
        <w:jc w:val="center"/>
        <w:rPr>
          <w:rFonts w:ascii="Arial" w:hAnsi="Arial" w:cs="Arial"/>
          <w:b/>
          <w:sz w:val="28"/>
        </w:rPr>
      </w:pPr>
    </w:p>
    <w:p w:rsidR="00E565AD" w:rsidRDefault="00E565AD" w:rsidP="00E565A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Benefícios de ter um cabeamento estruturado</w:t>
      </w:r>
    </w:p>
    <w:p w:rsidR="00E565AD" w:rsidRDefault="00E565AD" w:rsidP="00E565AD">
      <w:pPr>
        <w:jc w:val="both"/>
        <w:rPr>
          <w:rFonts w:ascii="Arial" w:hAnsi="Arial" w:cs="Arial"/>
          <w:sz w:val="24"/>
        </w:rPr>
      </w:pPr>
    </w:p>
    <w:p w:rsidR="00E565AD" w:rsidRDefault="00E565AD" w:rsidP="00E565A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rede que possui uma infraestrutura bem construída e bem desenvolvida pode trazer diversos benefícios ao profissional ou empresa de ti.</w:t>
      </w:r>
    </w:p>
    <w:p w:rsidR="00E565AD" w:rsidRDefault="00E565AD" w:rsidP="00E565A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Logo de cara, podemos concluir que a manutenção se torna muito mais simples e eficiente, já que os cabos possuem uma qualidade boa e estão muito organizados e listados no rack que os abriga. Consequentemente, o custo de manutenção também se torna muito menor, já que é demandado muito menos trabalho e mão de obra. Também podemos citar a flexibilidade caso seja necessário algum tipo de mudança na rede e/ou na estrutura.</w:t>
      </w:r>
    </w:p>
    <w:p w:rsidR="00E565AD" w:rsidRPr="00E565AD" w:rsidRDefault="00E565AD" w:rsidP="00E565A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isso é muito recomendado que empresas e profissionais optem por investir na estrutura de sua rede, pelo meio do cabeamento estruturado, já que o mesmo pode evitar diversos problemas e manter o ambiente muito mais seguro e organizado.</w:t>
      </w:r>
      <w:bookmarkStart w:id="0" w:name="_GoBack"/>
      <w:bookmarkEnd w:id="0"/>
    </w:p>
    <w:p w:rsidR="00E565AD" w:rsidRPr="00E565AD" w:rsidRDefault="00E565AD" w:rsidP="00E565AD">
      <w:pPr>
        <w:jc w:val="both"/>
        <w:rPr>
          <w:rFonts w:ascii="Arial" w:hAnsi="Arial" w:cs="Arial"/>
          <w:sz w:val="24"/>
        </w:rPr>
      </w:pPr>
    </w:p>
    <w:sectPr w:rsidR="00E565AD" w:rsidRPr="00E5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AD"/>
    <w:rsid w:val="00D92030"/>
    <w:rsid w:val="00E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9A0C"/>
  <w15:chartTrackingRefBased/>
  <w15:docId w15:val="{35820F1C-09D6-42D4-822F-DE29797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772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2019-05-14T17:47:00Z</dcterms:created>
  <dcterms:modified xsi:type="dcterms:W3CDTF">2019-05-14T17:58:00Z</dcterms:modified>
</cp:coreProperties>
</file>