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295" w:rsidRDefault="005B5B32" w:rsidP="00967B2E">
      <w:pPr>
        <w:pStyle w:val="NoSpacing"/>
      </w:pPr>
      <w:bookmarkStart w:id="0" w:name="_GoBack"/>
      <w:bookmarkEnd w:id="0"/>
      <w:r>
        <w:t>9/</w:t>
      </w:r>
      <w:r w:rsidR="00C27E9F">
        <w:t>30</w:t>
      </w:r>
      <w:r>
        <w:t>/2015</w:t>
      </w:r>
    </w:p>
    <w:p w:rsidR="00FF050D" w:rsidRDefault="0020477D" w:rsidP="00FF050D">
      <w:pPr>
        <w:pStyle w:val="Heading1"/>
      </w:pPr>
      <w:r>
        <w:t>Prototype data and methods</w:t>
      </w:r>
    </w:p>
    <w:p w:rsidR="00FF050D" w:rsidRDefault="00FF050D" w:rsidP="00FF050D">
      <w:pPr>
        <w:pStyle w:val="Heading2"/>
      </w:pPr>
      <w:r>
        <w:t>Data files</w:t>
      </w:r>
    </w:p>
    <w:p w:rsidR="00FF050D" w:rsidRDefault="00FF050D" w:rsidP="00967B2E">
      <w:pPr>
        <w:pStyle w:val="NoSpacing"/>
      </w:pPr>
      <w:r>
        <w:t>4 data files</w:t>
      </w:r>
    </w:p>
    <w:p w:rsidR="00FF050D" w:rsidRDefault="00C012A2" w:rsidP="00FF050D">
      <w:pPr>
        <w:pStyle w:val="NoSpacing"/>
        <w:numPr>
          <w:ilvl w:val="0"/>
          <w:numId w:val="4"/>
        </w:numPr>
      </w:pPr>
      <w:r>
        <w:t>a</w:t>
      </w:r>
      <w:r w:rsidR="00FF050D">
        <w:t xml:space="preserve">ctives.rda - # actives and average salary </w:t>
      </w:r>
      <w:r w:rsidR="00FC4795">
        <w:t xml:space="preserve">(annual, dollars) </w:t>
      </w:r>
      <w:r w:rsidR="00FF050D">
        <w:t>by age, ea</w:t>
      </w:r>
      <w:r w:rsidR="00FC4795">
        <w:t>; also gives the original grouped cell an observation fits in, for interpolated data</w:t>
      </w:r>
    </w:p>
    <w:p w:rsidR="00FF050D" w:rsidRDefault="00512E1F" w:rsidP="00FF050D">
      <w:pPr>
        <w:pStyle w:val="NoSpacing"/>
      </w:pPr>
      <w:r>
        <w:rPr>
          <w:noProof/>
        </w:rPr>
        <w:drawing>
          <wp:inline distT="0" distB="0" distL="0" distR="0" wp14:anchorId="5C2D5BFE" wp14:editId="73AFA028">
            <wp:extent cx="4352925" cy="1638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1638300"/>
                    </a:xfrm>
                    <a:prstGeom prst="rect">
                      <a:avLst/>
                    </a:prstGeom>
                  </pic:spPr>
                </pic:pic>
              </a:graphicData>
            </a:graphic>
          </wp:inline>
        </w:drawing>
      </w:r>
    </w:p>
    <w:p w:rsidR="00FC4795" w:rsidRDefault="00C012A2" w:rsidP="00FC4795">
      <w:pPr>
        <w:pStyle w:val="NoSpacing"/>
        <w:numPr>
          <w:ilvl w:val="0"/>
          <w:numId w:val="4"/>
        </w:numPr>
      </w:pPr>
      <w:r>
        <w:t>r</w:t>
      </w:r>
      <w:r w:rsidR="00FF050D">
        <w:t>etirees.rda</w:t>
      </w:r>
      <w:r w:rsidR="00FC4795">
        <w:t xml:space="preserve"> # retirees and average benefit (annual, dollars) by age; also gives the original grouped cell an observation fits in, for interpolated data</w:t>
      </w:r>
    </w:p>
    <w:p w:rsidR="00FF050D" w:rsidRPr="00FF050D" w:rsidRDefault="00FF050D" w:rsidP="00FF050D">
      <w:pPr>
        <w:pStyle w:val="NoSpacing"/>
      </w:pPr>
      <w:r>
        <w:rPr>
          <w:noProof/>
        </w:rPr>
        <w:drawing>
          <wp:inline distT="0" distB="0" distL="0" distR="0" wp14:anchorId="398FCEA0" wp14:editId="56A12680">
            <wp:extent cx="4495800" cy="1362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1362075"/>
                    </a:xfrm>
                    <a:prstGeom prst="rect">
                      <a:avLst/>
                    </a:prstGeom>
                  </pic:spPr>
                </pic:pic>
              </a:graphicData>
            </a:graphic>
          </wp:inline>
        </w:drawing>
      </w:r>
    </w:p>
    <w:p w:rsidR="00FF050D" w:rsidRDefault="00C012A2" w:rsidP="00FF050D">
      <w:pPr>
        <w:pStyle w:val="NoSpacing"/>
        <w:numPr>
          <w:ilvl w:val="0"/>
          <w:numId w:val="4"/>
        </w:numPr>
      </w:pPr>
      <w:r>
        <w:t>s</w:t>
      </w:r>
      <w:r w:rsidR="00FF050D">
        <w:t>algrowth.rda</w:t>
      </w:r>
      <w:r w:rsidR="00586296">
        <w:t xml:space="preserve"> – </w:t>
      </w:r>
      <w:r w:rsidR="002E613F">
        <w:t xml:space="preserve">annual </w:t>
      </w:r>
      <w:r w:rsidR="00586296">
        <w:t>salary growth rate by age 20:80, as a decimal, NO MISSING AGES; all inclusive – inflation + productivity + merit</w:t>
      </w:r>
    </w:p>
    <w:p w:rsidR="00FF050D" w:rsidRPr="00FF050D" w:rsidRDefault="00AC7F99" w:rsidP="00FF050D">
      <w:pPr>
        <w:pStyle w:val="NoSpacing"/>
      </w:pPr>
      <w:r>
        <w:rPr>
          <w:noProof/>
        </w:rPr>
        <w:drawing>
          <wp:inline distT="0" distB="0" distL="0" distR="0" wp14:anchorId="6906A149" wp14:editId="760897DD">
            <wp:extent cx="451485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990600"/>
                    </a:xfrm>
                    <a:prstGeom prst="rect">
                      <a:avLst/>
                    </a:prstGeom>
                  </pic:spPr>
                </pic:pic>
              </a:graphicData>
            </a:graphic>
          </wp:inline>
        </w:drawing>
      </w:r>
    </w:p>
    <w:p w:rsidR="00FF050D" w:rsidRDefault="00C012A2" w:rsidP="006E16A0">
      <w:pPr>
        <w:pStyle w:val="NoSpacing"/>
        <w:numPr>
          <w:ilvl w:val="0"/>
          <w:numId w:val="4"/>
        </w:numPr>
      </w:pPr>
      <w:r>
        <w:t>t</w:t>
      </w:r>
      <w:r w:rsidR="00FF050D">
        <w:t>ermrates.rda</w:t>
      </w:r>
      <w:r w:rsidR="006E16A0">
        <w:t xml:space="preserve"> – separation (withdrawal)</w:t>
      </w:r>
      <w:r w:rsidR="006E16A0" w:rsidRPr="006E16A0">
        <w:t xml:space="preserve"> rate</w:t>
      </w:r>
      <w:r w:rsidR="006E16A0">
        <w:t>s</w:t>
      </w:r>
      <w:r w:rsidR="006E16A0" w:rsidRPr="006E16A0">
        <w:t xml:space="preserve"> by </w:t>
      </w:r>
      <w:r w:rsidR="006E16A0">
        <w:t xml:space="preserve">yos </w:t>
      </w:r>
      <w:r w:rsidR="006E16A0" w:rsidRPr="006E16A0">
        <w:t>0:</w:t>
      </w:r>
      <w:r w:rsidR="006E16A0">
        <w:t>6</w:t>
      </w:r>
      <w:r w:rsidR="006E16A0" w:rsidRPr="006E16A0">
        <w:t xml:space="preserve">0, as a decimal, NO MISSING </w:t>
      </w:r>
      <w:r w:rsidR="006E16A0">
        <w:t>YOS</w:t>
      </w:r>
      <w:r w:rsidR="006E16A0" w:rsidRPr="006E16A0">
        <w:t>; all inclusive</w:t>
      </w:r>
      <w:r w:rsidR="006E16A0">
        <w:t>; does not include mortality or disability decrements</w:t>
      </w:r>
    </w:p>
    <w:p w:rsidR="00FF050D" w:rsidRDefault="00AC7F99" w:rsidP="00FF050D">
      <w:pPr>
        <w:pStyle w:val="NoSpacing"/>
      </w:pPr>
      <w:r>
        <w:rPr>
          <w:noProof/>
        </w:rPr>
        <w:drawing>
          <wp:inline distT="0" distB="0" distL="0" distR="0" wp14:anchorId="2532BEC7" wp14:editId="13F58F3A">
            <wp:extent cx="4276725" cy="1009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1009650"/>
                    </a:xfrm>
                    <a:prstGeom prst="rect">
                      <a:avLst/>
                    </a:prstGeom>
                  </pic:spPr>
                </pic:pic>
              </a:graphicData>
            </a:graphic>
          </wp:inline>
        </w:drawing>
      </w:r>
    </w:p>
    <w:p w:rsidR="00FF050D" w:rsidRDefault="00FF050D" w:rsidP="00FF050D">
      <w:pPr>
        <w:pStyle w:val="NoSpacing"/>
      </w:pPr>
    </w:p>
    <w:p w:rsidR="00FF050D" w:rsidRDefault="00FF050D" w:rsidP="00FF050D">
      <w:pPr>
        <w:pStyle w:val="NoSpacing"/>
      </w:pPr>
    </w:p>
    <w:p w:rsidR="00FF050D" w:rsidRDefault="00FF050D" w:rsidP="00FF050D">
      <w:pPr>
        <w:pStyle w:val="NoSpacing"/>
      </w:pPr>
    </w:p>
    <w:p w:rsidR="00FF050D" w:rsidRDefault="00D85413" w:rsidP="00FF050D">
      <w:pPr>
        <w:pStyle w:val="Heading2"/>
      </w:pPr>
      <w:r>
        <w:lastRenderedPageBreak/>
        <w:t>Plans</w:t>
      </w:r>
    </w:p>
    <w:p w:rsidR="00F10399" w:rsidRDefault="00D60F12" w:rsidP="00FF050D">
      <w:pPr>
        <w:pStyle w:val="NoSpacing"/>
      </w:pPr>
      <w:r>
        <w:t>Ther</w:t>
      </w:r>
      <w:r w:rsidR="00F10399">
        <w:t>e are 3 plans:</w:t>
      </w:r>
    </w:p>
    <w:p w:rsidR="00F10399" w:rsidRDefault="00F10399" w:rsidP="00F10399">
      <w:pPr>
        <w:pStyle w:val="NoSpacing"/>
        <w:numPr>
          <w:ilvl w:val="0"/>
          <w:numId w:val="4"/>
        </w:numPr>
      </w:pPr>
      <w:r>
        <w:t>AZ-PERS-6 – “average” plan, based on Arizona Public Employees Retirement System; ppd_id=6</w:t>
      </w:r>
    </w:p>
    <w:p w:rsidR="00F10399" w:rsidRDefault="00F10399" w:rsidP="00F10399">
      <w:pPr>
        <w:pStyle w:val="NoSpacing"/>
        <w:numPr>
          <w:ilvl w:val="0"/>
          <w:numId w:val="4"/>
        </w:numPr>
      </w:pPr>
      <w:r>
        <w:t>LA-CERA-43 – “mature” plan, based on Los Angeles County Employees Retirement System (general employees); ppd_id=43</w:t>
      </w:r>
    </w:p>
    <w:p w:rsidR="00F10399" w:rsidRDefault="00E526FB" w:rsidP="00F10399">
      <w:pPr>
        <w:pStyle w:val="NoSpacing"/>
        <w:numPr>
          <w:ilvl w:val="0"/>
          <w:numId w:val="4"/>
        </w:numPr>
      </w:pPr>
      <w:r>
        <w:t xml:space="preserve">WA-PERS2-119 </w:t>
      </w:r>
    </w:p>
    <w:p w:rsidR="00F10399" w:rsidRDefault="00F10399" w:rsidP="00FF050D">
      <w:pPr>
        <w:pStyle w:val="NoSpacing"/>
      </w:pPr>
    </w:p>
    <w:p w:rsidR="00C3090D" w:rsidRDefault="00F10399" w:rsidP="00FF050D">
      <w:pPr>
        <w:pStyle w:val="NoSpacing"/>
      </w:pPr>
      <w:r>
        <w:t>In the actives and retirees data frames, each plan has</w:t>
      </w:r>
      <w:r w:rsidR="00D60F12">
        <w:t xml:space="preserve"> grouped data and</w:t>
      </w:r>
      <w:r w:rsidR="00C3090D">
        <w:t xml:space="preserve"> one or more</w:t>
      </w:r>
      <w:r w:rsidR="00D60F12">
        <w:t xml:space="preserve"> interpolated versions</w:t>
      </w:r>
      <w:r>
        <w:t xml:space="preserve"> t</w:t>
      </w:r>
      <w:r w:rsidR="00C3090D">
        <w:t>hat</w:t>
      </w:r>
      <w:r>
        <w:t xml:space="preserve"> spread data across ages and ea</w:t>
      </w:r>
      <w:r w:rsidR="00D60F12">
        <w:t xml:space="preserve">. </w:t>
      </w:r>
    </w:p>
    <w:p w:rsidR="00C3090D" w:rsidRDefault="00C3090D" w:rsidP="00FF050D">
      <w:pPr>
        <w:pStyle w:val="NoSpacing"/>
      </w:pPr>
    </w:p>
    <w:p w:rsidR="00C3090D" w:rsidRDefault="00F10399" w:rsidP="00FF050D">
      <w:pPr>
        <w:pStyle w:val="NoSpacing"/>
      </w:pPr>
      <w:r>
        <w:t>In interpolated versions, n</w:t>
      </w:r>
      <w:r w:rsidR="00D60F12">
        <w:t>actives and nret</w:t>
      </w:r>
      <w:r w:rsidR="00C3090D">
        <w:t>irees are spread uniformly:</w:t>
      </w:r>
    </w:p>
    <w:p w:rsidR="00C3090D" w:rsidRDefault="00C3090D" w:rsidP="00C3090D">
      <w:pPr>
        <w:pStyle w:val="NoSpacing"/>
        <w:numPr>
          <w:ilvl w:val="0"/>
          <w:numId w:val="6"/>
        </w:numPr>
      </w:pPr>
      <w:r>
        <w:t xml:space="preserve">Nactives: uniformly </w:t>
      </w:r>
      <w:r w:rsidR="00D60F12">
        <w:t xml:space="preserve">across allowable cells (age&gt;=ea) </w:t>
      </w:r>
      <w:r w:rsidR="00F10399">
        <w:t>in</w:t>
      </w:r>
      <w:r w:rsidR="00D60F12">
        <w:t xml:space="preserve"> the age-ea group</w:t>
      </w:r>
    </w:p>
    <w:p w:rsidR="00C3090D" w:rsidRDefault="00C3090D" w:rsidP="00C3090D">
      <w:pPr>
        <w:pStyle w:val="NoSpacing"/>
        <w:numPr>
          <w:ilvl w:val="0"/>
          <w:numId w:val="6"/>
        </w:numPr>
      </w:pPr>
      <w:r>
        <w:t xml:space="preserve">Nretirees uniformly across the </w:t>
      </w:r>
      <w:r w:rsidR="00D60F12">
        <w:t>age group (retirees).</w:t>
      </w:r>
    </w:p>
    <w:p w:rsidR="00C3090D" w:rsidRDefault="00C3090D" w:rsidP="00C3090D">
      <w:pPr>
        <w:pStyle w:val="NoSpacing"/>
      </w:pPr>
    </w:p>
    <w:p w:rsidR="00A8419F" w:rsidRDefault="00C3090D" w:rsidP="00C3090D">
      <w:pPr>
        <w:pStyle w:val="NoSpacing"/>
      </w:pPr>
      <w:r>
        <w:t>In all</w:t>
      </w:r>
      <w:r w:rsidR="00F10399">
        <w:t xml:space="preserve"> interpolated versions</w:t>
      </w:r>
      <w:r>
        <w:t>,</w:t>
      </w:r>
      <w:r w:rsidR="00F10399">
        <w:t xml:space="preserve"> salary and benefit are adjusted so that sum of pay and sum of benefits </w:t>
      </w:r>
      <w:r w:rsidR="00A8419F">
        <w:t xml:space="preserve">in each group </w:t>
      </w:r>
      <w:r w:rsidR="00F10399">
        <w:t>match the values in the original grouped data.</w:t>
      </w:r>
    </w:p>
    <w:p w:rsidR="00A8419F" w:rsidRDefault="00A8419F" w:rsidP="00C3090D">
      <w:pPr>
        <w:pStyle w:val="NoSpacing"/>
      </w:pPr>
    </w:p>
    <w:p w:rsidR="00F10399" w:rsidRDefault="00F10399" w:rsidP="00C3090D">
      <w:pPr>
        <w:pStyle w:val="NoSpacing"/>
      </w:pPr>
      <w:r>
        <w:t xml:space="preserve">The </w:t>
      </w:r>
      <w:r w:rsidRPr="0072231B">
        <w:rPr>
          <w:highlight w:val="yellow"/>
        </w:rPr>
        <w:t xml:space="preserve">two interpolated </w:t>
      </w:r>
      <w:r w:rsidR="00997653" w:rsidRPr="0072231B">
        <w:rPr>
          <w:highlight w:val="yellow"/>
        </w:rPr>
        <w:t xml:space="preserve">salary </w:t>
      </w:r>
      <w:r w:rsidRPr="0072231B">
        <w:rPr>
          <w:highlight w:val="yellow"/>
        </w:rPr>
        <w:t>versions</w:t>
      </w:r>
      <w:r>
        <w:t xml:space="preserve"> differ as follows:</w:t>
      </w:r>
    </w:p>
    <w:p w:rsidR="00FF050D" w:rsidRDefault="00997653" w:rsidP="00997653">
      <w:pPr>
        <w:pStyle w:val="NoSpacing"/>
        <w:numPr>
          <w:ilvl w:val="0"/>
          <w:numId w:val="7"/>
        </w:numPr>
      </w:pPr>
      <w:r>
        <w:t>s</w:t>
      </w:r>
      <w:r w:rsidR="00F10399">
        <w:t>caled: identified by planname suffix “.fillin”</w:t>
      </w:r>
      <w:r>
        <w:t xml:space="preserve"> -- </w:t>
      </w:r>
      <w:r w:rsidR="00F10399">
        <w:t xml:space="preserve">salary data are scaled </w:t>
      </w:r>
      <w:r>
        <w:t xml:space="preserve">within each original age-ea group </w:t>
      </w:r>
      <w:r w:rsidR="00F10399">
        <w:t>so that they follow merit+productivity relationships</w:t>
      </w:r>
      <w:r>
        <w:t xml:space="preserve"> in</w:t>
      </w:r>
      <w:r w:rsidR="00F10399">
        <w:t xml:space="preserve"> the plan’s salary scale (note that </w:t>
      </w:r>
      <w:r>
        <w:t xml:space="preserve">the plan’s assumed </w:t>
      </w:r>
      <w:r w:rsidR="00F10399">
        <w:t>inflation is excluded)</w:t>
      </w:r>
    </w:p>
    <w:p w:rsidR="00997653" w:rsidRDefault="00997653" w:rsidP="00997653">
      <w:pPr>
        <w:pStyle w:val="NoSpacing"/>
        <w:numPr>
          <w:ilvl w:val="0"/>
          <w:numId w:val="7"/>
        </w:numPr>
      </w:pPr>
      <w:r>
        <w:t>uniform: identified by planname suffix “.fillin.unif” -- salary data are identical for each age-ea combination within a given original age-ea group</w:t>
      </w:r>
    </w:p>
    <w:p w:rsidR="00997653" w:rsidRDefault="00997653" w:rsidP="00997653">
      <w:pPr>
        <w:pStyle w:val="NoSpacing"/>
      </w:pPr>
    </w:p>
    <w:p w:rsidR="00997653" w:rsidRDefault="00997653" w:rsidP="00997653">
      <w:pPr>
        <w:pStyle w:val="NoSpacing"/>
      </w:pPr>
      <w:r>
        <w:t>The benefit values are spread across ages using a spline, and then adjusted within each original age group to ensure that total benefits within each group match total benefits in the original grouped data.</w:t>
      </w:r>
    </w:p>
    <w:p w:rsidR="00D85413" w:rsidRDefault="00D85413" w:rsidP="00FF050D">
      <w:pPr>
        <w:pStyle w:val="NoSpacing"/>
      </w:pPr>
    </w:p>
    <w:p w:rsidR="00575220" w:rsidRDefault="00575220" w:rsidP="00575220">
      <w:pPr>
        <w:pStyle w:val="Heading2"/>
      </w:pPr>
      <w:r>
        <w:t>Plantypes</w:t>
      </w:r>
    </w:p>
    <w:p w:rsidR="00575220" w:rsidRDefault="00575220" w:rsidP="00575220">
      <w:pPr>
        <w:pStyle w:val="NoSpacing"/>
      </w:pPr>
      <w:r>
        <w:t>3 plan types</w:t>
      </w:r>
    </w:p>
    <w:p w:rsidR="00575220" w:rsidRDefault="00575220" w:rsidP="00575220">
      <w:pPr>
        <w:pStyle w:val="NoSpacing"/>
        <w:numPr>
          <w:ilvl w:val="0"/>
          <w:numId w:val="8"/>
        </w:numPr>
      </w:pPr>
      <w:r>
        <w:t>average</w:t>
      </w:r>
    </w:p>
    <w:p w:rsidR="00575220" w:rsidRDefault="00575220" w:rsidP="00575220">
      <w:pPr>
        <w:pStyle w:val="NoSpacing"/>
        <w:numPr>
          <w:ilvl w:val="0"/>
          <w:numId w:val="8"/>
        </w:numPr>
      </w:pPr>
      <w:r>
        <w:t>mature</w:t>
      </w:r>
    </w:p>
    <w:p w:rsidR="00575220" w:rsidRDefault="00575220" w:rsidP="00575220">
      <w:pPr>
        <w:pStyle w:val="NoSpacing"/>
        <w:numPr>
          <w:ilvl w:val="0"/>
          <w:numId w:val="8"/>
        </w:numPr>
      </w:pPr>
      <w:r>
        <w:t>immature</w:t>
      </w:r>
    </w:p>
    <w:p w:rsidR="00575220" w:rsidRDefault="00575220" w:rsidP="00575220">
      <w:pPr>
        <w:pStyle w:val="NoSpacing"/>
      </w:pPr>
    </w:p>
    <w:p w:rsidR="00575220" w:rsidRDefault="00575220" w:rsidP="00575220">
      <w:pPr>
        <w:pStyle w:val="NoSpacing"/>
      </w:pPr>
      <w:r>
        <w:t>All 3 based on examination of PPD data EXCLUDING safety plans</w:t>
      </w:r>
    </w:p>
    <w:p w:rsidR="00575220" w:rsidRDefault="00575220" w:rsidP="00575220">
      <w:pPr>
        <w:pStyle w:val="NoSpacing"/>
      </w:pPr>
    </w:p>
    <w:p w:rsidR="00575220" w:rsidRDefault="00575220" w:rsidP="00575220">
      <w:pPr>
        <w:pStyle w:val="Heading3"/>
      </w:pPr>
      <w:r>
        <w:t>Average plan</w:t>
      </w:r>
    </w:p>
    <w:p w:rsidR="00B34D73" w:rsidRDefault="00B34D73" w:rsidP="00B34D73">
      <w:pPr>
        <w:pStyle w:val="Heading4"/>
      </w:pPr>
      <w:r>
        <w:t>Chosen plan AZ-PERS ppdid 6</w:t>
      </w:r>
    </w:p>
    <w:p w:rsidR="00575220" w:rsidRDefault="00B454B4" w:rsidP="00575220">
      <w:pPr>
        <w:pStyle w:val="NoSpacing"/>
      </w:pPr>
      <w:r>
        <w:rPr>
          <w:noProof/>
        </w:rPr>
        <w:drawing>
          <wp:inline distT="0" distB="0" distL="0" distR="0">
            <wp:extent cx="5943600" cy="431800"/>
            <wp:effectExtent l="0" t="0" r="0" b="635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rsidR="00575220" w:rsidRDefault="00575220" w:rsidP="00575220">
      <w:pPr>
        <w:pStyle w:val="NoSpacing"/>
      </w:pPr>
    </w:p>
    <w:p w:rsidR="00575220" w:rsidRDefault="000C66BA" w:rsidP="00575220">
      <w:pPr>
        <w:pStyle w:val="NoSpacing"/>
      </w:pPr>
      <w:r>
        <w:rPr>
          <w:noProof/>
        </w:rPr>
        <w:lastRenderedPageBreak/>
        <w:drawing>
          <wp:inline distT="0" distB="0" distL="0" distR="0" wp14:anchorId="39C66095" wp14:editId="0A74025C">
            <wp:extent cx="5943600" cy="1345565"/>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0C66BA" w:rsidRDefault="000C66BA" w:rsidP="00575220">
      <w:pPr>
        <w:pStyle w:val="NoSpacing"/>
      </w:pPr>
    </w:p>
    <w:p w:rsidR="000C66BA" w:rsidRDefault="000C66BA" w:rsidP="00575220">
      <w:pPr>
        <w:pStyle w:val="NoSpacing"/>
      </w:pPr>
    </w:p>
    <w:p w:rsidR="00575220" w:rsidRDefault="00B34D73" w:rsidP="00575220">
      <w:pPr>
        <w:pStyle w:val="Heading3"/>
      </w:pPr>
      <w:r>
        <w:t>M</w:t>
      </w:r>
      <w:r w:rsidR="00575220">
        <w:t>ature plan</w:t>
      </w:r>
    </w:p>
    <w:p w:rsidR="00454486" w:rsidRPr="00454486" w:rsidRDefault="00454486" w:rsidP="00454486">
      <w:r>
        <w:t>Am thinking OHIO PERS 85 might be better choice.</w:t>
      </w:r>
    </w:p>
    <w:p w:rsidR="00646F72" w:rsidRDefault="00B34D73" w:rsidP="00B34D73">
      <w:pPr>
        <w:pStyle w:val="Heading4"/>
      </w:pPr>
      <w:r>
        <w:t>Chosen plan LA County ERS ppdid 43</w:t>
      </w:r>
    </w:p>
    <w:p w:rsidR="00B34D73" w:rsidRDefault="00B34D73" w:rsidP="000C66BA">
      <w:pPr>
        <w:pStyle w:val="NoSpacing"/>
      </w:pPr>
      <w:r>
        <w:rPr>
          <w:noProof/>
        </w:rPr>
        <w:drawing>
          <wp:inline distT="0" distB="0" distL="0" distR="0" wp14:anchorId="5783D0F1" wp14:editId="7AFC3233">
            <wp:extent cx="5943600" cy="183705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943600" cy="1837055"/>
                    </a:xfrm>
                    <a:prstGeom prst="rect">
                      <a:avLst/>
                    </a:prstGeom>
                  </pic:spPr>
                </pic:pic>
              </a:graphicData>
            </a:graphic>
          </wp:inline>
        </w:drawing>
      </w:r>
    </w:p>
    <w:p w:rsidR="00B34D73" w:rsidRDefault="00B34D73" w:rsidP="000C66BA">
      <w:pPr>
        <w:pStyle w:val="NoSpacing"/>
      </w:pPr>
    </w:p>
    <w:p w:rsidR="00B34D73" w:rsidRDefault="00B34D73" w:rsidP="00B34D73">
      <w:pPr>
        <w:pStyle w:val="Heading4"/>
      </w:pPr>
      <w:r>
        <w:t>Other mature plans</w:t>
      </w:r>
    </w:p>
    <w:p w:rsidR="00EA25E7" w:rsidRPr="00EA25E7" w:rsidRDefault="00EA25E7" w:rsidP="00EA25E7">
      <w:r>
        <w:rPr>
          <w:noProof/>
        </w:rPr>
        <w:drawing>
          <wp:inline distT="0" distB="0" distL="0" distR="0" wp14:anchorId="231A27B6" wp14:editId="46DEEDCC">
            <wp:extent cx="5943600" cy="1899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9920"/>
                    </a:xfrm>
                    <a:prstGeom prst="rect">
                      <a:avLst/>
                    </a:prstGeom>
                  </pic:spPr>
                </pic:pic>
              </a:graphicData>
            </a:graphic>
          </wp:inline>
        </w:drawing>
      </w:r>
    </w:p>
    <w:p w:rsidR="00646F72" w:rsidRDefault="00B34D73" w:rsidP="00B34D73">
      <w:pPr>
        <w:pStyle w:val="Heading5"/>
      </w:pPr>
      <w:r>
        <w:lastRenderedPageBreak/>
        <w:t>High apratio plans</w:t>
      </w:r>
    </w:p>
    <w:p w:rsidR="00B34D73" w:rsidRDefault="00B34D73" w:rsidP="000C66BA">
      <w:pPr>
        <w:pStyle w:val="NoSpacing"/>
      </w:pPr>
      <w:r>
        <w:rPr>
          <w:noProof/>
        </w:rPr>
        <w:drawing>
          <wp:inline distT="0" distB="0" distL="0" distR="0" wp14:anchorId="0AEB2ED1" wp14:editId="067E26BA">
            <wp:extent cx="5943600" cy="156654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5943600" cy="1566545"/>
                    </a:xfrm>
                    <a:prstGeom prst="rect">
                      <a:avLst/>
                    </a:prstGeom>
                  </pic:spPr>
                </pic:pic>
              </a:graphicData>
            </a:graphic>
          </wp:inline>
        </w:drawing>
      </w:r>
    </w:p>
    <w:p w:rsidR="00B34D73" w:rsidRDefault="00B34D73" w:rsidP="000C66BA">
      <w:pPr>
        <w:pStyle w:val="NoSpacing"/>
      </w:pPr>
    </w:p>
    <w:p w:rsidR="00B34D73" w:rsidRDefault="00EA25E7" w:rsidP="00B34D73">
      <w:pPr>
        <w:pStyle w:val="Heading5"/>
      </w:pPr>
      <w:r>
        <w:t>Low</w:t>
      </w:r>
      <w:r w:rsidR="00B34D73">
        <w:t xml:space="preserve"> abratio plans</w:t>
      </w:r>
    </w:p>
    <w:p w:rsidR="00B34D73" w:rsidRPr="00646F72" w:rsidRDefault="00EA25E7" w:rsidP="000C66BA">
      <w:pPr>
        <w:pStyle w:val="NoSpacing"/>
      </w:pPr>
      <w:r>
        <w:rPr>
          <w:noProof/>
        </w:rPr>
        <w:drawing>
          <wp:inline distT="0" distB="0" distL="0" distR="0" wp14:anchorId="2FAE8E74" wp14:editId="587FEAE7">
            <wp:extent cx="5943600" cy="172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0850"/>
                    </a:xfrm>
                    <a:prstGeom prst="rect">
                      <a:avLst/>
                    </a:prstGeom>
                  </pic:spPr>
                </pic:pic>
              </a:graphicData>
            </a:graphic>
          </wp:inline>
        </w:drawing>
      </w:r>
    </w:p>
    <w:p w:rsidR="00575220" w:rsidRDefault="00575220" w:rsidP="000C66BA">
      <w:pPr>
        <w:pStyle w:val="NoSpacing"/>
      </w:pPr>
    </w:p>
    <w:p w:rsidR="00B34D73" w:rsidRDefault="00B34D73" w:rsidP="00B34D73">
      <w:pPr>
        <w:pStyle w:val="Heading5"/>
      </w:pPr>
      <w:r>
        <w:t>High age plans</w:t>
      </w:r>
    </w:p>
    <w:p w:rsidR="00B34D73" w:rsidRDefault="00B34D73" w:rsidP="000C66BA">
      <w:pPr>
        <w:pStyle w:val="NoSpacing"/>
      </w:pPr>
      <w:r>
        <w:rPr>
          <w:noProof/>
        </w:rPr>
        <w:drawing>
          <wp:inline distT="0" distB="0" distL="0" distR="0" wp14:anchorId="3B27E2BB" wp14:editId="13E5E0A6">
            <wp:extent cx="5943600" cy="1216025"/>
            <wp:effectExtent l="0" t="0" r="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5943600" cy="1216025"/>
                    </a:xfrm>
                    <a:prstGeom prst="rect">
                      <a:avLst/>
                    </a:prstGeom>
                  </pic:spPr>
                </pic:pic>
              </a:graphicData>
            </a:graphic>
          </wp:inline>
        </w:drawing>
      </w:r>
    </w:p>
    <w:p w:rsidR="00B34D73" w:rsidRDefault="00B34D73" w:rsidP="000C66BA">
      <w:pPr>
        <w:pStyle w:val="NoSpacing"/>
      </w:pPr>
    </w:p>
    <w:p w:rsidR="00B34D73" w:rsidRDefault="00B34D73" w:rsidP="00B34D73">
      <w:pPr>
        <w:pStyle w:val="Heading5"/>
      </w:pPr>
      <w:r>
        <w:t>High negative xcfpct plans</w:t>
      </w:r>
    </w:p>
    <w:p w:rsidR="00B34D73" w:rsidRDefault="00B34D73" w:rsidP="000C66BA">
      <w:pPr>
        <w:pStyle w:val="NoSpacing"/>
      </w:pPr>
      <w:r>
        <w:rPr>
          <w:noProof/>
        </w:rPr>
        <w:drawing>
          <wp:inline distT="0" distB="0" distL="0" distR="0" wp14:anchorId="768D2A98" wp14:editId="652AFBE3">
            <wp:extent cx="5943600" cy="18580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943600" cy="1858010"/>
                    </a:xfrm>
                    <a:prstGeom prst="rect">
                      <a:avLst/>
                    </a:prstGeom>
                  </pic:spPr>
                </pic:pic>
              </a:graphicData>
            </a:graphic>
          </wp:inline>
        </w:drawing>
      </w:r>
    </w:p>
    <w:p w:rsidR="00B34D73" w:rsidRDefault="00B34D73" w:rsidP="000C66BA">
      <w:pPr>
        <w:pStyle w:val="NoSpacing"/>
      </w:pPr>
    </w:p>
    <w:p w:rsidR="00B34D73" w:rsidRPr="00575220" w:rsidRDefault="00B34D73" w:rsidP="000C66BA">
      <w:pPr>
        <w:pStyle w:val="NoSpacing"/>
      </w:pPr>
    </w:p>
    <w:p w:rsidR="00040CA1" w:rsidRDefault="00040CA1" w:rsidP="00040CA1">
      <w:pPr>
        <w:pStyle w:val="Heading3"/>
      </w:pPr>
      <w:r>
        <w:lastRenderedPageBreak/>
        <w:t>Immature plan</w:t>
      </w:r>
    </w:p>
    <w:p w:rsidR="00040CA1" w:rsidRDefault="00040CA1" w:rsidP="00040CA1">
      <w:pPr>
        <w:pStyle w:val="Heading4"/>
      </w:pPr>
      <w:r>
        <w:t>Chosen plan</w:t>
      </w:r>
      <w:r w:rsidR="009127F0">
        <w:t xml:space="preserve"> WA PERS 2/3 ppdid 119</w:t>
      </w:r>
    </w:p>
    <w:p w:rsidR="00040CA1" w:rsidRDefault="00215E19" w:rsidP="00040CA1">
      <w:pPr>
        <w:pStyle w:val="NoSpacing"/>
      </w:pPr>
      <w:r>
        <w:rPr>
          <w:noProof/>
        </w:rPr>
        <w:drawing>
          <wp:inline distT="0" distB="0" distL="0" distR="0" wp14:anchorId="1B507E25" wp14:editId="0AD553AA">
            <wp:extent cx="5943600" cy="1779905"/>
            <wp:effectExtent l="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5943600" cy="1779905"/>
                    </a:xfrm>
                    <a:prstGeom prst="rect">
                      <a:avLst/>
                    </a:prstGeom>
                  </pic:spPr>
                </pic:pic>
              </a:graphicData>
            </a:graphic>
          </wp:inline>
        </w:drawing>
      </w:r>
    </w:p>
    <w:p w:rsidR="00040CA1" w:rsidRDefault="00040CA1" w:rsidP="00040CA1">
      <w:pPr>
        <w:pStyle w:val="NoSpacing"/>
      </w:pPr>
    </w:p>
    <w:p w:rsidR="00040CA1" w:rsidRDefault="00040CA1" w:rsidP="00040CA1">
      <w:pPr>
        <w:pStyle w:val="Heading4"/>
      </w:pPr>
      <w:r>
        <w:t>Other immature plans</w:t>
      </w:r>
    </w:p>
    <w:p w:rsidR="00040CA1" w:rsidRDefault="00040CA1" w:rsidP="00040CA1">
      <w:pPr>
        <w:pStyle w:val="NoSpacing"/>
      </w:pPr>
    </w:p>
    <w:p w:rsidR="00040CA1" w:rsidRDefault="00040CA1" w:rsidP="00040CA1">
      <w:pPr>
        <w:pStyle w:val="Heading5"/>
      </w:pPr>
      <w:r>
        <w:t>Low apratio plans</w:t>
      </w:r>
    </w:p>
    <w:p w:rsidR="00040CA1" w:rsidRDefault="002D66FE" w:rsidP="00040CA1">
      <w:pPr>
        <w:pStyle w:val="NoSpacing"/>
      </w:pPr>
      <w:r>
        <w:rPr>
          <w:noProof/>
        </w:rPr>
        <w:drawing>
          <wp:inline distT="0" distB="0" distL="0" distR="0" wp14:anchorId="63213D34" wp14:editId="65F3FBA7">
            <wp:extent cx="5943600" cy="176085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1"/>
                    <a:stretch>
                      <a:fillRect/>
                    </a:stretch>
                  </pic:blipFill>
                  <pic:spPr>
                    <a:xfrm>
                      <a:off x="0" y="0"/>
                      <a:ext cx="5943600" cy="1760855"/>
                    </a:xfrm>
                    <a:prstGeom prst="rect">
                      <a:avLst/>
                    </a:prstGeom>
                  </pic:spPr>
                </pic:pic>
              </a:graphicData>
            </a:graphic>
          </wp:inline>
        </w:drawing>
      </w:r>
    </w:p>
    <w:p w:rsidR="00040CA1" w:rsidRDefault="00040CA1" w:rsidP="00040CA1">
      <w:pPr>
        <w:pStyle w:val="Heading5"/>
      </w:pPr>
      <w:r>
        <w:t>High abratio plans</w:t>
      </w:r>
    </w:p>
    <w:p w:rsidR="00040CA1" w:rsidRDefault="002D66FE" w:rsidP="00040CA1">
      <w:pPr>
        <w:pStyle w:val="NoSpacing"/>
      </w:pPr>
      <w:r>
        <w:rPr>
          <w:noProof/>
        </w:rPr>
        <w:drawing>
          <wp:inline distT="0" distB="0" distL="0" distR="0" wp14:anchorId="3C1115F8" wp14:editId="5A42304A">
            <wp:extent cx="5943600" cy="1772920"/>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5943600" cy="1772920"/>
                    </a:xfrm>
                    <a:prstGeom prst="rect">
                      <a:avLst/>
                    </a:prstGeom>
                  </pic:spPr>
                </pic:pic>
              </a:graphicData>
            </a:graphic>
          </wp:inline>
        </w:drawing>
      </w:r>
    </w:p>
    <w:p w:rsidR="00040CA1" w:rsidRDefault="00040CA1" w:rsidP="00040CA1">
      <w:pPr>
        <w:pStyle w:val="Heading5"/>
      </w:pPr>
      <w:r>
        <w:t>Low age plans</w:t>
      </w:r>
    </w:p>
    <w:p w:rsidR="00040CA1" w:rsidRDefault="002D66FE" w:rsidP="00040CA1">
      <w:pPr>
        <w:pStyle w:val="NoSpacing"/>
      </w:pPr>
      <w:r>
        <w:rPr>
          <w:noProof/>
        </w:rPr>
        <w:drawing>
          <wp:inline distT="0" distB="0" distL="0" distR="0" wp14:anchorId="627F562E" wp14:editId="63F46822">
            <wp:extent cx="5943600" cy="1245235"/>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3"/>
                    <a:stretch>
                      <a:fillRect/>
                    </a:stretch>
                  </pic:blipFill>
                  <pic:spPr>
                    <a:xfrm>
                      <a:off x="0" y="0"/>
                      <a:ext cx="5943600" cy="1245235"/>
                    </a:xfrm>
                    <a:prstGeom prst="rect">
                      <a:avLst/>
                    </a:prstGeom>
                  </pic:spPr>
                </pic:pic>
              </a:graphicData>
            </a:graphic>
          </wp:inline>
        </w:drawing>
      </w:r>
    </w:p>
    <w:p w:rsidR="00040CA1" w:rsidRDefault="00040CA1" w:rsidP="00040CA1">
      <w:pPr>
        <w:pStyle w:val="Heading5"/>
      </w:pPr>
      <w:r>
        <w:lastRenderedPageBreak/>
        <w:t>Low negative xcfpct plans</w:t>
      </w:r>
    </w:p>
    <w:p w:rsidR="00040CA1" w:rsidRDefault="002D66FE" w:rsidP="00040CA1">
      <w:pPr>
        <w:pStyle w:val="NoSpacing"/>
      </w:pPr>
      <w:r>
        <w:rPr>
          <w:noProof/>
        </w:rPr>
        <w:drawing>
          <wp:inline distT="0" distB="0" distL="0" distR="0" wp14:anchorId="48064F13" wp14:editId="155C8D85">
            <wp:extent cx="5943600" cy="1559560"/>
            <wp:effectExtent l="0" t="0" r="0" b="254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4"/>
                    <a:stretch>
                      <a:fillRect/>
                    </a:stretch>
                  </pic:blipFill>
                  <pic:spPr>
                    <a:xfrm>
                      <a:off x="0" y="0"/>
                      <a:ext cx="5943600" cy="1559560"/>
                    </a:xfrm>
                    <a:prstGeom prst="rect">
                      <a:avLst/>
                    </a:prstGeom>
                  </pic:spPr>
                </pic:pic>
              </a:graphicData>
            </a:graphic>
          </wp:inline>
        </w:drawing>
      </w:r>
    </w:p>
    <w:p w:rsidR="00040CA1" w:rsidRPr="00040CA1" w:rsidRDefault="00040CA1" w:rsidP="00040CA1">
      <w:pPr>
        <w:pStyle w:val="NoSpacing"/>
      </w:pPr>
    </w:p>
    <w:p w:rsidR="00FF050D" w:rsidRDefault="0020477D" w:rsidP="0020477D">
      <w:pPr>
        <w:pStyle w:val="Heading2"/>
      </w:pPr>
      <w:r>
        <w:t>Results</w:t>
      </w:r>
    </w:p>
    <w:p w:rsidR="0020477D" w:rsidRDefault="009127F0" w:rsidP="009127F0">
      <w:pPr>
        <w:pStyle w:val="Heading3"/>
      </w:pPr>
      <w:r>
        <w:t>Actives</w:t>
      </w:r>
    </w:p>
    <w:p w:rsidR="00104FD6" w:rsidRDefault="00104FD6" w:rsidP="00967B2E">
      <w:pPr>
        <w:pStyle w:val="NoSpacing"/>
      </w:pPr>
      <w:r>
        <w:rPr>
          <w:noProof/>
        </w:rPr>
        <w:drawing>
          <wp:inline distT="0" distB="0" distL="0" distR="0" wp14:anchorId="47383566" wp14:editId="6D4B71D6">
            <wp:extent cx="5943600" cy="4455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5795"/>
                    </a:xfrm>
                    <a:prstGeom prst="rect">
                      <a:avLst/>
                    </a:prstGeom>
                  </pic:spPr>
                </pic:pic>
              </a:graphicData>
            </a:graphic>
          </wp:inline>
        </w:drawing>
      </w:r>
    </w:p>
    <w:p w:rsidR="00104FD6" w:rsidRDefault="00104FD6" w:rsidP="00967B2E">
      <w:pPr>
        <w:pStyle w:val="NoSpacing"/>
      </w:pPr>
    </w:p>
    <w:p w:rsidR="00104FD6" w:rsidRDefault="009127F0" w:rsidP="00967B2E">
      <w:pPr>
        <w:pStyle w:val="NoSpacing"/>
      </w:pPr>
      <w:r>
        <w:rPr>
          <w:noProof/>
        </w:rPr>
        <w:lastRenderedPageBreak/>
        <w:drawing>
          <wp:inline distT="0" distB="0" distL="0" distR="0" wp14:anchorId="1C45CA55" wp14:editId="5D8D070F">
            <wp:extent cx="5943600" cy="4140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0835"/>
                    </a:xfrm>
                    <a:prstGeom prst="rect">
                      <a:avLst/>
                    </a:prstGeom>
                  </pic:spPr>
                </pic:pic>
              </a:graphicData>
            </a:graphic>
          </wp:inline>
        </w:drawing>
      </w:r>
    </w:p>
    <w:p w:rsidR="009127F0" w:rsidRDefault="009127F0" w:rsidP="00967B2E">
      <w:pPr>
        <w:pStyle w:val="NoSpacing"/>
      </w:pPr>
    </w:p>
    <w:p w:rsidR="009127F0" w:rsidRDefault="00CA7B17" w:rsidP="00CA7B17">
      <w:pPr>
        <w:pStyle w:val="Heading3"/>
      </w:pPr>
      <w:r>
        <w:lastRenderedPageBreak/>
        <w:t>Retirees</w:t>
      </w:r>
    </w:p>
    <w:p w:rsidR="0020477D" w:rsidRDefault="00CA7B17" w:rsidP="00967B2E">
      <w:pPr>
        <w:pStyle w:val="NoSpacing"/>
      </w:pPr>
      <w:r>
        <w:rPr>
          <w:noProof/>
        </w:rPr>
        <w:drawing>
          <wp:inline distT="0" distB="0" distL="0" distR="0" wp14:anchorId="3DA86545" wp14:editId="7C610730">
            <wp:extent cx="5943600" cy="4431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31030"/>
                    </a:xfrm>
                    <a:prstGeom prst="rect">
                      <a:avLst/>
                    </a:prstGeom>
                  </pic:spPr>
                </pic:pic>
              </a:graphicData>
            </a:graphic>
          </wp:inline>
        </w:drawing>
      </w:r>
    </w:p>
    <w:p w:rsidR="00CA7B17" w:rsidRDefault="00CA7B17" w:rsidP="00967B2E">
      <w:pPr>
        <w:pStyle w:val="NoSpacing"/>
      </w:pPr>
    </w:p>
    <w:p w:rsidR="00CA7B17" w:rsidRDefault="00CA7B17" w:rsidP="00967B2E">
      <w:pPr>
        <w:pStyle w:val="NoSpacing"/>
      </w:pPr>
      <w:r>
        <w:rPr>
          <w:noProof/>
        </w:rPr>
        <w:lastRenderedPageBreak/>
        <w:drawing>
          <wp:inline distT="0" distB="0" distL="0" distR="0" wp14:anchorId="3DA709AA" wp14:editId="1C06DF09">
            <wp:extent cx="5943600" cy="4227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27195"/>
                    </a:xfrm>
                    <a:prstGeom prst="rect">
                      <a:avLst/>
                    </a:prstGeom>
                  </pic:spPr>
                </pic:pic>
              </a:graphicData>
            </a:graphic>
          </wp:inline>
        </w:drawing>
      </w:r>
    </w:p>
    <w:p w:rsidR="00CA7B17" w:rsidRDefault="00CA7B17" w:rsidP="00967B2E">
      <w:pPr>
        <w:pStyle w:val="NoSpacing"/>
      </w:pPr>
    </w:p>
    <w:p w:rsidR="00CA7B17" w:rsidRDefault="00CA7B17" w:rsidP="00CA7B17">
      <w:pPr>
        <w:pStyle w:val="Heading3"/>
      </w:pPr>
      <w:r>
        <w:lastRenderedPageBreak/>
        <w:t>Salary growth</w:t>
      </w:r>
    </w:p>
    <w:p w:rsidR="00CA7B17" w:rsidRDefault="006C75D1" w:rsidP="00967B2E">
      <w:pPr>
        <w:pStyle w:val="NoSpacing"/>
      </w:pPr>
      <w:r>
        <w:rPr>
          <w:noProof/>
        </w:rPr>
        <w:drawing>
          <wp:inline distT="0" distB="0" distL="0" distR="0" wp14:anchorId="22EA5699" wp14:editId="16F4FDEE">
            <wp:extent cx="5943600" cy="36442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4265"/>
                    </a:xfrm>
                    <a:prstGeom prst="rect">
                      <a:avLst/>
                    </a:prstGeom>
                  </pic:spPr>
                </pic:pic>
              </a:graphicData>
            </a:graphic>
          </wp:inline>
        </w:drawing>
      </w:r>
    </w:p>
    <w:p w:rsidR="00CA7B17" w:rsidRDefault="006C75D1" w:rsidP="00967B2E">
      <w:pPr>
        <w:pStyle w:val="NoSpacing"/>
      </w:pPr>
      <w:r>
        <w:t>Hmmm…I have to look at salary adjustment for WA PERS2</w:t>
      </w:r>
    </w:p>
    <w:p w:rsidR="006C75D1" w:rsidRDefault="006C75D1" w:rsidP="00967B2E">
      <w:pPr>
        <w:pStyle w:val="NoSpacing"/>
      </w:pPr>
    </w:p>
    <w:p w:rsidR="006C75D1" w:rsidRDefault="006C75D1" w:rsidP="006C75D1">
      <w:pPr>
        <w:pStyle w:val="Heading3"/>
      </w:pPr>
      <w:r>
        <w:t>Term rates</w:t>
      </w:r>
    </w:p>
    <w:p w:rsidR="00CA7B17" w:rsidRDefault="006C75D1" w:rsidP="00967B2E">
      <w:pPr>
        <w:pStyle w:val="NoSpacing"/>
      </w:pPr>
      <w:r>
        <w:rPr>
          <w:noProof/>
        </w:rPr>
        <w:drawing>
          <wp:inline distT="0" distB="0" distL="0" distR="0" wp14:anchorId="7E02F20B" wp14:editId="5EC66532">
            <wp:extent cx="5943600" cy="3764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4915"/>
                    </a:xfrm>
                    <a:prstGeom prst="rect">
                      <a:avLst/>
                    </a:prstGeom>
                  </pic:spPr>
                </pic:pic>
              </a:graphicData>
            </a:graphic>
          </wp:inline>
        </w:drawing>
      </w:r>
    </w:p>
    <w:p w:rsidR="00D85413" w:rsidRDefault="00D85413">
      <w:pPr>
        <w:rPr>
          <w:rFonts w:asciiTheme="majorHAnsi" w:eastAsiaTheme="majorEastAsia" w:hAnsiTheme="majorHAnsi" w:cstheme="majorBidi"/>
          <w:color w:val="2E74B5" w:themeColor="accent1" w:themeShade="BF"/>
          <w:sz w:val="32"/>
          <w:szCs w:val="32"/>
        </w:rPr>
      </w:pPr>
      <w:r>
        <w:lastRenderedPageBreak/>
        <w:br w:type="page"/>
      </w:r>
    </w:p>
    <w:p w:rsidR="00967B2E" w:rsidRDefault="002C5F74" w:rsidP="002C5F74">
      <w:pPr>
        <w:pStyle w:val="Heading1"/>
      </w:pPr>
      <w:r>
        <w:lastRenderedPageBreak/>
        <w:t xml:space="preserve">Appendix: </w:t>
      </w:r>
      <w:r w:rsidR="00967B2E">
        <w:t>Interpolating and extrapolating nactives and avg salary by individual years of age and ea</w:t>
      </w:r>
    </w:p>
    <w:p w:rsidR="005B5B32" w:rsidRDefault="005B5B32" w:rsidP="002C5F74">
      <w:pPr>
        <w:pStyle w:val="Heading2"/>
      </w:pPr>
      <w:r>
        <w:t>Data</w:t>
      </w:r>
      <w:r w:rsidR="005E7CC4">
        <w:t xml:space="preserve"> and goal</w:t>
      </w:r>
    </w:p>
    <w:p w:rsidR="00967B2E" w:rsidRDefault="005B5B32" w:rsidP="002C5F74">
      <w:pPr>
        <w:pStyle w:val="NoSpacing"/>
      </w:pPr>
      <w:r>
        <w:t>The basic data we have to work with are:</w:t>
      </w:r>
    </w:p>
    <w:p w:rsidR="005B5B32" w:rsidRDefault="005B5B32" w:rsidP="002C5F74">
      <w:pPr>
        <w:pStyle w:val="NoSpacing"/>
        <w:numPr>
          <w:ilvl w:val="0"/>
          <w:numId w:val="1"/>
        </w:numPr>
      </w:pPr>
      <w:r>
        <w:t>Matrix of nactives, grouped, age x ea (usually formed from age x yos</w:t>
      </w:r>
      <w:r w:rsidR="009259B0">
        <w:t xml:space="preserve"> data by subtracting yos from age</w:t>
      </w:r>
      <w:r>
        <w:t>)</w:t>
      </w:r>
    </w:p>
    <w:p w:rsidR="005B5B32" w:rsidRDefault="005B5B32" w:rsidP="002C5F74">
      <w:pPr>
        <w:pStyle w:val="NoSpacing"/>
        <w:numPr>
          <w:ilvl w:val="0"/>
          <w:numId w:val="1"/>
        </w:numPr>
      </w:pPr>
      <w:r>
        <w:t>Matrix of avg salaries, grouped, age x ea (usually formed from age x yos)</w:t>
      </w:r>
      <w:r w:rsidR="00A774A8">
        <w:t>. Note that this is different than what you used for TPAF, where you only had a vector of average salaries by age group, not a matrix of age x ea.</w:t>
      </w:r>
    </w:p>
    <w:p w:rsidR="005B5B32" w:rsidRDefault="005B5B32" w:rsidP="002C5F74">
      <w:pPr>
        <w:pStyle w:val="NoSpacing"/>
        <w:numPr>
          <w:ilvl w:val="0"/>
          <w:numId w:val="1"/>
        </w:numPr>
      </w:pPr>
      <w:r>
        <w:t>Salary growth rate schedule by individual ages (sometimes extended from age-group data using spline)</w:t>
      </w:r>
    </w:p>
    <w:p w:rsidR="00967B2E" w:rsidRDefault="00A774A8" w:rsidP="002C5F74">
      <w:pPr>
        <w:pStyle w:val="NoSpacing"/>
      </w:pPr>
      <w:r>
        <w:t>We want to ungroup (spread) these data over the full range of potential ages and ea, to get rid of lumpiness in the grouped data (as when an entire group of workers retires in one year, and there are no new retirees for another 5 years).</w:t>
      </w:r>
    </w:p>
    <w:p w:rsidR="00A774A8" w:rsidRDefault="00A774A8" w:rsidP="002C5F74">
      <w:pPr>
        <w:pStyle w:val="NoSpacing"/>
      </w:pPr>
    </w:p>
    <w:p w:rsidR="00324EB0" w:rsidRDefault="00324EB0" w:rsidP="002C5F74">
      <w:pPr>
        <w:pStyle w:val="NoSpacing"/>
      </w:pPr>
      <w:r>
        <w:t>The filled-in data are included in the actives data frame with the original planname and the “.filledin” suffix.</w:t>
      </w:r>
    </w:p>
    <w:p w:rsidR="00324EB0" w:rsidRDefault="00324EB0" w:rsidP="002C5F74">
      <w:pPr>
        <w:pStyle w:val="NoSpacing"/>
      </w:pPr>
    </w:p>
    <w:p w:rsidR="005B5B32" w:rsidRDefault="005B5B32" w:rsidP="005B5B32">
      <w:pPr>
        <w:pStyle w:val="Heading2"/>
      </w:pPr>
      <w:r>
        <w:t>Method</w:t>
      </w:r>
    </w:p>
    <w:p w:rsidR="005B5B32" w:rsidRDefault="000C6037" w:rsidP="009259B0">
      <w:pPr>
        <w:pStyle w:val="NoSpacing"/>
        <w:numPr>
          <w:ilvl w:val="0"/>
          <w:numId w:val="2"/>
        </w:numPr>
      </w:pPr>
      <w:r w:rsidRPr="000C6037">
        <w:rPr>
          <w:b/>
        </w:rPr>
        <w:t>Determine group sizes:</w:t>
      </w:r>
      <w:r>
        <w:t xml:space="preserve"> </w:t>
      </w:r>
      <w:r w:rsidR="00B44B1F">
        <w:t xml:space="preserve">The data pulled into the model do not show the actual group bounds, just the approximate age and yos midpoints of each group, so I had to assume/estimate the bounds so that I know what ages to spread each group over. (I could change the data to include lower and upper bounds of each group but that may be more trouble than it is worth.) </w:t>
      </w:r>
      <w:r w:rsidR="009259B0">
        <w:t>Wanted an automated method of defining</w:t>
      </w:r>
      <w:r w:rsidR="00B44B1F">
        <w:t xml:space="preserve"> the groups so it would work with any plan. The method I chose is (a) </w:t>
      </w:r>
      <w:r w:rsidR="00937BC7">
        <w:t xml:space="preserve">first group starts at zero and stops at the first group’s point. (e.g., first age group is </w:t>
      </w:r>
      <w:r w:rsidR="006F477E">
        <w:t>1</w:t>
      </w:r>
      <w:r w:rsidR="00937BC7">
        <w:t xml:space="preserve">0-19 and first ea group is </w:t>
      </w:r>
      <w:r w:rsidR="006F477E">
        <w:t>1</w:t>
      </w:r>
      <w:r w:rsidR="00937BC7">
        <w:t>0</w:t>
      </w:r>
      <w:r w:rsidR="006F477E">
        <w:t>-10 – for the person noted above</w:t>
      </w:r>
      <w:r w:rsidR="00523A5E">
        <w:t>); (b) last group ends at age 80; (c) in-between groups have width equal to the distance between midpoints, with the proviso that every midpoint must fall into a group.</w:t>
      </w:r>
    </w:p>
    <w:p w:rsidR="000C6037" w:rsidRDefault="004C0948" w:rsidP="009259B0">
      <w:pPr>
        <w:pStyle w:val="NoSpacing"/>
        <w:numPr>
          <w:ilvl w:val="0"/>
          <w:numId w:val="2"/>
        </w:numPr>
      </w:pPr>
      <w:r w:rsidRPr="004C0948">
        <w:rPr>
          <w:b/>
        </w:rPr>
        <w:t>Spread actives:</w:t>
      </w:r>
      <w:r>
        <w:t xml:space="preserve"> Just spread them uniformly across the allowable cells (age&gt;=ea) in their group. We could consider spline methods but I am not sure we really know another distribution we should use.</w:t>
      </w:r>
    </w:p>
    <w:p w:rsidR="005E7CC4" w:rsidRDefault="005E7CC4" w:rsidP="009259B0">
      <w:pPr>
        <w:pStyle w:val="NoSpacing"/>
        <w:numPr>
          <w:ilvl w:val="0"/>
          <w:numId w:val="2"/>
        </w:numPr>
      </w:pPr>
      <w:r w:rsidRPr="005E7CC4">
        <w:rPr>
          <w:b/>
        </w:rPr>
        <w:t>Spread average salary</w:t>
      </w:r>
      <w:r>
        <w:t xml:space="preserve"> in 3 steps:</w:t>
      </w:r>
    </w:p>
    <w:p w:rsidR="005E7CC4" w:rsidRDefault="005E7CC4" w:rsidP="005E7CC4">
      <w:pPr>
        <w:pStyle w:val="NoSpacing"/>
        <w:numPr>
          <w:ilvl w:val="1"/>
          <w:numId w:val="2"/>
        </w:numPr>
      </w:pPr>
      <w:r w:rsidRPr="005E7CC4">
        <w:t xml:space="preserve">Use the </w:t>
      </w:r>
      <w:r>
        <w:t>group</w:t>
      </w:r>
      <w:r w:rsidRPr="005E7CC4">
        <w:t xml:space="preserve"> average for each </w:t>
      </w:r>
      <w:r>
        <w:t xml:space="preserve">allowable </w:t>
      </w:r>
      <w:r w:rsidRPr="005E7CC4">
        <w:t xml:space="preserve">age-ea </w:t>
      </w:r>
      <w:r>
        <w:t>combination in the group</w:t>
      </w:r>
    </w:p>
    <w:p w:rsidR="005E7CC4" w:rsidRDefault="005E7CC4" w:rsidP="005E7CC4">
      <w:pPr>
        <w:pStyle w:val="NoSpacing"/>
        <w:numPr>
          <w:ilvl w:val="1"/>
          <w:numId w:val="2"/>
        </w:numPr>
      </w:pPr>
      <w:r>
        <w:t xml:space="preserve">Scale salary for each age-ea combination </w:t>
      </w:r>
      <w:r w:rsidR="00BC74C3">
        <w:t>to the group average salary using the age-based salary scale for the plan. For example if a group has ages 40-44 and an average age of 42, then the salary for all age 44 rows in the cell will be scaled based on the relationship between age 44 salary and age 42 salary in the salary scale</w:t>
      </w:r>
    </w:p>
    <w:p w:rsidR="00BC74C3" w:rsidRPr="005E7CC4" w:rsidRDefault="00BC74C3" w:rsidP="005E7CC4">
      <w:pPr>
        <w:pStyle w:val="NoSpacing"/>
        <w:numPr>
          <w:ilvl w:val="1"/>
          <w:numId w:val="2"/>
        </w:numPr>
      </w:pPr>
      <w:r>
        <w:t xml:space="preserve">Scale all salaries in the group proportionately so that the total pay in the group equals the total pay in the original grouped data. For example if the original grouped data </w:t>
      </w:r>
      <w:r w:rsidR="000D44E0">
        <w:t>had total pay of $505k and if the filled-in data total pay of $500k after step “b”, all salaries in the group would be multiplied by 1.01.</w:t>
      </w:r>
    </w:p>
    <w:p w:rsidR="005B5B32" w:rsidRDefault="005B5B32" w:rsidP="00967B2E">
      <w:pPr>
        <w:pStyle w:val="NoSpacing"/>
      </w:pPr>
    </w:p>
    <w:p w:rsidR="005B5B32" w:rsidRDefault="005B5B32" w:rsidP="005B5B32">
      <w:pPr>
        <w:pStyle w:val="Heading2"/>
      </w:pPr>
      <w:r>
        <w:t>Results for AZ-PERS</w:t>
      </w:r>
    </w:p>
    <w:p w:rsidR="00967B2E" w:rsidRDefault="009259B0" w:rsidP="009259B0">
      <w:pPr>
        <w:pStyle w:val="Heading3"/>
      </w:pPr>
      <w:r>
        <w:t>Raw data</w:t>
      </w:r>
    </w:p>
    <w:p w:rsidR="00967B2E" w:rsidRDefault="009259B0" w:rsidP="00967B2E">
      <w:pPr>
        <w:pStyle w:val="NoSpacing"/>
      </w:pPr>
      <w:r>
        <w:t xml:space="preserve">Here is nactives and avg salary data taken from the AV in age x yos format. yosgrp and agegrp are the groups actually shown in the AV. I had to choose a specific age and yos for each group by hand (needed </w:t>
      </w:r>
      <w:r>
        <w:lastRenderedPageBreak/>
        <w:t>even if we don’t do interpolation). The age I chose for agegrp is midage; the yos I chose is the row below yosgrp.</w:t>
      </w:r>
      <w:r w:rsidR="00B44B1F">
        <w:t xml:space="preserve"> (We could add two rows and two columns to the data to give the bounds, if needed, and skip the step of constructing bounds.)</w:t>
      </w:r>
      <w:r w:rsidR="006F477E">
        <w:t xml:space="preserve"> Note that there is 1 person in the 40-44 age group </w:t>
      </w:r>
      <w:r w:rsidR="00BC74C3">
        <w:t>with</w:t>
      </w:r>
      <w:r w:rsidR="006F477E">
        <w:t xml:space="preserve"> 30-34 yos;</w:t>
      </w:r>
      <w:r w:rsidR="00BC74C3">
        <w:t>. B</w:t>
      </w:r>
      <w:r w:rsidR="006F477E">
        <w:t>ased on midpoints we assign this person ea=10</w:t>
      </w:r>
      <w:r w:rsidR="00BC74C3">
        <w:t xml:space="preserve"> (42 – 32)</w:t>
      </w:r>
      <w:r w:rsidR="006F477E">
        <w:t>. If there were a lot of these occurrences we might have to start imposing cleaning rules on the data but can live with this I think.</w:t>
      </w:r>
    </w:p>
    <w:p w:rsidR="00BC74C3" w:rsidRDefault="00BC74C3" w:rsidP="00967B2E">
      <w:pPr>
        <w:pStyle w:val="NoSpacing"/>
      </w:pPr>
    </w:p>
    <w:p w:rsidR="00967B2E" w:rsidRDefault="009259B0" w:rsidP="00967B2E">
      <w:pPr>
        <w:pStyle w:val="NoSpacing"/>
      </w:pPr>
      <w:r>
        <w:rPr>
          <w:noProof/>
        </w:rPr>
        <w:drawing>
          <wp:inline distT="0" distB="0" distL="0" distR="0" wp14:anchorId="3E7A67E7" wp14:editId="3AB236F2">
            <wp:extent cx="5943600" cy="3929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9380"/>
                    </a:xfrm>
                    <a:prstGeom prst="rect">
                      <a:avLst/>
                    </a:prstGeom>
                  </pic:spPr>
                </pic:pic>
              </a:graphicData>
            </a:graphic>
          </wp:inline>
        </w:drawing>
      </w:r>
    </w:p>
    <w:p w:rsidR="00967B2E" w:rsidRDefault="00967B2E" w:rsidP="00967B2E">
      <w:pPr>
        <w:pStyle w:val="NoSpacing"/>
      </w:pPr>
    </w:p>
    <w:p w:rsidR="00967B2E" w:rsidRDefault="00B44B1F" w:rsidP="009259B0">
      <w:pPr>
        <w:pStyle w:val="Heading3"/>
      </w:pPr>
      <w:r>
        <w:t>Constructing the bounds over which to spread each group</w:t>
      </w:r>
    </w:p>
    <w:p w:rsidR="009259B0" w:rsidRDefault="009259B0" w:rsidP="00967B2E">
      <w:pPr>
        <w:pStyle w:val="NoSpacing"/>
      </w:pPr>
      <w:r>
        <w:t>Here are the cutpoints chosen by the method. Stub is the midpoint in the grouped data, lb is lower bound, ub is upper bound.</w:t>
      </w:r>
      <w:r w:rsidR="00730F92">
        <w:t xml:space="preserve"> Thus, for agecuts stub corresponds to midage above. lb and ub give the range over which the grouped data will be spread.</w:t>
      </w:r>
    </w:p>
    <w:p w:rsidR="009259B0" w:rsidRDefault="006F477E" w:rsidP="00967B2E">
      <w:pPr>
        <w:pStyle w:val="NoSpacing"/>
      </w:pPr>
      <w:r>
        <w:rPr>
          <w:noProof/>
        </w:rPr>
        <w:drawing>
          <wp:inline distT="0" distB="0" distL="0" distR="0" wp14:anchorId="5EEF8D54" wp14:editId="13CA4DE5">
            <wp:extent cx="91440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 cy="1971675"/>
                    </a:xfrm>
                    <a:prstGeom prst="rect">
                      <a:avLst/>
                    </a:prstGeom>
                  </pic:spPr>
                </pic:pic>
              </a:graphicData>
            </a:graphic>
          </wp:inline>
        </w:drawing>
      </w:r>
    </w:p>
    <w:p w:rsidR="009259B0" w:rsidRDefault="009259B0" w:rsidP="00967B2E">
      <w:pPr>
        <w:pStyle w:val="NoSpacing"/>
      </w:pPr>
    </w:p>
    <w:p w:rsidR="00730F92" w:rsidRDefault="00730F92" w:rsidP="00967B2E">
      <w:pPr>
        <w:pStyle w:val="NoSpacing"/>
      </w:pPr>
      <w:r>
        <w:t>Here are the cuts for ea. It looks a little strange, due to the conversion from yos to ea.</w:t>
      </w:r>
    </w:p>
    <w:p w:rsidR="009259B0" w:rsidRDefault="006F477E" w:rsidP="00967B2E">
      <w:pPr>
        <w:pStyle w:val="NoSpacing"/>
      </w:pPr>
      <w:r>
        <w:rPr>
          <w:noProof/>
        </w:rPr>
        <w:lastRenderedPageBreak/>
        <w:drawing>
          <wp:inline distT="0" distB="0" distL="0" distR="0" wp14:anchorId="0CBC9686" wp14:editId="67D67CDD">
            <wp:extent cx="990600"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0600" cy="3114675"/>
                    </a:xfrm>
                    <a:prstGeom prst="rect">
                      <a:avLst/>
                    </a:prstGeom>
                  </pic:spPr>
                </pic:pic>
              </a:graphicData>
            </a:graphic>
          </wp:inline>
        </w:drawing>
      </w:r>
    </w:p>
    <w:p w:rsidR="00967B2E" w:rsidRDefault="00B44B1F" w:rsidP="00967B2E">
      <w:pPr>
        <w:pStyle w:val="NoSpacing"/>
      </w:pPr>
      <w:r>
        <w:t>I think this is good enough as a reconstruction method but it is not the same as actual bounds in the data. We could modify the data to include the bounds.</w:t>
      </w:r>
    </w:p>
    <w:p w:rsidR="00B44B1F" w:rsidRDefault="00B44B1F" w:rsidP="00967B2E">
      <w:pPr>
        <w:pStyle w:val="NoSpacing"/>
      </w:pPr>
    </w:p>
    <w:p w:rsidR="00B44B1F" w:rsidRDefault="00324EB0" w:rsidP="00324EB0">
      <w:pPr>
        <w:pStyle w:val="Heading3"/>
      </w:pPr>
      <w:r>
        <w:t>Grand totals</w:t>
      </w:r>
    </w:p>
    <w:p w:rsidR="00324EB0" w:rsidRDefault="00324EB0" w:rsidP="00324EB0">
      <w:pPr>
        <w:pStyle w:val="NoSpacing"/>
      </w:pPr>
      <w:r>
        <w:t>Grand total # actives and avg salary match exactly. Avg age is slightly higher in the filled-in data. (For what it is worth, per the AV, average age of actives is 45.7 so the move is in the right direction.)</w:t>
      </w:r>
    </w:p>
    <w:p w:rsidR="00324EB0" w:rsidRDefault="00324EB0" w:rsidP="00324EB0">
      <w:pPr>
        <w:pStyle w:val="NoSpacing"/>
      </w:pPr>
      <w:r>
        <w:rPr>
          <w:noProof/>
        </w:rPr>
        <w:drawing>
          <wp:inline distT="0" distB="0" distL="0" distR="0" wp14:anchorId="3EAA55E0" wp14:editId="1197FA6E">
            <wp:extent cx="2657475" cy="1276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475" cy="1276350"/>
                    </a:xfrm>
                    <a:prstGeom prst="rect">
                      <a:avLst/>
                    </a:prstGeom>
                  </pic:spPr>
                </pic:pic>
              </a:graphicData>
            </a:graphic>
          </wp:inline>
        </w:drawing>
      </w:r>
    </w:p>
    <w:p w:rsidR="00324EB0" w:rsidRDefault="00324EB0" w:rsidP="00324EB0">
      <w:pPr>
        <w:pStyle w:val="Heading3"/>
      </w:pPr>
      <w:r>
        <w:t>Aggregates within each grouping</w:t>
      </w:r>
    </w:p>
    <w:p w:rsidR="00324EB0" w:rsidRDefault="00324EB0" w:rsidP="00324EB0">
      <w:pPr>
        <w:pStyle w:val="NoSpacing"/>
      </w:pPr>
      <w:r>
        <w:t>Nactives match</w:t>
      </w:r>
    </w:p>
    <w:p w:rsidR="00324EB0" w:rsidRDefault="00324EB0" w:rsidP="00324EB0">
      <w:pPr>
        <w:pStyle w:val="NoSpacing"/>
      </w:pPr>
      <w:r>
        <w:rPr>
          <w:noProof/>
        </w:rPr>
        <w:drawing>
          <wp:inline distT="0" distB="0" distL="0" distR="0" wp14:anchorId="581346B7" wp14:editId="299D3709">
            <wp:extent cx="2944480" cy="16097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1033" cy="1613308"/>
                    </a:xfrm>
                    <a:prstGeom prst="rect">
                      <a:avLst/>
                    </a:prstGeom>
                  </pic:spPr>
                </pic:pic>
              </a:graphicData>
            </a:graphic>
          </wp:inline>
        </w:drawing>
      </w:r>
    </w:p>
    <w:p w:rsidR="0059612C" w:rsidRDefault="0059612C" w:rsidP="00324EB0">
      <w:pPr>
        <w:pStyle w:val="NoSpacing"/>
      </w:pPr>
    </w:p>
    <w:p w:rsidR="00324EB0" w:rsidRDefault="0059612C" w:rsidP="00324EB0">
      <w:pPr>
        <w:pStyle w:val="NoSpacing"/>
      </w:pPr>
      <w:r>
        <w:t>Avg salary matches</w:t>
      </w:r>
    </w:p>
    <w:p w:rsidR="0059612C" w:rsidRDefault="0059612C" w:rsidP="00324EB0">
      <w:pPr>
        <w:pStyle w:val="NoSpacing"/>
      </w:pPr>
      <w:r>
        <w:rPr>
          <w:noProof/>
        </w:rPr>
        <w:lastRenderedPageBreak/>
        <w:drawing>
          <wp:inline distT="0" distB="0" distL="0" distR="0" wp14:anchorId="0AF2CA50" wp14:editId="5E9B1598">
            <wp:extent cx="2838036" cy="1695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066" cy="1700844"/>
                    </a:xfrm>
                    <a:prstGeom prst="rect">
                      <a:avLst/>
                    </a:prstGeom>
                  </pic:spPr>
                </pic:pic>
              </a:graphicData>
            </a:graphic>
          </wp:inline>
        </w:drawing>
      </w:r>
    </w:p>
    <w:p w:rsidR="0059612C" w:rsidRDefault="0059612C" w:rsidP="00324EB0">
      <w:pPr>
        <w:pStyle w:val="NoSpacing"/>
      </w:pPr>
    </w:p>
    <w:p w:rsidR="0059612C" w:rsidRDefault="0059612C" w:rsidP="00324EB0">
      <w:pPr>
        <w:pStyle w:val="NoSpacing"/>
      </w:pPr>
      <w:r>
        <w:t>Avg age does not always match but is close except for a few high-age records</w:t>
      </w:r>
    </w:p>
    <w:p w:rsidR="0059612C" w:rsidRDefault="0059612C" w:rsidP="00324EB0">
      <w:pPr>
        <w:pStyle w:val="NoSpacing"/>
      </w:pPr>
      <w:r>
        <w:rPr>
          <w:noProof/>
        </w:rPr>
        <w:drawing>
          <wp:inline distT="0" distB="0" distL="0" distR="0" wp14:anchorId="2D9C2153" wp14:editId="2FAE75A2">
            <wp:extent cx="3188604"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6431" cy="2081547"/>
                    </a:xfrm>
                    <a:prstGeom prst="rect">
                      <a:avLst/>
                    </a:prstGeom>
                  </pic:spPr>
                </pic:pic>
              </a:graphicData>
            </a:graphic>
          </wp:inline>
        </w:drawing>
      </w:r>
    </w:p>
    <w:p w:rsidR="0059612C" w:rsidRDefault="0059612C" w:rsidP="00324EB0">
      <w:pPr>
        <w:pStyle w:val="NoSpacing"/>
      </w:pPr>
    </w:p>
    <w:p w:rsidR="0059612C" w:rsidRDefault="00CF65B8" w:rsidP="00CF65B8">
      <w:pPr>
        <w:pStyle w:val="Heading3"/>
      </w:pPr>
      <w:r>
        <w:lastRenderedPageBreak/>
        <w:t>Graphs</w:t>
      </w:r>
    </w:p>
    <w:p w:rsidR="00324EB0" w:rsidRDefault="001370E6" w:rsidP="001370E6">
      <w:pPr>
        <w:pStyle w:val="Heading4"/>
      </w:pPr>
      <w:r>
        <w:t>Average salary by age</w:t>
      </w:r>
    </w:p>
    <w:p w:rsidR="00F31A3A" w:rsidRDefault="00F31A3A" w:rsidP="00F31A3A">
      <w:pPr>
        <w:pStyle w:val="Caption"/>
        <w:keepNext/>
      </w:pPr>
      <w:r>
        <w:t xml:space="preserve">Figure </w:t>
      </w:r>
      <w:fldSimple w:instr=" SEQ Figure \* ARABIC ">
        <w:r w:rsidR="00454486">
          <w:rPr>
            <w:noProof/>
          </w:rPr>
          <w:t>1</w:t>
        </w:r>
      </w:fldSimple>
      <w:r>
        <w:t xml:space="preserve"> Avg salary</w:t>
      </w:r>
      <w:r w:rsidR="004A1525">
        <w:t xml:space="preserve"> by age</w:t>
      </w:r>
      <w:r>
        <w:t>: grouped; full scale; scale less 3% inflation</w:t>
      </w:r>
    </w:p>
    <w:p w:rsidR="001502B8" w:rsidRDefault="001502B8" w:rsidP="001502B8">
      <w:pPr>
        <w:pStyle w:val="NoSpacing"/>
      </w:pPr>
      <w:r>
        <w:rPr>
          <w:noProof/>
        </w:rPr>
        <w:drawing>
          <wp:inline distT="0" distB="0" distL="0" distR="0" wp14:anchorId="6EABDE0A" wp14:editId="70063B7D">
            <wp:extent cx="5943600" cy="5424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24170"/>
                    </a:xfrm>
                    <a:prstGeom prst="rect">
                      <a:avLst/>
                    </a:prstGeom>
                  </pic:spPr>
                </pic:pic>
              </a:graphicData>
            </a:graphic>
          </wp:inline>
        </w:drawing>
      </w:r>
    </w:p>
    <w:p w:rsidR="001370E6" w:rsidRDefault="001370E6" w:rsidP="001370E6">
      <w:pPr>
        <w:pStyle w:val="Heading4"/>
      </w:pPr>
      <w:r>
        <w:lastRenderedPageBreak/>
        <w:t>Average salary by ea</w:t>
      </w:r>
    </w:p>
    <w:p w:rsidR="004A1525" w:rsidRDefault="004A1525" w:rsidP="004A1525">
      <w:pPr>
        <w:pStyle w:val="Caption"/>
        <w:keepNext/>
      </w:pPr>
      <w:r>
        <w:t xml:space="preserve">Figure </w:t>
      </w:r>
      <w:r w:rsidR="00880138">
        <w:fldChar w:fldCharType="begin"/>
      </w:r>
      <w:r w:rsidR="00880138">
        <w:instrText xml:space="preserve"> SEQ Figure \* ARABIC </w:instrText>
      </w:r>
      <w:r w:rsidR="00880138">
        <w:fldChar w:fldCharType="separate"/>
      </w:r>
      <w:r w:rsidR="00454486">
        <w:rPr>
          <w:noProof/>
        </w:rPr>
        <w:t>2</w:t>
      </w:r>
      <w:r w:rsidR="00880138">
        <w:rPr>
          <w:noProof/>
        </w:rPr>
        <w:fldChar w:fldCharType="end"/>
      </w:r>
      <w:r>
        <w:t xml:space="preserve"> </w:t>
      </w:r>
      <w:r w:rsidRPr="00EC01BC">
        <w:t xml:space="preserve">Avg salary by </w:t>
      </w:r>
      <w:r>
        <w:t>ea</w:t>
      </w:r>
      <w:r w:rsidRPr="00EC01BC">
        <w:t>: grouped; full scale; scale less 3% inflation</w:t>
      </w:r>
    </w:p>
    <w:p w:rsidR="004A1525" w:rsidRDefault="004A1525" w:rsidP="004A1525">
      <w:pPr>
        <w:pStyle w:val="NoSpacing"/>
      </w:pPr>
      <w:r>
        <w:rPr>
          <w:noProof/>
        </w:rPr>
        <w:drawing>
          <wp:inline distT="0" distB="0" distL="0" distR="0" wp14:anchorId="436CF17C" wp14:editId="4578FC09">
            <wp:extent cx="5943600" cy="5424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24170"/>
                    </a:xfrm>
                    <a:prstGeom prst="rect">
                      <a:avLst/>
                    </a:prstGeom>
                  </pic:spPr>
                </pic:pic>
              </a:graphicData>
            </a:graphic>
          </wp:inline>
        </w:drawing>
      </w:r>
    </w:p>
    <w:p w:rsidR="004A1525" w:rsidRDefault="004A1525" w:rsidP="004A1525">
      <w:pPr>
        <w:pStyle w:val="Heading4"/>
      </w:pPr>
      <w:r>
        <w:lastRenderedPageBreak/>
        <w:t>Average salary by age, within ea</w:t>
      </w:r>
    </w:p>
    <w:p w:rsidR="004A1525" w:rsidRDefault="007119B1" w:rsidP="004A1525">
      <w:pPr>
        <w:pStyle w:val="NoSpacing"/>
      </w:pPr>
      <w:r>
        <w:rPr>
          <w:noProof/>
        </w:rPr>
        <w:drawing>
          <wp:inline distT="0" distB="0" distL="0" distR="0" wp14:anchorId="0D624400" wp14:editId="4E1127A8">
            <wp:extent cx="3026769" cy="2762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1823" cy="2812492"/>
                    </a:xfrm>
                    <a:prstGeom prst="rect">
                      <a:avLst/>
                    </a:prstGeom>
                  </pic:spPr>
                </pic:pic>
              </a:graphicData>
            </a:graphic>
          </wp:inline>
        </w:drawing>
      </w:r>
    </w:p>
    <w:p w:rsidR="004A1525" w:rsidRDefault="004A1525" w:rsidP="004A1525">
      <w:pPr>
        <w:pStyle w:val="NoSpacing"/>
      </w:pPr>
    </w:p>
    <w:p w:rsidR="004A1525" w:rsidRDefault="007119B1" w:rsidP="004A1525">
      <w:pPr>
        <w:pStyle w:val="NoSpacing"/>
      </w:pPr>
      <w:r>
        <w:rPr>
          <w:noProof/>
        </w:rPr>
        <w:drawing>
          <wp:inline distT="0" distB="0" distL="0" distR="0" wp14:anchorId="27CE9E3A" wp14:editId="6720374D">
            <wp:extent cx="3895725" cy="355526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84" cy="3563988"/>
                    </a:xfrm>
                    <a:prstGeom prst="rect">
                      <a:avLst/>
                    </a:prstGeom>
                  </pic:spPr>
                </pic:pic>
              </a:graphicData>
            </a:graphic>
          </wp:inline>
        </w:drawing>
      </w:r>
    </w:p>
    <w:p w:rsidR="007119B1" w:rsidRDefault="007119B1" w:rsidP="004A1525">
      <w:pPr>
        <w:pStyle w:val="NoSpacing"/>
      </w:pPr>
    </w:p>
    <w:p w:rsidR="007119B1" w:rsidRDefault="007119B1" w:rsidP="004A1525">
      <w:pPr>
        <w:pStyle w:val="NoSpacing"/>
      </w:pPr>
      <w:r>
        <w:rPr>
          <w:noProof/>
        </w:rPr>
        <w:lastRenderedPageBreak/>
        <w:drawing>
          <wp:inline distT="0" distB="0" distL="0" distR="0" wp14:anchorId="4A6869FA" wp14:editId="20346AA2">
            <wp:extent cx="4095750" cy="3737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0063" cy="3750871"/>
                    </a:xfrm>
                    <a:prstGeom prst="rect">
                      <a:avLst/>
                    </a:prstGeom>
                  </pic:spPr>
                </pic:pic>
              </a:graphicData>
            </a:graphic>
          </wp:inline>
        </w:drawing>
      </w:r>
    </w:p>
    <w:p w:rsidR="007119B1" w:rsidRDefault="007119B1" w:rsidP="004A1525">
      <w:pPr>
        <w:pStyle w:val="NoSpacing"/>
      </w:pPr>
    </w:p>
    <w:p w:rsidR="007119B1" w:rsidRDefault="007119B1" w:rsidP="004A1525">
      <w:pPr>
        <w:pStyle w:val="NoSpacing"/>
      </w:pPr>
    </w:p>
    <w:p w:rsidR="007119B1" w:rsidRPr="004A1525" w:rsidRDefault="007119B1" w:rsidP="004A1525">
      <w:pPr>
        <w:pStyle w:val="NoSpacing"/>
      </w:pPr>
    </w:p>
    <w:p w:rsidR="004A1525" w:rsidRDefault="004A1525" w:rsidP="004A1525">
      <w:pPr>
        <w:pStyle w:val="NoSpacing"/>
      </w:pPr>
    </w:p>
    <w:p w:rsidR="00251C1F" w:rsidRDefault="00251C1F" w:rsidP="00251C1F">
      <w:pPr>
        <w:pStyle w:val="Heading2"/>
      </w:pPr>
      <w:r>
        <w:t>Possible improvements</w:t>
      </w:r>
    </w:p>
    <w:p w:rsidR="00251C1F" w:rsidRDefault="00251C1F" w:rsidP="00324EB0">
      <w:pPr>
        <w:pStyle w:val="NoSpacing"/>
      </w:pPr>
      <w:r>
        <w:t>The most obvious improvement is to include the group lower and upper bounds with the data so that I don’t have to estimate them. I don’t think it will make much difference but I will get to it in the next few days.</w:t>
      </w:r>
    </w:p>
    <w:p w:rsidR="00251C1F" w:rsidRDefault="00251C1F" w:rsidP="00324EB0">
      <w:pPr>
        <w:pStyle w:val="NoSpacing"/>
      </w:pPr>
    </w:p>
    <w:p w:rsidR="00251C1F" w:rsidRDefault="00251C1F" w:rsidP="00324EB0">
      <w:pPr>
        <w:pStyle w:val="NoSpacing"/>
      </w:pPr>
      <w:r>
        <w:t>After that, I think there are three other potential issues:</w:t>
      </w:r>
    </w:p>
    <w:p w:rsidR="00251C1F" w:rsidRDefault="00251C1F" w:rsidP="00251C1F">
      <w:pPr>
        <w:pStyle w:val="NoSpacing"/>
        <w:numPr>
          <w:ilvl w:val="0"/>
          <w:numId w:val="3"/>
        </w:numPr>
      </w:pPr>
      <w:r>
        <w:t>It might be possible to spread nactives in some other way than uniformly across allowable cells in a group. I am not sure what would be better. Maybe we could use a spline but I am worried that it could produce some odd results.</w:t>
      </w:r>
    </w:p>
    <w:p w:rsidR="00251C1F" w:rsidRDefault="00251C1F" w:rsidP="00251C1F">
      <w:pPr>
        <w:pStyle w:val="NoSpacing"/>
        <w:numPr>
          <w:ilvl w:val="0"/>
          <w:numId w:val="3"/>
        </w:numPr>
      </w:pPr>
      <w:r>
        <w:t>I think using the salary scale makes sense – I only use it within a specific age-ea group. It ensures that older workers within a group have higher salaries. But there certainly are cases in the data were salaries do not increase across age groups. We could again consider a spline.</w:t>
      </w:r>
    </w:p>
    <w:p w:rsidR="00251C1F" w:rsidRDefault="00251C1F" w:rsidP="00251C1F">
      <w:pPr>
        <w:pStyle w:val="NoSpacing"/>
        <w:numPr>
          <w:ilvl w:val="0"/>
          <w:numId w:val="3"/>
        </w:numPr>
      </w:pPr>
      <w:r>
        <w:t>We could bring in additional data as constraints – e.g, nactives and salary for individual ages, if avail in the ea. This would be a lot more work but might be worth it for the 5 plans we do in detail.</w:t>
      </w:r>
    </w:p>
    <w:p w:rsidR="00251C1F" w:rsidRDefault="00251C1F" w:rsidP="00324EB0">
      <w:pPr>
        <w:pStyle w:val="NoSpacing"/>
      </w:pPr>
    </w:p>
    <w:p w:rsidR="00251C1F" w:rsidRDefault="00251C1F" w:rsidP="00324EB0">
      <w:pPr>
        <w:pStyle w:val="NoSpacing"/>
      </w:pPr>
      <w:r>
        <w:t>If you have ideas for improvement please let me know.</w:t>
      </w:r>
    </w:p>
    <w:p w:rsidR="00251C1F" w:rsidRDefault="00251C1F" w:rsidP="00324EB0">
      <w:pPr>
        <w:pStyle w:val="NoSpacing"/>
      </w:pPr>
    </w:p>
    <w:p w:rsidR="009552F9" w:rsidRDefault="009552F9" w:rsidP="00967B2E">
      <w:pPr>
        <w:pStyle w:val="NoSpacing"/>
      </w:pPr>
    </w:p>
    <w:p w:rsidR="009552F9" w:rsidRDefault="009552F9" w:rsidP="00967B2E">
      <w:pPr>
        <w:pStyle w:val="NoSpacing"/>
      </w:pPr>
    </w:p>
    <w:p w:rsidR="009552F9" w:rsidRPr="009552F9" w:rsidRDefault="009552F9" w:rsidP="00967B2E">
      <w:pPr>
        <w:pStyle w:val="NoSpacing"/>
      </w:pPr>
    </w:p>
    <w:p w:rsidR="009552F9" w:rsidRDefault="009552F9" w:rsidP="00967B2E">
      <w:pPr>
        <w:pStyle w:val="NoSpacing"/>
      </w:pPr>
    </w:p>
    <w:sectPr w:rsidR="009552F9">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138" w:rsidRDefault="00880138" w:rsidP="00BB7B43">
      <w:pPr>
        <w:spacing w:after="0" w:line="240" w:lineRule="auto"/>
      </w:pPr>
      <w:r>
        <w:separator/>
      </w:r>
    </w:p>
  </w:endnote>
  <w:endnote w:type="continuationSeparator" w:id="0">
    <w:p w:rsidR="00880138" w:rsidRDefault="00880138" w:rsidP="00BB7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539468"/>
      <w:docPartObj>
        <w:docPartGallery w:val="Page Numbers (Bottom of Page)"/>
        <w:docPartUnique/>
      </w:docPartObj>
    </w:sdtPr>
    <w:sdtEndPr>
      <w:rPr>
        <w:noProof/>
      </w:rPr>
    </w:sdtEndPr>
    <w:sdtContent>
      <w:p w:rsidR="00BB7B43" w:rsidRDefault="00BB7B43">
        <w:pPr>
          <w:pStyle w:val="Footer"/>
          <w:jc w:val="center"/>
        </w:pPr>
        <w:r>
          <w:fldChar w:fldCharType="begin"/>
        </w:r>
        <w:r>
          <w:instrText xml:space="preserve"> PAGE   \* MERGEFORMAT </w:instrText>
        </w:r>
        <w:r>
          <w:fldChar w:fldCharType="separate"/>
        </w:r>
        <w:r w:rsidR="00516414">
          <w:rPr>
            <w:noProof/>
          </w:rPr>
          <w:t>1</w:t>
        </w:r>
        <w:r>
          <w:rPr>
            <w:noProof/>
          </w:rPr>
          <w:fldChar w:fldCharType="end"/>
        </w:r>
      </w:p>
    </w:sdtContent>
  </w:sdt>
  <w:p w:rsidR="00BB7B43" w:rsidRDefault="00BB7B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138" w:rsidRDefault="00880138" w:rsidP="00BB7B43">
      <w:pPr>
        <w:spacing w:after="0" w:line="240" w:lineRule="auto"/>
      </w:pPr>
      <w:r>
        <w:separator/>
      </w:r>
    </w:p>
  </w:footnote>
  <w:footnote w:type="continuationSeparator" w:id="0">
    <w:p w:rsidR="00880138" w:rsidRDefault="00880138" w:rsidP="00BB7B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74104"/>
    <w:multiLevelType w:val="hybridMultilevel"/>
    <w:tmpl w:val="853E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949A3"/>
    <w:multiLevelType w:val="hybridMultilevel"/>
    <w:tmpl w:val="4B8E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F0A59"/>
    <w:multiLevelType w:val="hybridMultilevel"/>
    <w:tmpl w:val="45BA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B545B"/>
    <w:multiLevelType w:val="hybridMultilevel"/>
    <w:tmpl w:val="01EAD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0C6000"/>
    <w:multiLevelType w:val="hybridMultilevel"/>
    <w:tmpl w:val="546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FC210D"/>
    <w:multiLevelType w:val="hybridMultilevel"/>
    <w:tmpl w:val="B5ECC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211C0E"/>
    <w:multiLevelType w:val="hybridMultilevel"/>
    <w:tmpl w:val="D652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A0EA2"/>
    <w:multiLevelType w:val="hybridMultilevel"/>
    <w:tmpl w:val="FB6AA7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7"/>
  </w:num>
  <w:num w:numId="3">
    <w:abstractNumId w:val="5"/>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B2E"/>
    <w:rsid w:val="00014FC7"/>
    <w:rsid w:val="00040CA1"/>
    <w:rsid w:val="00093054"/>
    <w:rsid w:val="000C6037"/>
    <w:rsid w:val="000C66BA"/>
    <w:rsid w:val="000D44E0"/>
    <w:rsid w:val="000E7E9B"/>
    <w:rsid w:val="00104FD6"/>
    <w:rsid w:val="0010579D"/>
    <w:rsid w:val="001370E6"/>
    <w:rsid w:val="001502B8"/>
    <w:rsid w:val="001C071F"/>
    <w:rsid w:val="0020477D"/>
    <w:rsid w:val="00215E19"/>
    <w:rsid w:val="00251C1F"/>
    <w:rsid w:val="00267AE4"/>
    <w:rsid w:val="002C5F74"/>
    <w:rsid w:val="002D66FE"/>
    <w:rsid w:val="002E613F"/>
    <w:rsid w:val="002F0BEA"/>
    <w:rsid w:val="00324EB0"/>
    <w:rsid w:val="00362051"/>
    <w:rsid w:val="003A15BF"/>
    <w:rsid w:val="004148E0"/>
    <w:rsid w:val="00454486"/>
    <w:rsid w:val="00463295"/>
    <w:rsid w:val="004A1525"/>
    <w:rsid w:val="004C0948"/>
    <w:rsid w:val="00512E1F"/>
    <w:rsid w:val="00516414"/>
    <w:rsid w:val="00523A5E"/>
    <w:rsid w:val="00575220"/>
    <w:rsid w:val="00586296"/>
    <w:rsid w:val="0059612C"/>
    <w:rsid w:val="005B2E87"/>
    <w:rsid w:val="005B5B32"/>
    <w:rsid w:val="005E7CC4"/>
    <w:rsid w:val="00646F72"/>
    <w:rsid w:val="00670E42"/>
    <w:rsid w:val="006C75D1"/>
    <w:rsid w:val="006E16A0"/>
    <w:rsid w:val="006F477E"/>
    <w:rsid w:val="007119B1"/>
    <w:rsid w:val="0072231B"/>
    <w:rsid w:val="00727C62"/>
    <w:rsid w:val="00730F92"/>
    <w:rsid w:val="00880138"/>
    <w:rsid w:val="008F61F3"/>
    <w:rsid w:val="009127F0"/>
    <w:rsid w:val="009259B0"/>
    <w:rsid w:val="00937BC7"/>
    <w:rsid w:val="009552F9"/>
    <w:rsid w:val="00967B2E"/>
    <w:rsid w:val="00997653"/>
    <w:rsid w:val="009F3244"/>
    <w:rsid w:val="00A20018"/>
    <w:rsid w:val="00A4113E"/>
    <w:rsid w:val="00A774A8"/>
    <w:rsid w:val="00A82BBB"/>
    <w:rsid w:val="00A8419F"/>
    <w:rsid w:val="00AC7F99"/>
    <w:rsid w:val="00AE12E4"/>
    <w:rsid w:val="00B34D73"/>
    <w:rsid w:val="00B44B1F"/>
    <w:rsid w:val="00B454B4"/>
    <w:rsid w:val="00B6571D"/>
    <w:rsid w:val="00BB7B43"/>
    <w:rsid w:val="00BC74C3"/>
    <w:rsid w:val="00C012A2"/>
    <w:rsid w:val="00C27E9F"/>
    <w:rsid w:val="00C3090D"/>
    <w:rsid w:val="00CA7B17"/>
    <w:rsid w:val="00CF65B8"/>
    <w:rsid w:val="00D60F12"/>
    <w:rsid w:val="00D85413"/>
    <w:rsid w:val="00DE7080"/>
    <w:rsid w:val="00E14663"/>
    <w:rsid w:val="00E526FB"/>
    <w:rsid w:val="00E65F1B"/>
    <w:rsid w:val="00EA25E7"/>
    <w:rsid w:val="00F10399"/>
    <w:rsid w:val="00F31A3A"/>
    <w:rsid w:val="00F512DF"/>
    <w:rsid w:val="00FB33C1"/>
    <w:rsid w:val="00FC4795"/>
    <w:rsid w:val="00FF0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01D5AF-3553-48B6-9F46-8F236CB4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5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B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5B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70E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4D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B43"/>
  </w:style>
  <w:style w:type="paragraph" w:styleId="Footer">
    <w:name w:val="footer"/>
    <w:basedOn w:val="Normal"/>
    <w:link w:val="FooterChar"/>
    <w:uiPriority w:val="99"/>
    <w:unhideWhenUsed/>
    <w:rsid w:val="00BB7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B43"/>
  </w:style>
  <w:style w:type="paragraph" w:styleId="NoSpacing">
    <w:name w:val="No Spacing"/>
    <w:uiPriority w:val="1"/>
    <w:qFormat/>
    <w:rsid w:val="00967B2E"/>
    <w:pPr>
      <w:spacing w:after="0" w:line="240" w:lineRule="auto"/>
    </w:pPr>
  </w:style>
  <w:style w:type="character" w:customStyle="1" w:styleId="Heading2Char">
    <w:name w:val="Heading 2 Char"/>
    <w:basedOn w:val="DefaultParagraphFont"/>
    <w:link w:val="Heading2"/>
    <w:uiPriority w:val="9"/>
    <w:rsid w:val="00967B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5B3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370E6"/>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semiHidden/>
    <w:unhideWhenUsed/>
    <w:qFormat/>
    <w:rsid w:val="001370E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F050D"/>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362051"/>
    <w:rPr>
      <w:sz w:val="16"/>
      <w:szCs w:val="16"/>
    </w:rPr>
  </w:style>
  <w:style w:type="paragraph" w:styleId="CommentText">
    <w:name w:val="annotation text"/>
    <w:basedOn w:val="Normal"/>
    <w:link w:val="CommentTextChar"/>
    <w:uiPriority w:val="99"/>
    <w:semiHidden/>
    <w:unhideWhenUsed/>
    <w:rsid w:val="00362051"/>
    <w:pPr>
      <w:spacing w:line="240" w:lineRule="auto"/>
    </w:pPr>
    <w:rPr>
      <w:sz w:val="20"/>
      <w:szCs w:val="20"/>
    </w:rPr>
  </w:style>
  <w:style w:type="character" w:customStyle="1" w:styleId="CommentTextChar">
    <w:name w:val="Comment Text Char"/>
    <w:basedOn w:val="DefaultParagraphFont"/>
    <w:link w:val="CommentText"/>
    <w:uiPriority w:val="99"/>
    <w:semiHidden/>
    <w:rsid w:val="00362051"/>
    <w:rPr>
      <w:sz w:val="20"/>
      <w:szCs w:val="20"/>
    </w:rPr>
  </w:style>
  <w:style w:type="paragraph" w:styleId="CommentSubject">
    <w:name w:val="annotation subject"/>
    <w:basedOn w:val="CommentText"/>
    <w:next w:val="CommentText"/>
    <w:link w:val="CommentSubjectChar"/>
    <w:uiPriority w:val="99"/>
    <w:semiHidden/>
    <w:unhideWhenUsed/>
    <w:rsid w:val="00362051"/>
    <w:rPr>
      <w:b/>
      <w:bCs/>
    </w:rPr>
  </w:style>
  <w:style w:type="character" w:customStyle="1" w:styleId="CommentSubjectChar">
    <w:name w:val="Comment Subject Char"/>
    <w:basedOn w:val="CommentTextChar"/>
    <w:link w:val="CommentSubject"/>
    <w:uiPriority w:val="99"/>
    <w:semiHidden/>
    <w:rsid w:val="00362051"/>
    <w:rPr>
      <w:b/>
      <w:bCs/>
      <w:sz w:val="20"/>
      <w:szCs w:val="20"/>
    </w:rPr>
  </w:style>
  <w:style w:type="paragraph" w:styleId="BalloonText">
    <w:name w:val="Balloon Text"/>
    <w:basedOn w:val="Normal"/>
    <w:link w:val="BalloonTextChar"/>
    <w:uiPriority w:val="99"/>
    <w:semiHidden/>
    <w:unhideWhenUsed/>
    <w:rsid w:val="00362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2051"/>
    <w:rPr>
      <w:rFonts w:ascii="Segoe UI" w:hAnsi="Segoe UI" w:cs="Segoe UI"/>
      <w:sz w:val="18"/>
      <w:szCs w:val="18"/>
    </w:rPr>
  </w:style>
  <w:style w:type="table" w:styleId="TableGrid">
    <w:name w:val="Table Grid"/>
    <w:basedOn w:val="TableNormal"/>
    <w:uiPriority w:val="39"/>
    <w:rsid w:val="00D6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34D7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D891-2C45-48B2-BFEC-49CC108FE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Boyd</dc:creator>
  <cp:keywords/>
  <dc:description/>
  <cp:lastModifiedBy>Donald Boyd</cp:lastModifiedBy>
  <cp:revision>2</cp:revision>
  <dcterms:created xsi:type="dcterms:W3CDTF">2015-10-01T18:51:00Z</dcterms:created>
  <dcterms:modified xsi:type="dcterms:W3CDTF">2015-10-01T18:51:00Z</dcterms:modified>
</cp:coreProperties>
</file>