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B8DB52" w:rsidR="00B94FED" w:rsidRDefault="5811F5D6">
      <w:r>
        <w:t xml:space="preserve">DSA AAM Homework </w:t>
      </w:r>
      <w:r w:rsidR="00337FD2">
        <w:t>7</w:t>
      </w:r>
      <w:r>
        <w:t xml:space="preserve"> Group 11</w:t>
      </w:r>
    </w:p>
    <w:p w14:paraId="2DC0743D" w14:textId="61818EC0" w:rsidR="5811F5D6" w:rsidRDefault="5811F5D6" w:rsidP="4BEB277C">
      <w:r>
        <w:t xml:space="preserve">Alex </w:t>
      </w:r>
      <w:proofErr w:type="spellStart"/>
      <w:r>
        <w:t>Nozka</w:t>
      </w:r>
      <w:proofErr w:type="spellEnd"/>
    </w:p>
    <w:p w14:paraId="24D4D9B3" w14:textId="14B07FC5" w:rsidR="004A7D6B" w:rsidRDefault="5811F5D6" w:rsidP="002B4DD7">
      <w:r>
        <w:t>Marshall Baldwin</w:t>
      </w:r>
    </w:p>
    <w:p w14:paraId="0F39D53E" w14:textId="77777777" w:rsidR="004A7D6B" w:rsidRDefault="004A7D6B" w:rsidP="002B4DD7"/>
    <w:p w14:paraId="49AD94D1" w14:textId="49D7189C" w:rsidR="00A065B1" w:rsidRDefault="00A065B1" w:rsidP="00A065B1">
      <w:r>
        <w:t xml:space="preserve">QUESTION </w:t>
      </w:r>
      <w:r w:rsidR="004A7D6B">
        <w:t>2</w:t>
      </w:r>
      <w:r>
        <w:t xml:space="preserve">: </w:t>
      </w:r>
    </w:p>
    <w:p w14:paraId="2332F456" w14:textId="07684E51" w:rsidR="00A065B1" w:rsidRDefault="00A065B1" w:rsidP="00A065B1">
      <w:r>
        <w:t xml:space="preserve">This question involves building a </w:t>
      </w:r>
      <w:r w:rsidR="004A7D6B">
        <w:t>genetic algorithm to solve the knapsack problem from the previous homework</w:t>
      </w:r>
      <w:r>
        <w:t xml:space="preserve">. </w:t>
      </w:r>
      <w:r w:rsidR="004A7D6B">
        <w:t>The main logic of this program can be seen here:</w:t>
      </w:r>
    </w:p>
    <w:p w14:paraId="5E26DDF4" w14:textId="55DE9C22" w:rsidR="004A7D6B" w:rsidRDefault="004A7D6B" w:rsidP="00A065B1">
      <w:r>
        <w:rPr>
          <w:noProof/>
        </w:rPr>
        <w:drawing>
          <wp:inline distT="0" distB="0" distL="0" distR="0" wp14:anchorId="5D2D77E5" wp14:editId="4B59FA28">
            <wp:extent cx="594360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3A5151E6" w14:textId="5CBFBFB4" w:rsidR="00BB46B7" w:rsidRDefault="004A7D6B" w:rsidP="4BEB277C">
      <w:r>
        <w:t xml:space="preserve">Walking through this code, it begins by creating an initial population of </w:t>
      </w:r>
      <w:r w:rsidR="00BB46B7">
        <w:t>solutions</w:t>
      </w:r>
      <w:r>
        <w:t xml:space="preserve"> and scoring each member with a fitness function. Then for </w:t>
      </w:r>
      <w:r>
        <w:rPr>
          <w:i/>
          <w:iCs/>
        </w:rPr>
        <w:t xml:space="preserve">j </w:t>
      </w:r>
      <w:r>
        <w:t>generations</w:t>
      </w:r>
      <w:r w:rsidR="00BB46B7">
        <w:t>, the population is updated. This is done by selecting a pool of “mates” by selecting with replacement from the existing population pool subject to a probability density function defined by the proportion of total fitness score explained by a given solution. These mates are then used to breed a new population of solutions which are then scored. This new population is then subjected to the same algorithm after advancing to the next generation.</w:t>
      </w:r>
    </w:p>
    <w:p w14:paraId="18EBC255" w14:textId="77777777" w:rsidR="00BB46B7" w:rsidRDefault="00BB46B7" w:rsidP="4BEB277C">
      <w:r>
        <w:lastRenderedPageBreak/>
        <w:t>We should first cover the process of initializing a population of solutions which is performed by the following function:</w:t>
      </w:r>
    </w:p>
    <w:p w14:paraId="481E4832" w14:textId="71886731" w:rsidR="00BB46B7" w:rsidRPr="004A7D6B" w:rsidRDefault="00BB46B7" w:rsidP="4BEB277C">
      <w:r>
        <w:rPr>
          <w:noProof/>
        </w:rPr>
        <w:drawing>
          <wp:inline distT="0" distB="0" distL="0" distR="0" wp14:anchorId="6EED4D28" wp14:editId="22A698C5">
            <wp:extent cx="5943600" cy="2905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450EDD3D" w14:textId="2EB02649" w:rsidR="004A7D6B" w:rsidRDefault="00BB46B7" w:rsidP="4BEB277C">
      <w:r>
        <w:t xml:space="preserve">The population is defined as </w:t>
      </w:r>
      <w:proofErr w:type="gramStart"/>
      <w:r>
        <w:t>an</w:t>
      </w:r>
      <w:proofErr w:type="gramEnd"/>
      <w:r>
        <w:t xml:space="preserve"> </w:t>
      </w:r>
      <w:proofErr w:type="spellStart"/>
      <w:r>
        <w:rPr>
          <w:i/>
          <w:iCs/>
        </w:rPr>
        <w:t>nxm</w:t>
      </w:r>
      <w:proofErr w:type="spellEnd"/>
      <w:r>
        <w:t xml:space="preserve"> </w:t>
      </w:r>
      <w:proofErr w:type="spellStart"/>
      <w:r>
        <w:t>numpy</w:t>
      </w:r>
      <w:proofErr w:type="spellEnd"/>
      <w:r>
        <w:t xml:space="preserve"> array, where </w:t>
      </w:r>
      <w:r>
        <w:rPr>
          <w:i/>
          <w:iCs/>
        </w:rPr>
        <w:t>n</w:t>
      </w:r>
      <w:r>
        <w:t xml:space="preserve"> is the total size of the population (a hyperparameter) and </w:t>
      </w:r>
      <w:r>
        <w:rPr>
          <w:i/>
          <w:iCs/>
        </w:rPr>
        <w:t>m</w:t>
      </w:r>
      <w:r>
        <w:t xml:space="preserve"> is the length of the solution (total number of items to choose from). Creating a single chromosome is done with:</w:t>
      </w:r>
    </w:p>
    <w:p w14:paraId="07818555" w14:textId="249F28CD" w:rsidR="00BB46B7" w:rsidRPr="00BB46B7" w:rsidRDefault="00BB46B7" w:rsidP="4BEB277C">
      <w:r>
        <w:rPr>
          <w:noProof/>
        </w:rPr>
        <w:drawing>
          <wp:inline distT="0" distB="0" distL="0" distR="0" wp14:anchorId="5D46B884" wp14:editId="007BB36E">
            <wp:extent cx="5943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174A0CB4" w14:textId="77777777" w:rsidR="00FD04D9" w:rsidRDefault="00BB46B7" w:rsidP="00FD04D9">
      <w:r>
        <w:t xml:space="preserve">This simply creates a randomly sampled binary array with a bias towards an emptier knapsack. The .85 can be interpreted as “each </w:t>
      </w:r>
      <w:r w:rsidR="00391507">
        <w:t xml:space="preserve">entry in the array has an 85% chance of being 0.” This function is then run </w:t>
      </w:r>
      <w:proofErr w:type="gramStart"/>
      <w:r w:rsidR="00391507">
        <w:rPr>
          <w:i/>
          <w:iCs/>
        </w:rPr>
        <w:t>n</w:t>
      </w:r>
      <w:r w:rsidR="00391507">
        <w:t xml:space="preserve"> times</w:t>
      </w:r>
      <w:proofErr w:type="gramEnd"/>
      <w:r w:rsidR="00391507">
        <w:t xml:space="preserve"> to generate </w:t>
      </w:r>
      <w:r w:rsidR="00391507">
        <w:rPr>
          <w:i/>
          <w:iCs/>
        </w:rPr>
        <w:t>n</w:t>
      </w:r>
      <w:r w:rsidR="00391507">
        <w:t xml:space="preserve"> distinct initial solution guesses. Each of these solutions is then evaluated by </w:t>
      </w:r>
      <w:r w:rsidR="00FD04D9">
        <w:t xml:space="preserve">a fitness function (shown below). </w:t>
      </w:r>
      <w:r w:rsidR="00FD04D9">
        <w:t>After each solution in the initialized population has been scored, they are sorted in order of descending fitness value for ease of access.</w:t>
      </w:r>
    </w:p>
    <w:p w14:paraId="49A9C726" w14:textId="0ED60B0B" w:rsidR="004A7D6B" w:rsidRDefault="004A7D6B" w:rsidP="4BEB277C"/>
    <w:p w14:paraId="5A5F262D" w14:textId="4225173C" w:rsidR="00391507" w:rsidRDefault="00391507" w:rsidP="4BEB277C">
      <w:r>
        <w:rPr>
          <w:noProof/>
        </w:rPr>
        <w:lastRenderedPageBreak/>
        <w:drawing>
          <wp:inline distT="0" distB="0" distL="0" distR="0" wp14:anchorId="53877ADD" wp14:editId="645F96B2">
            <wp:extent cx="5934075" cy="4095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3C23DA60" w14:textId="3201FBCB" w:rsidR="00391507" w:rsidRDefault="00391507" w:rsidP="4BEB277C">
      <w:r>
        <w:t xml:space="preserve">This function returns the average of three solution characteristics: weight efficiency, value efficiency, and space efficiency. Weight efficiency is calculated by dividing the total weight of items in the knapsack by the maximum possible value (in this case, 2500). Value efficiency is calculated by dividing the value of items in the knapsack by the total value of every possible item. Space efficiency is calculated by dividing the number of items in the knapsack by the total number of possible items. If the solution is infeasible, then return a very small fitness score. Theoretically these fitness scores should range from </w:t>
      </w:r>
      <w:r w:rsidR="00FD04D9">
        <w:t>0 to 1, but the upper bound tends to plateau around .5 in practice.</w:t>
      </w:r>
    </w:p>
    <w:p w14:paraId="7E69F080" w14:textId="77777777" w:rsidR="00FD04D9" w:rsidRDefault="00FD04D9" w:rsidP="4BEB277C"/>
    <w:p w14:paraId="43B3B504" w14:textId="77777777" w:rsidR="00FD04D9" w:rsidRDefault="00FD04D9" w:rsidP="4BEB277C"/>
    <w:p w14:paraId="5008B8EC" w14:textId="77777777" w:rsidR="00FD04D9" w:rsidRDefault="00FD04D9" w:rsidP="4BEB277C"/>
    <w:p w14:paraId="34C8D1D2" w14:textId="77777777" w:rsidR="00FD04D9" w:rsidRDefault="00FD04D9" w:rsidP="4BEB277C"/>
    <w:p w14:paraId="325EDA81" w14:textId="77777777" w:rsidR="00FD04D9" w:rsidRDefault="00FD04D9" w:rsidP="4BEB277C"/>
    <w:p w14:paraId="7576B24D" w14:textId="77777777" w:rsidR="00FD04D9" w:rsidRDefault="00FD04D9" w:rsidP="4BEB277C"/>
    <w:p w14:paraId="4120F394" w14:textId="77777777" w:rsidR="00FD04D9" w:rsidRDefault="00FD04D9" w:rsidP="4BEB277C"/>
    <w:p w14:paraId="6BAF132E" w14:textId="77777777" w:rsidR="00FD04D9" w:rsidRDefault="00FD04D9" w:rsidP="4BEB277C"/>
    <w:p w14:paraId="5B9431A8" w14:textId="77777777" w:rsidR="00FD04D9" w:rsidRDefault="00FD04D9" w:rsidP="4BEB277C"/>
    <w:p w14:paraId="1625A1DC" w14:textId="0040CBF3" w:rsidR="00FD04D9" w:rsidRDefault="00FD04D9" w:rsidP="4BEB277C">
      <w:r>
        <w:lastRenderedPageBreak/>
        <w:t>Once these population has been scored in fitness, the mating pool can then be selected as follows:</w:t>
      </w:r>
    </w:p>
    <w:p w14:paraId="0C9A6170" w14:textId="00EB0A2B" w:rsidR="00FD04D9" w:rsidRDefault="00FD04D9" w:rsidP="4BEB277C">
      <w:r>
        <w:rPr>
          <w:noProof/>
        </w:rPr>
        <w:drawing>
          <wp:inline distT="0" distB="0" distL="0" distR="0" wp14:anchorId="7F1E5BBF" wp14:editId="1B6B5D67">
            <wp:extent cx="5943600" cy="2038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09D94EB2" w14:textId="7EF65CF4" w:rsidR="00FD04D9" w:rsidRDefault="00FD04D9" w:rsidP="4BEB277C">
      <w:r>
        <w:t xml:space="preserve">Given the population of solutions and their fitness scores, this function </w:t>
      </w:r>
      <w:r>
        <w:t>select</w:t>
      </w:r>
      <w:r>
        <w:t>s</w:t>
      </w:r>
      <w:r>
        <w:t xml:space="preserve"> with replacement from </w:t>
      </w:r>
      <w:r>
        <w:t>population</w:t>
      </w:r>
      <w:r>
        <w:t xml:space="preserve"> subject to a probability density function defined by the proportion of total fitness score explained by a given solution</w:t>
      </w:r>
      <w:r>
        <w:t xml:space="preserve">. </w:t>
      </w:r>
      <w:r w:rsidR="00F92804">
        <w:t>That is:</w:t>
      </w:r>
      <w:r w:rsidR="00F92804">
        <w:rPr>
          <w:noProof/>
        </w:rPr>
        <w:drawing>
          <wp:inline distT="0" distB="0" distL="0" distR="0" wp14:anchorId="59FE73E3" wp14:editId="3F874C25">
            <wp:extent cx="5939790" cy="204343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043430"/>
                    </a:xfrm>
                    <a:prstGeom prst="rect">
                      <a:avLst/>
                    </a:prstGeom>
                    <a:noFill/>
                    <a:ln>
                      <a:noFill/>
                    </a:ln>
                  </pic:spPr>
                </pic:pic>
              </a:graphicData>
            </a:graphic>
          </wp:inline>
        </w:drawing>
      </w:r>
    </w:p>
    <w:p w14:paraId="20BFE18B" w14:textId="04BB92E6" w:rsidR="00F92804" w:rsidRDefault="00F92804" w:rsidP="4BEB277C">
      <w:r>
        <w:t>This mating pool i</w:t>
      </w:r>
      <w:r w:rsidR="00121046">
        <w:t>s equal in size to the original populatio</w:t>
      </w:r>
      <w:r w:rsidR="00446DBA">
        <w:t>n</w:t>
      </w:r>
      <w:r w:rsidR="00121046">
        <w:t xml:space="preserve"> just </w:t>
      </w:r>
      <w:proofErr w:type="spellStart"/>
      <w:r w:rsidR="00121046">
        <w:t>boostrapped</w:t>
      </w:r>
      <w:proofErr w:type="spellEnd"/>
      <w:r w:rsidR="00121046">
        <w:t xml:space="preserve"> using the probability selection above.</w:t>
      </w:r>
    </w:p>
    <w:p w14:paraId="340B7E22" w14:textId="77777777" w:rsidR="00F92804" w:rsidRDefault="00F92804" w:rsidP="4BEB277C"/>
    <w:p w14:paraId="728EA421" w14:textId="77777777" w:rsidR="00F92804" w:rsidRDefault="00F92804" w:rsidP="4BEB277C"/>
    <w:p w14:paraId="3650264B" w14:textId="77777777" w:rsidR="00F92804" w:rsidRDefault="00F92804" w:rsidP="4BEB277C"/>
    <w:p w14:paraId="2DDAD555" w14:textId="77777777" w:rsidR="00F92804" w:rsidRDefault="00F92804" w:rsidP="4BEB277C"/>
    <w:p w14:paraId="3B683867" w14:textId="77777777" w:rsidR="00F92804" w:rsidRDefault="00F92804" w:rsidP="4BEB277C"/>
    <w:p w14:paraId="05D50D5A" w14:textId="77777777" w:rsidR="00F92804" w:rsidRDefault="00F92804" w:rsidP="4BEB277C"/>
    <w:p w14:paraId="6632CA33" w14:textId="77777777" w:rsidR="00F92804" w:rsidRDefault="00F92804" w:rsidP="4BEB277C"/>
    <w:p w14:paraId="2FB920A9" w14:textId="77777777" w:rsidR="00F92804" w:rsidRDefault="00F92804" w:rsidP="4BEB277C"/>
    <w:p w14:paraId="6F64A0C5" w14:textId="77777777" w:rsidR="00DE46D3" w:rsidRDefault="00DE46D3" w:rsidP="4BEB277C"/>
    <w:p w14:paraId="02BB84DD" w14:textId="39F9658A" w:rsidR="00391507" w:rsidRDefault="00F92804" w:rsidP="4BEB277C">
      <w:r>
        <w:lastRenderedPageBreak/>
        <w:t>From this mating pool, the algorithm then breeds as follows:</w:t>
      </w:r>
    </w:p>
    <w:p w14:paraId="6A5FBBCA" w14:textId="5C227C0C" w:rsidR="00121046" w:rsidRDefault="00DE46D3" w:rsidP="4BEB277C">
      <w:r>
        <w:rPr>
          <w:noProof/>
        </w:rPr>
        <w:drawing>
          <wp:inline distT="0" distB="0" distL="0" distR="0" wp14:anchorId="7D056CDE" wp14:editId="4E0DFCC9">
            <wp:extent cx="5939790" cy="411861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118610"/>
                    </a:xfrm>
                    <a:prstGeom prst="rect">
                      <a:avLst/>
                    </a:prstGeom>
                    <a:noFill/>
                    <a:ln>
                      <a:noFill/>
                    </a:ln>
                  </pic:spPr>
                </pic:pic>
              </a:graphicData>
            </a:graphic>
          </wp:inline>
        </w:drawing>
      </w:r>
    </w:p>
    <w:p w14:paraId="6E81A23D" w14:textId="6BA66AE5" w:rsidR="00121046" w:rsidRDefault="00F92804" w:rsidP="4BEB277C">
      <w:r>
        <w:t xml:space="preserve">Each </w:t>
      </w:r>
      <w:r w:rsidR="00121046">
        <w:t>consecutive pair of solutions is bred. During the breeding, they are subjected to a “crossover” to produce two offspring. This is performed by:</w:t>
      </w:r>
    </w:p>
    <w:p w14:paraId="065A86FE" w14:textId="6D8C8F53" w:rsidR="00121046" w:rsidRDefault="00121046" w:rsidP="4BEB277C">
      <w:r>
        <w:rPr>
          <w:noProof/>
        </w:rPr>
        <w:drawing>
          <wp:inline distT="0" distB="0" distL="0" distR="0" wp14:anchorId="75DA45A9" wp14:editId="6DE01F2C">
            <wp:extent cx="4810539" cy="3039372"/>
            <wp:effectExtent l="0" t="0" r="952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358" cy="3043048"/>
                    </a:xfrm>
                    <a:prstGeom prst="rect">
                      <a:avLst/>
                    </a:prstGeom>
                    <a:noFill/>
                    <a:ln>
                      <a:noFill/>
                    </a:ln>
                  </pic:spPr>
                </pic:pic>
              </a:graphicData>
            </a:graphic>
          </wp:inline>
        </w:drawing>
      </w:r>
    </w:p>
    <w:p w14:paraId="50545285" w14:textId="421157E3" w:rsidR="00121046" w:rsidRDefault="00121046" w:rsidP="4BEB277C">
      <w:r>
        <w:lastRenderedPageBreak/>
        <w:t>The crossover rate determines the likelihood that the two parents will be spliced. Otherwise, the two parents are themselves returned as the offspring. The s</w:t>
      </w:r>
      <w:r w:rsidR="00200D70">
        <w:t xml:space="preserve">plice is done by selecting a pivot index. Each parent array is partitioned </w:t>
      </w:r>
      <w:r w:rsidR="00E837A4">
        <w:t xml:space="preserve">into two parts on either side of the pivot index, and the </w:t>
      </w:r>
      <w:r w:rsidR="00446DBA">
        <w:t>first partition of each array are swapped to make the two offspring. These offspring are then given the chance to mutate:</w:t>
      </w:r>
    </w:p>
    <w:p w14:paraId="04EE8264" w14:textId="450F2180" w:rsidR="00446DBA" w:rsidRPr="00200D70" w:rsidRDefault="00446DBA" w:rsidP="4BEB277C">
      <w:r>
        <w:rPr>
          <w:noProof/>
        </w:rPr>
        <w:drawing>
          <wp:inline distT="0" distB="0" distL="0" distR="0" wp14:anchorId="343F8A73" wp14:editId="64A91172">
            <wp:extent cx="5939790" cy="208343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083435"/>
                    </a:xfrm>
                    <a:prstGeom prst="rect">
                      <a:avLst/>
                    </a:prstGeom>
                    <a:noFill/>
                    <a:ln>
                      <a:noFill/>
                    </a:ln>
                  </pic:spPr>
                </pic:pic>
              </a:graphicData>
            </a:graphic>
          </wp:inline>
        </w:drawing>
      </w:r>
    </w:p>
    <w:p w14:paraId="1BCBD8C1" w14:textId="03E98B91" w:rsidR="00446DBA" w:rsidRDefault="00446DBA" w:rsidP="4BEB277C">
      <w:r>
        <w:t xml:space="preserve">These mutations happen with a likelihood given by the mutation rate. If mutation doesn’t happen, the solution is simply returned unperturbed. Otherwise, </w:t>
      </w:r>
      <w:r>
        <w:rPr>
          <w:i/>
          <w:iCs/>
        </w:rPr>
        <w:t>k</w:t>
      </w:r>
      <w:r>
        <w:t xml:space="preserve"> bits are flipped in the binary solution where </w:t>
      </w:r>
      <w:r>
        <w:rPr>
          <w:i/>
          <w:iCs/>
        </w:rPr>
        <w:t>k</w:t>
      </w:r>
      <w:r>
        <w:t xml:space="preserve"> is given by the rounded value of the mutation proportion multiplied by the solution length. </w:t>
      </w:r>
    </w:p>
    <w:p w14:paraId="475E51E6" w14:textId="441C4EE9" w:rsidR="00446DBA" w:rsidRPr="00446DBA" w:rsidRDefault="00446DBA" w:rsidP="4BEB277C">
      <w:r>
        <w:t>Once a new generation of child solutions is created, they are</w:t>
      </w:r>
      <w:r w:rsidR="00DE46D3">
        <w:t xml:space="preserve"> evaluated for fitness and sorted. Then an </w:t>
      </w:r>
      <w:proofErr w:type="gramStart"/>
      <w:r w:rsidR="00DE46D3">
        <w:t>elitism</w:t>
      </w:r>
      <w:proofErr w:type="gramEnd"/>
      <w:r w:rsidR="00DE46D3">
        <w:t xml:space="preserve"> policy is implemented to preserve a set amount of the best of the previous generatio</w:t>
      </w:r>
      <w:r w:rsidR="00990DE0">
        <w:t xml:space="preserve">n. The amount kept is given by the </w:t>
      </w:r>
      <w:proofErr w:type="spellStart"/>
      <w:r w:rsidR="00990DE0">
        <w:t>elite_retention</w:t>
      </w:r>
      <w:proofErr w:type="spellEnd"/>
      <w:r w:rsidR="00990DE0">
        <w:t xml:space="preserve"> argument below. </w:t>
      </w:r>
      <w:r w:rsidR="00990DE0">
        <w:rPr>
          <w:noProof/>
        </w:rPr>
        <w:drawing>
          <wp:inline distT="0" distB="0" distL="0" distR="0" wp14:anchorId="453204CA" wp14:editId="73A6D6C9">
            <wp:extent cx="5939790" cy="212280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122805"/>
                    </a:xfrm>
                    <a:prstGeom prst="rect">
                      <a:avLst/>
                    </a:prstGeom>
                    <a:noFill/>
                    <a:ln>
                      <a:noFill/>
                    </a:ln>
                  </pic:spPr>
                </pic:pic>
              </a:graphicData>
            </a:graphic>
          </wp:inline>
        </w:drawing>
      </w:r>
    </w:p>
    <w:p w14:paraId="198B869E" w14:textId="3C32F92C" w:rsidR="00990DE0" w:rsidRDefault="00990DE0" w:rsidP="4BEB277C">
      <w:r>
        <w:t>This new population is then sorted to maintain the descending order of fitness, completing the new generation. Each generation should be a group of perturbations on the strongest members from the previous generation.</w:t>
      </w:r>
    </w:p>
    <w:p w14:paraId="6B91F157" w14:textId="77777777" w:rsidR="00990DE0" w:rsidRDefault="00990DE0" w:rsidP="4BEB277C"/>
    <w:p w14:paraId="1A4E4605" w14:textId="1B852151" w:rsidR="00990DE0" w:rsidRDefault="00EE4F03" w:rsidP="4BEB277C">
      <w:r>
        <w:rPr>
          <w:noProof/>
        </w:rPr>
        <w:lastRenderedPageBreak/>
        <w:drawing>
          <wp:inline distT="0" distB="0" distL="0" distR="0" wp14:anchorId="4C952F09" wp14:editId="6A21534A">
            <wp:extent cx="5398770" cy="54229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5422900"/>
                    </a:xfrm>
                    <a:prstGeom prst="rect">
                      <a:avLst/>
                    </a:prstGeom>
                    <a:noFill/>
                    <a:ln>
                      <a:noFill/>
                    </a:ln>
                  </pic:spPr>
                </pic:pic>
              </a:graphicData>
            </a:graphic>
          </wp:inline>
        </w:drawing>
      </w:r>
    </w:p>
    <w:p w14:paraId="3A5BA162" w14:textId="76B6F247" w:rsidR="00EE4F03" w:rsidRDefault="00EE4F03" w:rsidP="4BEB277C">
      <w:r>
        <w:t>As we can see from the above example, the genetic algorithm is able to backtrack, removing items from the knapsack. The weight is the most stable parameter, with the knapsack staying almost full the entire time. The rate of improvement drops off as diversity of the population diminishes. More generally, we can see that the genetic algorithm produces much better results than a hill-climbing algorithm as seen in the table below.</w:t>
      </w:r>
    </w:p>
    <w:p w14:paraId="62E598E7" w14:textId="0A89EAE2" w:rsidR="00EE4F03" w:rsidRDefault="00EE4F03" w:rsidP="4BEB277C">
      <w:pPr>
        <w:rPr>
          <w:noProof/>
        </w:rPr>
      </w:pPr>
    </w:p>
    <w:p w14:paraId="1165148A" w14:textId="77777777" w:rsidR="00EE4F03" w:rsidRDefault="00EE4F03" w:rsidP="4BEB277C">
      <w:pPr>
        <w:rPr>
          <w:noProof/>
        </w:rPr>
      </w:pPr>
    </w:p>
    <w:p w14:paraId="1509A818" w14:textId="77777777" w:rsidR="00EE4F03" w:rsidRDefault="00EE4F03" w:rsidP="4BEB277C"/>
    <w:p w14:paraId="338BF4BB" w14:textId="77777777" w:rsidR="00EE4F03" w:rsidRDefault="00EE4F03" w:rsidP="4BEB277C"/>
    <w:p w14:paraId="5FD42189" w14:textId="31AE5EC4" w:rsidR="00121046" w:rsidRPr="00990DE0" w:rsidRDefault="00121046" w:rsidP="4BEB277C"/>
    <w:p w14:paraId="56F33E2D" w14:textId="77777777" w:rsidR="004A7D6B" w:rsidRDefault="004A7D6B" w:rsidP="4BEB277C"/>
    <w:tbl>
      <w:tblPr>
        <w:tblW w:w="9805" w:type="dxa"/>
        <w:tblLook w:val="04A0" w:firstRow="1" w:lastRow="0" w:firstColumn="1" w:lastColumn="0" w:noHBand="0" w:noVBand="1"/>
      </w:tblPr>
      <w:tblGrid>
        <w:gridCol w:w="1217"/>
        <w:gridCol w:w="1337"/>
        <w:gridCol w:w="1160"/>
        <w:gridCol w:w="1160"/>
        <w:gridCol w:w="1211"/>
        <w:gridCol w:w="1160"/>
        <w:gridCol w:w="1160"/>
        <w:gridCol w:w="1160"/>
        <w:gridCol w:w="729"/>
      </w:tblGrid>
      <w:tr w:rsidR="004A7D6B" w:rsidRPr="004A7D6B" w14:paraId="24235CA3"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4472C4" w:fill="4472C4"/>
            <w:noWrap/>
            <w:vAlign w:val="bottom"/>
            <w:hideMark/>
          </w:tcPr>
          <w:p w14:paraId="7C9DC620"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lastRenderedPageBreak/>
              <w:t>Population Size</w:t>
            </w:r>
          </w:p>
        </w:tc>
        <w:tc>
          <w:tcPr>
            <w:tcW w:w="1337" w:type="dxa"/>
            <w:tcBorders>
              <w:top w:val="single" w:sz="4" w:space="0" w:color="8EA9DB"/>
              <w:left w:val="nil"/>
              <w:bottom w:val="single" w:sz="4" w:space="0" w:color="8EA9DB"/>
              <w:right w:val="nil"/>
            </w:tcBorders>
            <w:shd w:val="clear" w:color="4472C4" w:fill="4472C4"/>
            <w:noWrap/>
            <w:vAlign w:val="bottom"/>
            <w:hideMark/>
          </w:tcPr>
          <w:p w14:paraId="4BC6A7E2"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Generations</w:t>
            </w:r>
          </w:p>
        </w:tc>
        <w:tc>
          <w:tcPr>
            <w:tcW w:w="1160" w:type="dxa"/>
            <w:tcBorders>
              <w:top w:val="single" w:sz="4" w:space="0" w:color="8EA9DB"/>
              <w:left w:val="nil"/>
              <w:bottom w:val="single" w:sz="4" w:space="0" w:color="8EA9DB"/>
              <w:right w:val="nil"/>
            </w:tcBorders>
            <w:shd w:val="clear" w:color="4472C4" w:fill="4472C4"/>
            <w:noWrap/>
            <w:vAlign w:val="bottom"/>
            <w:hideMark/>
          </w:tcPr>
          <w:p w14:paraId="1F235AB3"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Crossover Rate</w:t>
            </w:r>
          </w:p>
        </w:tc>
        <w:tc>
          <w:tcPr>
            <w:tcW w:w="1160" w:type="dxa"/>
            <w:tcBorders>
              <w:top w:val="single" w:sz="4" w:space="0" w:color="8EA9DB"/>
              <w:left w:val="nil"/>
              <w:bottom w:val="single" w:sz="4" w:space="0" w:color="8EA9DB"/>
              <w:right w:val="nil"/>
            </w:tcBorders>
            <w:shd w:val="clear" w:color="4472C4" w:fill="4472C4"/>
            <w:noWrap/>
            <w:vAlign w:val="bottom"/>
            <w:hideMark/>
          </w:tcPr>
          <w:p w14:paraId="2A5B5773"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Mutation Rate</w:t>
            </w:r>
          </w:p>
        </w:tc>
        <w:tc>
          <w:tcPr>
            <w:tcW w:w="1211" w:type="dxa"/>
            <w:tcBorders>
              <w:top w:val="single" w:sz="4" w:space="0" w:color="8EA9DB"/>
              <w:left w:val="nil"/>
              <w:bottom w:val="single" w:sz="4" w:space="0" w:color="8EA9DB"/>
              <w:right w:val="nil"/>
            </w:tcBorders>
            <w:shd w:val="clear" w:color="4472C4" w:fill="4472C4"/>
            <w:noWrap/>
            <w:vAlign w:val="bottom"/>
            <w:hideMark/>
          </w:tcPr>
          <w:p w14:paraId="0D36A921"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Mutation Proportion</w:t>
            </w:r>
          </w:p>
        </w:tc>
        <w:tc>
          <w:tcPr>
            <w:tcW w:w="1160" w:type="dxa"/>
            <w:tcBorders>
              <w:top w:val="single" w:sz="4" w:space="0" w:color="8EA9DB"/>
              <w:left w:val="nil"/>
              <w:bottom w:val="single" w:sz="4" w:space="0" w:color="8EA9DB"/>
              <w:right w:val="nil"/>
            </w:tcBorders>
            <w:shd w:val="clear" w:color="4472C4" w:fill="4472C4"/>
            <w:noWrap/>
            <w:vAlign w:val="bottom"/>
            <w:hideMark/>
          </w:tcPr>
          <w:p w14:paraId="0502FC02" w14:textId="77777777" w:rsidR="004A7D6B" w:rsidRPr="004A7D6B" w:rsidRDefault="004A7D6B" w:rsidP="004A7D6B">
            <w:pPr>
              <w:spacing w:after="0" w:line="240" w:lineRule="auto"/>
              <w:jc w:val="center"/>
              <w:rPr>
                <w:rFonts w:ascii="Calibri" w:eastAsia="Times New Roman" w:hAnsi="Calibri" w:cs="Calibri"/>
                <w:b/>
                <w:bCs/>
                <w:color w:val="FFFFFF"/>
              </w:rPr>
            </w:pPr>
            <w:proofErr w:type="spellStart"/>
            <w:r w:rsidRPr="004A7D6B">
              <w:rPr>
                <w:rFonts w:ascii="Calibri" w:eastAsia="Times New Roman" w:hAnsi="Calibri" w:cs="Calibri"/>
                <w:b/>
                <w:bCs/>
                <w:color w:val="FFFFFF"/>
              </w:rPr>
              <w:t>Eliteism</w:t>
            </w:r>
            <w:proofErr w:type="spellEnd"/>
          </w:p>
        </w:tc>
        <w:tc>
          <w:tcPr>
            <w:tcW w:w="1160" w:type="dxa"/>
            <w:tcBorders>
              <w:top w:val="single" w:sz="4" w:space="0" w:color="8EA9DB"/>
              <w:left w:val="nil"/>
              <w:bottom w:val="single" w:sz="4" w:space="0" w:color="8EA9DB"/>
              <w:right w:val="nil"/>
            </w:tcBorders>
            <w:shd w:val="clear" w:color="4472C4" w:fill="4472C4"/>
            <w:noWrap/>
            <w:vAlign w:val="bottom"/>
            <w:hideMark/>
          </w:tcPr>
          <w:p w14:paraId="5E8A81DC"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Weight</w:t>
            </w:r>
          </w:p>
        </w:tc>
        <w:tc>
          <w:tcPr>
            <w:tcW w:w="1160" w:type="dxa"/>
            <w:tcBorders>
              <w:top w:val="single" w:sz="4" w:space="0" w:color="8EA9DB"/>
              <w:left w:val="nil"/>
              <w:bottom w:val="single" w:sz="4" w:space="0" w:color="8EA9DB"/>
              <w:right w:val="nil"/>
            </w:tcBorders>
            <w:shd w:val="clear" w:color="4472C4" w:fill="4472C4"/>
            <w:noWrap/>
            <w:vAlign w:val="bottom"/>
            <w:hideMark/>
          </w:tcPr>
          <w:p w14:paraId="02A4CA6A"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Value</w:t>
            </w:r>
          </w:p>
        </w:tc>
        <w:tc>
          <w:tcPr>
            <w:tcW w:w="240" w:type="dxa"/>
            <w:tcBorders>
              <w:top w:val="single" w:sz="4" w:space="0" w:color="8EA9DB"/>
              <w:left w:val="nil"/>
              <w:bottom w:val="single" w:sz="4" w:space="0" w:color="8EA9DB"/>
              <w:right w:val="single" w:sz="4" w:space="0" w:color="8EA9DB"/>
            </w:tcBorders>
            <w:shd w:val="clear" w:color="4472C4" w:fill="4472C4"/>
            <w:noWrap/>
            <w:vAlign w:val="bottom"/>
            <w:hideMark/>
          </w:tcPr>
          <w:p w14:paraId="06F5F0CB" w14:textId="77777777" w:rsidR="004A7D6B" w:rsidRPr="004A7D6B" w:rsidRDefault="004A7D6B" w:rsidP="004A7D6B">
            <w:pPr>
              <w:spacing w:after="0" w:line="240" w:lineRule="auto"/>
              <w:jc w:val="center"/>
              <w:rPr>
                <w:rFonts w:ascii="Calibri" w:eastAsia="Times New Roman" w:hAnsi="Calibri" w:cs="Calibri"/>
                <w:b/>
                <w:bCs/>
                <w:color w:val="FFFFFF"/>
              </w:rPr>
            </w:pPr>
            <w:r w:rsidRPr="004A7D6B">
              <w:rPr>
                <w:rFonts w:ascii="Calibri" w:eastAsia="Times New Roman" w:hAnsi="Calibri" w:cs="Calibri"/>
                <w:b/>
                <w:bCs/>
                <w:color w:val="FFFFFF"/>
              </w:rPr>
              <w:t># Items</w:t>
            </w:r>
          </w:p>
        </w:tc>
      </w:tr>
      <w:tr w:rsidR="004A7D6B" w:rsidRPr="004A7D6B" w14:paraId="79BF4FF7"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7BA5AF3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120</w:t>
            </w:r>
          </w:p>
        </w:tc>
        <w:tc>
          <w:tcPr>
            <w:tcW w:w="1337" w:type="dxa"/>
            <w:tcBorders>
              <w:top w:val="single" w:sz="4" w:space="0" w:color="8EA9DB"/>
              <w:left w:val="nil"/>
              <w:bottom w:val="single" w:sz="4" w:space="0" w:color="8EA9DB"/>
              <w:right w:val="nil"/>
            </w:tcBorders>
            <w:shd w:val="clear" w:color="D9E1F2" w:fill="D9E1F2"/>
            <w:noWrap/>
            <w:vAlign w:val="bottom"/>
            <w:hideMark/>
          </w:tcPr>
          <w:p w14:paraId="1E3FFC6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17C1EF3B"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0.8</w:t>
            </w:r>
          </w:p>
        </w:tc>
        <w:tc>
          <w:tcPr>
            <w:tcW w:w="1160" w:type="dxa"/>
            <w:tcBorders>
              <w:top w:val="single" w:sz="4" w:space="0" w:color="8EA9DB"/>
              <w:left w:val="nil"/>
              <w:bottom w:val="single" w:sz="4" w:space="0" w:color="8EA9DB"/>
              <w:right w:val="nil"/>
            </w:tcBorders>
            <w:shd w:val="clear" w:color="D9E1F2" w:fill="D9E1F2"/>
            <w:noWrap/>
            <w:vAlign w:val="bottom"/>
            <w:hideMark/>
          </w:tcPr>
          <w:p w14:paraId="060363A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4B13DB5C"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53D3276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669B38C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2492.6</w:t>
            </w:r>
          </w:p>
        </w:tc>
        <w:tc>
          <w:tcPr>
            <w:tcW w:w="1160" w:type="dxa"/>
            <w:tcBorders>
              <w:top w:val="single" w:sz="4" w:space="0" w:color="8EA9DB"/>
              <w:left w:val="nil"/>
              <w:bottom w:val="single" w:sz="4" w:space="0" w:color="8EA9DB"/>
              <w:right w:val="nil"/>
            </w:tcBorders>
            <w:shd w:val="clear" w:color="D9E1F2" w:fill="D9E1F2"/>
            <w:noWrap/>
            <w:vAlign w:val="bottom"/>
            <w:hideMark/>
          </w:tcPr>
          <w:p w14:paraId="6BDD805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38242.7</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2B91218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r w:rsidR="004A7D6B" w:rsidRPr="004A7D6B" w14:paraId="2F39061B"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3B6BAB7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2C9DF46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42B717F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0.1</w:t>
            </w:r>
          </w:p>
        </w:tc>
        <w:tc>
          <w:tcPr>
            <w:tcW w:w="1160" w:type="dxa"/>
            <w:tcBorders>
              <w:top w:val="single" w:sz="4" w:space="0" w:color="8EA9DB"/>
              <w:left w:val="nil"/>
              <w:bottom w:val="single" w:sz="4" w:space="0" w:color="8EA9DB"/>
              <w:right w:val="nil"/>
            </w:tcBorders>
            <w:shd w:val="clear" w:color="auto" w:fill="auto"/>
            <w:noWrap/>
            <w:vAlign w:val="bottom"/>
            <w:hideMark/>
          </w:tcPr>
          <w:p w14:paraId="05206B0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47B6B9C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4801865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7D8AC3C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2497.9</w:t>
            </w:r>
          </w:p>
        </w:tc>
        <w:tc>
          <w:tcPr>
            <w:tcW w:w="1160" w:type="dxa"/>
            <w:tcBorders>
              <w:top w:val="single" w:sz="4" w:space="0" w:color="8EA9DB"/>
              <w:left w:val="nil"/>
              <w:bottom w:val="single" w:sz="4" w:space="0" w:color="8EA9DB"/>
              <w:right w:val="nil"/>
            </w:tcBorders>
            <w:shd w:val="clear" w:color="auto" w:fill="auto"/>
            <w:noWrap/>
            <w:vAlign w:val="bottom"/>
            <w:hideMark/>
          </w:tcPr>
          <w:p w14:paraId="4F85171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37713</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3FD37B9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36</w:t>
            </w:r>
          </w:p>
        </w:tc>
      </w:tr>
      <w:tr w:rsidR="004A7D6B" w:rsidRPr="004A7D6B" w14:paraId="33F85B28"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39AC00C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16A6399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01FB4BC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0.25</w:t>
            </w:r>
          </w:p>
        </w:tc>
        <w:tc>
          <w:tcPr>
            <w:tcW w:w="1160" w:type="dxa"/>
            <w:tcBorders>
              <w:top w:val="single" w:sz="4" w:space="0" w:color="8EA9DB"/>
              <w:left w:val="nil"/>
              <w:bottom w:val="single" w:sz="4" w:space="0" w:color="8EA9DB"/>
              <w:right w:val="nil"/>
            </w:tcBorders>
            <w:shd w:val="clear" w:color="D9E1F2" w:fill="D9E1F2"/>
            <w:noWrap/>
            <w:vAlign w:val="bottom"/>
            <w:hideMark/>
          </w:tcPr>
          <w:p w14:paraId="20965AB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4324223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5C42484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75DB24D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2497.4</w:t>
            </w:r>
          </w:p>
        </w:tc>
        <w:tc>
          <w:tcPr>
            <w:tcW w:w="1160" w:type="dxa"/>
            <w:tcBorders>
              <w:top w:val="single" w:sz="4" w:space="0" w:color="8EA9DB"/>
              <w:left w:val="nil"/>
              <w:bottom w:val="single" w:sz="4" w:space="0" w:color="8EA9DB"/>
              <w:right w:val="nil"/>
            </w:tcBorders>
            <w:shd w:val="clear" w:color="D9E1F2" w:fill="D9E1F2"/>
            <w:noWrap/>
            <w:vAlign w:val="bottom"/>
            <w:hideMark/>
          </w:tcPr>
          <w:p w14:paraId="7320C7D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39141.8</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4B9F291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r w:rsidR="004A7D6B" w:rsidRPr="004A7D6B" w14:paraId="7824B8DC"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59CDD46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485AB9E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5B9AB32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0.2</w:t>
            </w:r>
          </w:p>
        </w:tc>
        <w:tc>
          <w:tcPr>
            <w:tcW w:w="1160" w:type="dxa"/>
            <w:tcBorders>
              <w:top w:val="single" w:sz="4" w:space="0" w:color="8EA9DB"/>
              <w:left w:val="nil"/>
              <w:bottom w:val="single" w:sz="4" w:space="0" w:color="8EA9DB"/>
              <w:right w:val="nil"/>
            </w:tcBorders>
            <w:shd w:val="clear" w:color="auto" w:fill="auto"/>
            <w:noWrap/>
            <w:vAlign w:val="bottom"/>
            <w:hideMark/>
          </w:tcPr>
          <w:p w14:paraId="58D6B52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3FF093E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0B66CCA1"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01C4E97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2499.9</w:t>
            </w:r>
          </w:p>
        </w:tc>
        <w:tc>
          <w:tcPr>
            <w:tcW w:w="1160" w:type="dxa"/>
            <w:tcBorders>
              <w:top w:val="single" w:sz="4" w:space="0" w:color="8EA9DB"/>
              <w:left w:val="nil"/>
              <w:bottom w:val="single" w:sz="4" w:space="0" w:color="8EA9DB"/>
              <w:right w:val="nil"/>
            </w:tcBorders>
            <w:shd w:val="clear" w:color="auto" w:fill="auto"/>
            <w:noWrap/>
            <w:vAlign w:val="bottom"/>
            <w:hideMark/>
          </w:tcPr>
          <w:p w14:paraId="7A3C93A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39520.7</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00F9545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36</w:t>
            </w:r>
          </w:p>
        </w:tc>
      </w:tr>
      <w:tr w:rsidR="004A7D6B" w:rsidRPr="004A7D6B" w14:paraId="35CC560F"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33D4BF6B"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03C035A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7FD8047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D9E1F2" w:fill="D9E1F2"/>
            <w:noWrap/>
            <w:vAlign w:val="bottom"/>
            <w:hideMark/>
          </w:tcPr>
          <w:p w14:paraId="1D30222C"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0.1</w:t>
            </w:r>
          </w:p>
        </w:tc>
        <w:tc>
          <w:tcPr>
            <w:tcW w:w="1211" w:type="dxa"/>
            <w:tcBorders>
              <w:top w:val="single" w:sz="4" w:space="0" w:color="8EA9DB"/>
              <w:left w:val="nil"/>
              <w:bottom w:val="single" w:sz="4" w:space="0" w:color="8EA9DB"/>
              <w:right w:val="nil"/>
            </w:tcBorders>
            <w:shd w:val="clear" w:color="D9E1F2" w:fill="D9E1F2"/>
            <w:noWrap/>
            <w:vAlign w:val="bottom"/>
            <w:hideMark/>
          </w:tcPr>
          <w:p w14:paraId="5A9BBCD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23A84931"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0A0CA26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2498.9</w:t>
            </w:r>
          </w:p>
        </w:tc>
        <w:tc>
          <w:tcPr>
            <w:tcW w:w="1160" w:type="dxa"/>
            <w:tcBorders>
              <w:top w:val="single" w:sz="4" w:space="0" w:color="8EA9DB"/>
              <w:left w:val="nil"/>
              <w:bottom w:val="single" w:sz="4" w:space="0" w:color="8EA9DB"/>
              <w:right w:val="nil"/>
            </w:tcBorders>
            <w:shd w:val="clear" w:color="D9E1F2" w:fill="D9E1F2"/>
            <w:noWrap/>
            <w:vAlign w:val="bottom"/>
            <w:hideMark/>
          </w:tcPr>
          <w:p w14:paraId="21BF662C"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37188.6</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46BF592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32</w:t>
            </w:r>
          </w:p>
        </w:tc>
      </w:tr>
      <w:tr w:rsidR="004A7D6B" w:rsidRPr="004A7D6B" w14:paraId="36D99E4B"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7B0E40F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6CDEEA1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3EC7748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auto" w:fill="auto"/>
            <w:noWrap/>
            <w:vAlign w:val="bottom"/>
            <w:hideMark/>
          </w:tcPr>
          <w:p w14:paraId="04CF63B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2330840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1745A44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100</w:t>
            </w:r>
          </w:p>
        </w:tc>
        <w:tc>
          <w:tcPr>
            <w:tcW w:w="1160" w:type="dxa"/>
            <w:tcBorders>
              <w:top w:val="single" w:sz="4" w:space="0" w:color="8EA9DB"/>
              <w:left w:val="nil"/>
              <w:bottom w:val="single" w:sz="4" w:space="0" w:color="8EA9DB"/>
              <w:right w:val="nil"/>
            </w:tcBorders>
            <w:shd w:val="clear" w:color="auto" w:fill="auto"/>
            <w:noWrap/>
            <w:vAlign w:val="bottom"/>
            <w:hideMark/>
          </w:tcPr>
          <w:p w14:paraId="65BC50A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2492</w:t>
            </w:r>
          </w:p>
        </w:tc>
        <w:tc>
          <w:tcPr>
            <w:tcW w:w="1160" w:type="dxa"/>
            <w:tcBorders>
              <w:top w:val="single" w:sz="4" w:space="0" w:color="8EA9DB"/>
              <w:left w:val="nil"/>
              <w:bottom w:val="single" w:sz="4" w:space="0" w:color="8EA9DB"/>
              <w:right w:val="nil"/>
            </w:tcBorders>
            <w:shd w:val="clear" w:color="auto" w:fill="auto"/>
            <w:noWrap/>
            <w:vAlign w:val="bottom"/>
            <w:hideMark/>
          </w:tcPr>
          <w:p w14:paraId="046EB8C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34645</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26B2DD1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30</w:t>
            </w:r>
          </w:p>
        </w:tc>
      </w:tr>
      <w:tr w:rsidR="004A7D6B" w:rsidRPr="004A7D6B" w14:paraId="7B4D505A"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559A674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1F790C4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01D9A2F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D9E1F2" w:fill="D9E1F2"/>
            <w:noWrap/>
            <w:vAlign w:val="bottom"/>
            <w:hideMark/>
          </w:tcPr>
          <w:p w14:paraId="154DB20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60B3774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5FF3F39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2CD52AB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2492.8</w:t>
            </w:r>
          </w:p>
        </w:tc>
        <w:tc>
          <w:tcPr>
            <w:tcW w:w="1160" w:type="dxa"/>
            <w:tcBorders>
              <w:top w:val="single" w:sz="4" w:space="0" w:color="8EA9DB"/>
              <w:left w:val="nil"/>
              <w:bottom w:val="single" w:sz="4" w:space="0" w:color="8EA9DB"/>
              <w:right w:val="nil"/>
            </w:tcBorders>
            <w:shd w:val="clear" w:color="D9E1F2" w:fill="D9E1F2"/>
            <w:noWrap/>
            <w:vAlign w:val="bottom"/>
            <w:hideMark/>
          </w:tcPr>
          <w:p w14:paraId="08D5A60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38482.9</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074EF65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w:t>
            </w:r>
          </w:p>
        </w:tc>
      </w:tr>
      <w:tr w:rsidR="004A7D6B" w:rsidRPr="004A7D6B" w14:paraId="7E6851EC"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60108A5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759869B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731BCB0C"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auto" w:fill="auto"/>
            <w:noWrap/>
            <w:vAlign w:val="bottom"/>
            <w:hideMark/>
          </w:tcPr>
          <w:p w14:paraId="0C496F1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7837963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078A225C"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w:t>
            </w:r>
          </w:p>
        </w:tc>
        <w:tc>
          <w:tcPr>
            <w:tcW w:w="1160" w:type="dxa"/>
            <w:tcBorders>
              <w:top w:val="single" w:sz="4" w:space="0" w:color="8EA9DB"/>
              <w:left w:val="nil"/>
              <w:bottom w:val="single" w:sz="4" w:space="0" w:color="8EA9DB"/>
              <w:right w:val="nil"/>
            </w:tcBorders>
            <w:shd w:val="clear" w:color="auto" w:fill="auto"/>
            <w:noWrap/>
            <w:vAlign w:val="bottom"/>
            <w:hideMark/>
          </w:tcPr>
          <w:p w14:paraId="5954D26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2499.7</w:t>
            </w:r>
          </w:p>
        </w:tc>
        <w:tc>
          <w:tcPr>
            <w:tcW w:w="1160" w:type="dxa"/>
            <w:tcBorders>
              <w:top w:val="single" w:sz="4" w:space="0" w:color="8EA9DB"/>
              <w:left w:val="nil"/>
              <w:bottom w:val="single" w:sz="4" w:space="0" w:color="8EA9DB"/>
              <w:right w:val="nil"/>
            </w:tcBorders>
            <w:shd w:val="clear" w:color="auto" w:fill="auto"/>
            <w:noWrap/>
            <w:vAlign w:val="bottom"/>
            <w:hideMark/>
          </w:tcPr>
          <w:p w14:paraId="26188EF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38221</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1732440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36</w:t>
            </w:r>
          </w:p>
        </w:tc>
      </w:tr>
      <w:tr w:rsidR="004A7D6B" w:rsidRPr="004A7D6B" w14:paraId="5E309AAD"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031BD05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5D14219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685ABB4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D9E1F2" w:fill="D9E1F2"/>
            <w:noWrap/>
            <w:vAlign w:val="bottom"/>
            <w:hideMark/>
          </w:tcPr>
          <w:p w14:paraId="7BD0C1C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12A6E7B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0.05</w:t>
            </w:r>
          </w:p>
        </w:tc>
        <w:tc>
          <w:tcPr>
            <w:tcW w:w="1160" w:type="dxa"/>
            <w:tcBorders>
              <w:top w:val="single" w:sz="4" w:space="0" w:color="8EA9DB"/>
              <w:left w:val="nil"/>
              <w:bottom w:val="single" w:sz="4" w:space="0" w:color="8EA9DB"/>
              <w:right w:val="nil"/>
            </w:tcBorders>
            <w:shd w:val="clear" w:color="D9E1F2" w:fill="D9E1F2"/>
            <w:noWrap/>
            <w:vAlign w:val="bottom"/>
            <w:hideMark/>
          </w:tcPr>
          <w:p w14:paraId="2813BA5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17E035D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2498.6</w:t>
            </w:r>
          </w:p>
        </w:tc>
        <w:tc>
          <w:tcPr>
            <w:tcW w:w="1160" w:type="dxa"/>
            <w:tcBorders>
              <w:top w:val="single" w:sz="4" w:space="0" w:color="8EA9DB"/>
              <w:left w:val="nil"/>
              <w:bottom w:val="single" w:sz="4" w:space="0" w:color="8EA9DB"/>
              <w:right w:val="nil"/>
            </w:tcBorders>
            <w:shd w:val="clear" w:color="D9E1F2" w:fill="D9E1F2"/>
            <w:noWrap/>
            <w:vAlign w:val="bottom"/>
            <w:hideMark/>
          </w:tcPr>
          <w:p w14:paraId="0F7DF5E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35163.7</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6E4EC03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33</w:t>
            </w:r>
          </w:p>
        </w:tc>
      </w:tr>
      <w:tr w:rsidR="004A7D6B" w:rsidRPr="004A7D6B" w14:paraId="11E3407F"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09AACE9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78C363D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7ADA472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auto" w:fill="auto"/>
            <w:noWrap/>
            <w:vAlign w:val="bottom"/>
            <w:hideMark/>
          </w:tcPr>
          <w:p w14:paraId="22E7D25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327C6E1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0.1</w:t>
            </w:r>
          </w:p>
        </w:tc>
        <w:tc>
          <w:tcPr>
            <w:tcW w:w="1160" w:type="dxa"/>
            <w:tcBorders>
              <w:top w:val="single" w:sz="4" w:space="0" w:color="8EA9DB"/>
              <w:left w:val="nil"/>
              <w:bottom w:val="single" w:sz="4" w:space="0" w:color="8EA9DB"/>
              <w:right w:val="nil"/>
            </w:tcBorders>
            <w:shd w:val="clear" w:color="auto" w:fill="auto"/>
            <w:noWrap/>
            <w:vAlign w:val="bottom"/>
            <w:hideMark/>
          </w:tcPr>
          <w:p w14:paraId="6A97CA6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5C3BF8A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2481.3</w:t>
            </w:r>
          </w:p>
        </w:tc>
        <w:tc>
          <w:tcPr>
            <w:tcW w:w="1160" w:type="dxa"/>
            <w:tcBorders>
              <w:top w:val="single" w:sz="4" w:space="0" w:color="8EA9DB"/>
              <w:left w:val="nil"/>
              <w:bottom w:val="single" w:sz="4" w:space="0" w:color="8EA9DB"/>
              <w:right w:val="nil"/>
            </w:tcBorders>
            <w:shd w:val="clear" w:color="auto" w:fill="auto"/>
            <w:noWrap/>
            <w:vAlign w:val="bottom"/>
            <w:hideMark/>
          </w:tcPr>
          <w:p w14:paraId="03BE08F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26242.3</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2C6AA25B"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27</w:t>
            </w:r>
          </w:p>
        </w:tc>
      </w:tr>
      <w:tr w:rsidR="004A7D6B" w:rsidRPr="004A7D6B" w14:paraId="37F54C56"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562E0DE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3FD7E82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58F1F17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D9E1F2" w:fill="D9E1F2"/>
            <w:noWrap/>
            <w:vAlign w:val="bottom"/>
            <w:hideMark/>
          </w:tcPr>
          <w:p w14:paraId="54C93F2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47882AE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0.2</w:t>
            </w:r>
          </w:p>
        </w:tc>
        <w:tc>
          <w:tcPr>
            <w:tcW w:w="1160" w:type="dxa"/>
            <w:tcBorders>
              <w:top w:val="single" w:sz="4" w:space="0" w:color="8EA9DB"/>
              <w:left w:val="nil"/>
              <w:bottom w:val="single" w:sz="4" w:space="0" w:color="8EA9DB"/>
              <w:right w:val="nil"/>
            </w:tcBorders>
            <w:shd w:val="clear" w:color="D9E1F2" w:fill="D9E1F2"/>
            <w:noWrap/>
            <w:vAlign w:val="bottom"/>
            <w:hideMark/>
          </w:tcPr>
          <w:p w14:paraId="4DE2F68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1718504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2494</w:t>
            </w:r>
          </w:p>
        </w:tc>
        <w:tc>
          <w:tcPr>
            <w:tcW w:w="1160" w:type="dxa"/>
            <w:tcBorders>
              <w:top w:val="single" w:sz="4" w:space="0" w:color="8EA9DB"/>
              <w:left w:val="nil"/>
              <w:bottom w:val="single" w:sz="4" w:space="0" w:color="8EA9DB"/>
              <w:right w:val="nil"/>
            </w:tcBorders>
            <w:shd w:val="clear" w:color="D9E1F2" w:fill="D9E1F2"/>
            <w:noWrap/>
            <w:vAlign w:val="bottom"/>
            <w:hideMark/>
          </w:tcPr>
          <w:p w14:paraId="1ACC158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26672</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226280D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w:t>
            </w:r>
          </w:p>
        </w:tc>
      </w:tr>
      <w:tr w:rsidR="004A7D6B" w:rsidRPr="004A7D6B" w14:paraId="73348524"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587E5AB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026B897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728518F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auto" w:fill="auto"/>
            <w:noWrap/>
            <w:vAlign w:val="bottom"/>
            <w:hideMark/>
          </w:tcPr>
          <w:p w14:paraId="771B457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6C45150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0.3</w:t>
            </w:r>
          </w:p>
        </w:tc>
        <w:tc>
          <w:tcPr>
            <w:tcW w:w="1160" w:type="dxa"/>
            <w:tcBorders>
              <w:top w:val="single" w:sz="4" w:space="0" w:color="8EA9DB"/>
              <w:left w:val="nil"/>
              <w:bottom w:val="single" w:sz="4" w:space="0" w:color="8EA9DB"/>
              <w:right w:val="nil"/>
            </w:tcBorders>
            <w:shd w:val="clear" w:color="auto" w:fill="auto"/>
            <w:noWrap/>
            <w:vAlign w:val="bottom"/>
            <w:hideMark/>
          </w:tcPr>
          <w:p w14:paraId="3144F1A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3CF694F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2491.3</w:t>
            </w:r>
          </w:p>
        </w:tc>
        <w:tc>
          <w:tcPr>
            <w:tcW w:w="1160" w:type="dxa"/>
            <w:tcBorders>
              <w:top w:val="single" w:sz="4" w:space="0" w:color="8EA9DB"/>
              <w:left w:val="nil"/>
              <w:bottom w:val="single" w:sz="4" w:space="0" w:color="8EA9DB"/>
              <w:right w:val="nil"/>
            </w:tcBorders>
            <w:shd w:val="clear" w:color="auto" w:fill="auto"/>
            <w:noWrap/>
            <w:vAlign w:val="bottom"/>
            <w:hideMark/>
          </w:tcPr>
          <w:p w14:paraId="5ABD9BA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24758.7</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370919E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w:t>
            </w:r>
          </w:p>
        </w:tc>
      </w:tr>
      <w:tr w:rsidR="004A7D6B" w:rsidRPr="004A7D6B" w14:paraId="02DD8170"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40E4B36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20C47ED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2D41FB6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0.5</w:t>
            </w:r>
          </w:p>
        </w:tc>
        <w:tc>
          <w:tcPr>
            <w:tcW w:w="1160" w:type="dxa"/>
            <w:tcBorders>
              <w:top w:val="single" w:sz="4" w:space="0" w:color="8EA9DB"/>
              <w:left w:val="nil"/>
              <w:bottom w:val="single" w:sz="4" w:space="0" w:color="8EA9DB"/>
              <w:right w:val="nil"/>
            </w:tcBorders>
            <w:shd w:val="clear" w:color="D9E1F2" w:fill="D9E1F2"/>
            <w:noWrap/>
            <w:vAlign w:val="bottom"/>
            <w:hideMark/>
          </w:tcPr>
          <w:p w14:paraId="57578D31"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54D06FA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160" w:type="dxa"/>
            <w:tcBorders>
              <w:top w:val="single" w:sz="4" w:space="0" w:color="8EA9DB"/>
              <w:left w:val="nil"/>
              <w:bottom w:val="single" w:sz="4" w:space="0" w:color="8EA9DB"/>
              <w:right w:val="nil"/>
            </w:tcBorders>
            <w:shd w:val="clear" w:color="D9E1F2" w:fill="D9E1F2"/>
            <w:noWrap/>
            <w:vAlign w:val="bottom"/>
            <w:hideMark/>
          </w:tcPr>
          <w:p w14:paraId="5B587E9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6CFD125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2497.3</w:t>
            </w:r>
          </w:p>
        </w:tc>
        <w:tc>
          <w:tcPr>
            <w:tcW w:w="1160" w:type="dxa"/>
            <w:tcBorders>
              <w:top w:val="single" w:sz="4" w:space="0" w:color="8EA9DB"/>
              <w:left w:val="nil"/>
              <w:bottom w:val="single" w:sz="4" w:space="0" w:color="8EA9DB"/>
              <w:right w:val="nil"/>
            </w:tcBorders>
            <w:shd w:val="clear" w:color="D9E1F2" w:fill="D9E1F2"/>
            <w:noWrap/>
            <w:vAlign w:val="bottom"/>
            <w:hideMark/>
          </w:tcPr>
          <w:p w14:paraId="43B46E6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26523.3</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7BFBB86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w:t>
            </w:r>
          </w:p>
        </w:tc>
      </w:tr>
      <w:tr w:rsidR="004A7D6B" w:rsidRPr="004A7D6B" w14:paraId="15A64C7C"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06BB66A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5E5DDAA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519A1C2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0.7</w:t>
            </w:r>
          </w:p>
        </w:tc>
        <w:tc>
          <w:tcPr>
            <w:tcW w:w="1160" w:type="dxa"/>
            <w:tcBorders>
              <w:top w:val="single" w:sz="4" w:space="0" w:color="8EA9DB"/>
              <w:left w:val="nil"/>
              <w:bottom w:val="single" w:sz="4" w:space="0" w:color="8EA9DB"/>
              <w:right w:val="nil"/>
            </w:tcBorders>
            <w:shd w:val="clear" w:color="auto" w:fill="auto"/>
            <w:noWrap/>
            <w:vAlign w:val="bottom"/>
            <w:hideMark/>
          </w:tcPr>
          <w:p w14:paraId="20374A3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042689A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557BA09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02CB867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2496.8</w:t>
            </w:r>
          </w:p>
        </w:tc>
        <w:tc>
          <w:tcPr>
            <w:tcW w:w="1160" w:type="dxa"/>
            <w:tcBorders>
              <w:top w:val="single" w:sz="4" w:space="0" w:color="8EA9DB"/>
              <w:left w:val="nil"/>
              <w:bottom w:val="single" w:sz="4" w:space="0" w:color="8EA9DB"/>
              <w:right w:val="nil"/>
            </w:tcBorders>
            <w:shd w:val="clear" w:color="auto" w:fill="auto"/>
            <w:noWrap/>
            <w:vAlign w:val="bottom"/>
            <w:hideMark/>
          </w:tcPr>
          <w:p w14:paraId="54F12D2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38083.2</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435E59C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r w:rsidR="004A7D6B" w:rsidRPr="004A7D6B" w14:paraId="70FC7146"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27D0DED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D9E1F2" w:fill="D9E1F2"/>
            <w:noWrap/>
            <w:vAlign w:val="bottom"/>
            <w:hideMark/>
          </w:tcPr>
          <w:p w14:paraId="1301442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32A1786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0.8</w:t>
            </w:r>
          </w:p>
        </w:tc>
        <w:tc>
          <w:tcPr>
            <w:tcW w:w="1160" w:type="dxa"/>
            <w:tcBorders>
              <w:top w:val="single" w:sz="4" w:space="0" w:color="8EA9DB"/>
              <w:left w:val="nil"/>
              <w:bottom w:val="single" w:sz="4" w:space="0" w:color="8EA9DB"/>
              <w:right w:val="nil"/>
            </w:tcBorders>
            <w:shd w:val="clear" w:color="D9E1F2" w:fill="D9E1F2"/>
            <w:noWrap/>
            <w:vAlign w:val="bottom"/>
            <w:hideMark/>
          </w:tcPr>
          <w:p w14:paraId="779492C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19D0DA0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7C4A103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405E0D7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2499.1</w:t>
            </w:r>
          </w:p>
        </w:tc>
        <w:tc>
          <w:tcPr>
            <w:tcW w:w="1160" w:type="dxa"/>
            <w:tcBorders>
              <w:top w:val="single" w:sz="4" w:space="0" w:color="8EA9DB"/>
              <w:left w:val="nil"/>
              <w:bottom w:val="single" w:sz="4" w:space="0" w:color="8EA9DB"/>
              <w:right w:val="nil"/>
            </w:tcBorders>
            <w:shd w:val="clear" w:color="D9E1F2" w:fill="D9E1F2"/>
            <w:noWrap/>
            <w:vAlign w:val="bottom"/>
            <w:hideMark/>
          </w:tcPr>
          <w:p w14:paraId="73375A4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38983.2</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2D8F6402"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w:t>
            </w:r>
          </w:p>
        </w:tc>
      </w:tr>
      <w:tr w:rsidR="004A7D6B" w:rsidRPr="004A7D6B" w14:paraId="027FFE90"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1F926E63"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150</w:t>
            </w:r>
          </w:p>
        </w:tc>
        <w:tc>
          <w:tcPr>
            <w:tcW w:w="1337" w:type="dxa"/>
            <w:tcBorders>
              <w:top w:val="single" w:sz="4" w:space="0" w:color="8EA9DB"/>
              <w:left w:val="nil"/>
              <w:bottom w:val="single" w:sz="4" w:space="0" w:color="8EA9DB"/>
              <w:right w:val="nil"/>
            </w:tcBorders>
            <w:shd w:val="clear" w:color="auto" w:fill="auto"/>
            <w:noWrap/>
            <w:vAlign w:val="bottom"/>
            <w:hideMark/>
          </w:tcPr>
          <w:p w14:paraId="4FA18B6E"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036ECF0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0.9</w:t>
            </w:r>
          </w:p>
        </w:tc>
        <w:tc>
          <w:tcPr>
            <w:tcW w:w="1160" w:type="dxa"/>
            <w:tcBorders>
              <w:top w:val="single" w:sz="4" w:space="0" w:color="8EA9DB"/>
              <w:left w:val="nil"/>
              <w:bottom w:val="single" w:sz="4" w:space="0" w:color="8EA9DB"/>
              <w:right w:val="nil"/>
            </w:tcBorders>
            <w:shd w:val="clear" w:color="auto" w:fill="auto"/>
            <w:noWrap/>
            <w:vAlign w:val="bottom"/>
            <w:hideMark/>
          </w:tcPr>
          <w:p w14:paraId="4D09381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75BA213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009A6BF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3F2DBDB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2498.2</w:t>
            </w:r>
          </w:p>
        </w:tc>
        <w:tc>
          <w:tcPr>
            <w:tcW w:w="1160" w:type="dxa"/>
            <w:tcBorders>
              <w:top w:val="single" w:sz="4" w:space="0" w:color="8EA9DB"/>
              <w:left w:val="nil"/>
              <w:bottom w:val="single" w:sz="4" w:space="0" w:color="8EA9DB"/>
              <w:right w:val="nil"/>
            </w:tcBorders>
            <w:shd w:val="clear" w:color="auto" w:fill="auto"/>
            <w:noWrap/>
            <w:vAlign w:val="bottom"/>
            <w:hideMark/>
          </w:tcPr>
          <w:p w14:paraId="58D442D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38715.6</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621609B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r w:rsidR="004A7D6B" w:rsidRPr="004A7D6B" w14:paraId="607BCD2C"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D9E1F2" w:fill="D9E1F2"/>
            <w:noWrap/>
            <w:vAlign w:val="bottom"/>
            <w:hideMark/>
          </w:tcPr>
          <w:p w14:paraId="0355939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200</w:t>
            </w:r>
          </w:p>
        </w:tc>
        <w:tc>
          <w:tcPr>
            <w:tcW w:w="1337" w:type="dxa"/>
            <w:tcBorders>
              <w:top w:val="single" w:sz="4" w:space="0" w:color="8EA9DB"/>
              <w:left w:val="nil"/>
              <w:bottom w:val="single" w:sz="4" w:space="0" w:color="8EA9DB"/>
              <w:right w:val="nil"/>
            </w:tcBorders>
            <w:shd w:val="clear" w:color="D9E1F2" w:fill="D9E1F2"/>
            <w:noWrap/>
            <w:vAlign w:val="bottom"/>
            <w:hideMark/>
          </w:tcPr>
          <w:p w14:paraId="050AA61A"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D9E1F2" w:fill="D9E1F2"/>
            <w:noWrap/>
            <w:vAlign w:val="bottom"/>
            <w:hideMark/>
          </w:tcPr>
          <w:p w14:paraId="0492F30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0.8</w:t>
            </w:r>
          </w:p>
        </w:tc>
        <w:tc>
          <w:tcPr>
            <w:tcW w:w="1160" w:type="dxa"/>
            <w:tcBorders>
              <w:top w:val="single" w:sz="4" w:space="0" w:color="8EA9DB"/>
              <w:left w:val="nil"/>
              <w:bottom w:val="single" w:sz="4" w:space="0" w:color="8EA9DB"/>
              <w:right w:val="nil"/>
            </w:tcBorders>
            <w:shd w:val="clear" w:color="D9E1F2" w:fill="D9E1F2"/>
            <w:noWrap/>
            <w:vAlign w:val="bottom"/>
            <w:hideMark/>
          </w:tcPr>
          <w:p w14:paraId="14833A7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D9E1F2" w:fill="D9E1F2"/>
            <w:noWrap/>
            <w:vAlign w:val="bottom"/>
            <w:hideMark/>
          </w:tcPr>
          <w:p w14:paraId="0966B3D8"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D9E1F2" w:fill="D9E1F2"/>
            <w:noWrap/>
            <w:vAlign w:val="bottom"/>
            <w:hideMark/>
          </w:tcPr>
          <w:p w14:paraId="440E1A0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6C0A33AD"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2497.6</w:t>
            </w:r>
          </w:p>
        </w:tc>
        <w:tc>
          <w:tcPr>
            <w:tcW w:w="1160" w:type="dxa"/>
            <w:tcBorders>
              <w:top w:val="single" w:sz="4" w:space="0" w:color="8EA9DB"/>
              <w:left w:val="nil"/>
              <w:bottom w:val="single" w:sz="4" w:space="0" w:color="8EA9DB"/>
              <w:right w:val="nil"/>
            </w:tcBorders>
            <w:shd w:val="clear" w:color="D9E1F2" w:fill="D9E1F2"/>
            <w:noWrap/>
            <w:vAlign w:val="bottom"/>
            <w:hideMark/>
          </w:tcPr>
          <w:p w14:paraId="5E6D66C9"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37898.7</w:t>
            </w:r>
          </w:p>
        </w:tc>
        <w:tc>
          <w:tcPr>
            <w:tcW w:w="240" w:type="dxa"/>
            <w:tcBorders>
              <w:top w:val="single" w:sz="4" w:space="0" w:color="8EA9DB"/>
              <w:left w:val="nil"/>
              <w:bottom w:val="single" w:sz="4" w:space="0" w:color="8EA9DB"/>
              <w:right w:val="single" w:sz="4" w:space="0" w:color="8EA9DB"/>
            </w:tcBorders>
            <w:shd w:val="clear" w:color="D9E1F2" w:fill="D9E1F2"/>
            <w:noWrap/>
            <w:vAlign w:val="bottom"/>
            <w:hideMark/>
          </w:tcPr>
          <w:p w14:paraId="260D1F7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r w:rsidR="004A7D6B" w:rsidRPr="004A7D6B" w14:paraId="17A2041B" w14:textId="77777777" w:rsidTr="004A7D6B">
        <w:trPr>
          <w:trHeight w:val="300"/>
        </w:trPr>
        <w:tc>
          <w:tcPr>
            <w:tcW w:w="1217" w:type="dxa"/>
            <w:tcBorders>
              <w:top w:val="single" w:sz="4" w:space="0" w:color="8EA9DB"/>
              <w:left w:val="single" w:sz="4" w:space="0" w:color="8EA9DB"/>
              <w:bottom w:val="single" w:sz="4" w:space="0" w:color="8EA9DB"/>
              <w:right w:val="nil"/>
            </w:tcBorders>
            <w:shd w:val="clear" w:color="auto" w:fill="auto"/>
            <w:noWrap/>
            <w:vAlign w:val="bottom"/>
            <w:hideMark/>
          </w:tcPr>
          <w:p w14:paraId="087B07C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210</w:t>
            </w:r>
          </w:p>
        </w:tc>
        <w:tc>
          <w:tcPr>
            <w:tcW w:w="1337" w:type="dxa"/>
            <w:tcBorders>
              <w:top w:val="single" w:sz="4" w:space="0" w:color="8EA9DB"/>
              <w:left w:val="nil"/>
              <w:bottom w:val="single" w:sz="4" w:space="0" w:color="8EA9DB"/>
              <w:right w:val="nil"/>
            </w:tcBorders>
            <w:shd w:val="clear" w:color="auto" w:fill="auto"/>
            <w:noWrap/>
            <w:vAlign w:val="bottom"/>
            <w:hideMark/>
          </w:tcPr>
          <w:p w14:paraId="72E50067"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500</w:t>
            </w:r>
          </w:p>
        </w:tc>
        <w:tc>
          <w:tcPr>
            <w:tcW w:w="1160" w:type="dxa"/>
            <w:tcBorders>
              <w:top w:val="single" w:sz="4" w:space="0" w:color="8EA9DB"/>
              <w:left w:val="nil"/>
              <w:bottom w:val="single" w:sz="4" w:space="0" w:color="8EA9DB"/>
              <w:right w:val="nil"/>
            </w:tcBorders>
            <w:shd w:val="clear" w:color="auto" w:fill="auto"/>
            <w:noWrap/>
            <w:vAlign w:val="bottom"/>
            <w:hideMark/>
          </w:tcPr>
          <w:p w14:paraId="564D5D5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0.8</w:t>
            </w:r>
          </w:p>
        </w:tc>
        <w:tc>
          <w:tcPr>
            <w:tcW w:w="1160" w:type="dxa"/>
            <w:tcBorders>
              <w:top w:val="single" w:sz="4" w:space="0" w:color="8EA9DB"/>
              <w:left w:val="nil"/>
              <w:bottom w:val="single" w:sz="4" w:space="0" w:color="8EA9DB"/>
              <w:right w:val="nil"/>
            </w:tcBorders>
            <w:shd w:val="clear" w:color="auto" w:fill="auto"/>
            <w:noWrap/>
            <w:vAlign w:val="bottom"/>
            <w:hideMark/>
          </w:tcPr>
          <w:p w14:paraId="71029810"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0.4</w:t>
            </w:r>
          </w:p>
        </w:tc>
        <w:tc>
          <w:tcPr>
            <w:tcW w:w="1211" w:type="dxa"/>
            <w:tcBorders>
              <w:top w:val="single" w:sz="4" w:space="0" w:color="8EA9DB"/>
              <w:left w:val="nil"/>
              <w:bottom w:val="single" w:sz="4" w:space="0" w:color="8EA9DB"/>
              <w:right w:val="nil"/>
            </w:tcBorders>
            <w:shd w:val="clear" w:color="auto" w:fill="auto"/>
            <w:noWrap/>
            <w:vAlign w:val="bottom"/>
            <w:hideMark/>
          </w:tcPr>
          <w:p w14:paraId="0B908644"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0.01</w:t>
            </w:r>
          </w:p>
        </w:tc>
        <w:tc>
          <w:tcPr>
            <w:tcW w:w="1160" w:type="dxa"/>
            <w:tcBorders>
              <w:top w:val="single" w:sz="4" w:space="0" w:color="8EA9DB"/>
              <w:left w:val="nil"/>
              <w:bottom w:val="single" w:sz="4" w:space="0" w:color="8EA9DB"/>
              <w:right w:val="nil"/>
            </w:tcBorders>
            <w:shd w:val="clear" w:color="auto" w:fill="auto"/>
            <w:noWrap/>
            <w:vAlign w:val="bottom"/>
            <w:hideMark/>
          </w:tcPr>
          <w:p w14:paraId="427B9A45"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1ADA326B"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2497.8</w:t>
            </w:r>
          </w:p>
        </w:tc>
        <w:tc>
          <w:tcPr>
            <w:tcW w:w="1160" w:type="dxa"/>
            <w:tcBorders>
              <w:top w:val="single" w:sz="4" w:space="0" w:color="8EA9DB"/>
              <w:left w:val="nil"/>
              <w:bottom w:val="single" w:sz="4" w:space="0" w:color="8EA9DB"/>
              <w:right w:val="nil"/>
            </w:tcBorders>
            <w:shd w:val="clear" w:color="auto" w:fill="auto"/>
            <w:noWrap/>
            <w:vAlign w:val="bottom"/>
            <w:hideMark/>
          </w:tcPr>
          <w:p w14:paraId="3FCCF52F"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38199.6</w:t>
            </w:r>
          </w:p>
        </w:tc>
        <w:tc>
          <w:tcPr>
            <w:tcW w:w="240" w:type="dxa"/>
            <w:tcBorders>
              <w:top w:val="single" w:sz="4" w:space="0" w:color="8EA9DB"/>
              <w:left w:val="nil"/>
              <w:bottom w:val="single" w:sz="4" w:space="0" w:color="8EA9DB"/>
              <w:right w:val="single" w:sz="4" w:space="0" w:color="8EA9DB"/>
            </w:tcBorders>
            <w:shd w:val="clear" w:color="auto" w:fill="auto"/>
            <w:noWrap/>
            <w:vAlign w:val="bottom"/>
            <w:hideMark/>
          </w:tcPr>
          <w:p w14:paraId="34E6DC66" w14:textId="77777777" w:rsidR="004A7D6B" w:rsidRPr="004A7D6B" w:rsidRDefault="004A7D6B" w:rsidP="004A7D6B">
            <w:pPr>
              <w:spacing w:after="0" w:line="240" w:lineRule="auto"/>
              <w:jc w:val="right"/>
              <w:rPr>
                <w:rFonts w:ascii="Calibri" w:eastAsia="Times New Roman" w:hAnsi="Calibri" w:cs="Calibri"/>
                <w:color w:val="000000"/>
              </w:rPr>
            </w:pPr>
            <w:r w:rsidRPr="004A7D6B">
              <w:rPr>
                <w:rFonts w:ascii="Calibri" w:eastAsia="Times New Roman" w:hAnsi="Calibri" w:cs="Calibri"/>
                <w:color w:val="000000"/>
              </w:rPr>
              <w:t>37</w:t>
            </w:r>
          </w:p>
        </w:tc>
      </w:tr>
    </w:tbl>
    <w:p w14:paraId="4A889B96" w14:textId="77777777" w:rsidR="004A7D6B" w:rsidRDefault="004A7D6B" w:rsidP="004A7D6B">
      <w:pPr>
        <w:jc w:val="center"/>
      </w:pPr>
    </w:p>
    <w:p w14:paraId="36539CEE" w14:textId="05E28961" w:rsidR="004A7D6B" w:rsidRDefault="004A7D6B" w:rsidP="004A7D6B">
      <w:pPr>
        <w:jc w:val="center"/>
      </w:pPr>
      <w:r w:rsidRPr="004A7D6B">
        <w:rPr>
          <w:b/>
          <w:bCs/>
        </w:rPr>
        <w:t>Table 2</w:t>
      </w:r>
      <w:r>
        <w:t>: Results for various hyperparameter turnings for genetic algorithm.</w:t>
      </w:r>
    </w:p>
    <w:sectPr w:rsidR="004A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40D19"/>
    <w:rsid w:val="00001593"/>
    <w:rsid w:val="000132EA"/>
    <w:rsid w:val="000358E7"/>
    <w:rsid w:val="0005746F"/>
    <w:rsid w:val="0008269F"/>
    <w:rsid w:val="000E7272"/>
    <w:rsid w:val="000F0488"/>
    <w:rsid w:val="001109F0"/>
    <w:rsid w:val="00121046"/>
    <w:rsid w:val="0015183E"/>
    <w:rsid w:val="00155355"/>
    <w:rsid w:val="001A6450"/>
    <w:rsid w:val="001F2810"/>
    <w:rsid w:val="00200D70"/>
    <w:rsid w:val="00267119"/>
    <w:rsid w:val="002B4DD7"/>
    <w:rsid w:val="002C08EE"/>
    <w:rsid w:val="002D214C"/>
    <w:rsid w:val="002E2D0E"/>
    <w:rsid w:val="00317DCA"/>
    <w:rsid w:val="00337FD2"/>
    <w:rsid w:val="003511EA"/>
    <w:rsid w:val="00370911"/>
    <w:rsid w:val="00386EE2"/>
    <w:rsid w:val="00391507"/>
    <w:rsid w:val="00395CAD"/>
    <w:rsid w:val="003B3EB6"/>
    <w:rsid w:val="003C2AB8"/>
    <w:rsid w:val="00406FAF"/>
    <w:rsid w:val="00415F47"/>
    <w:rsid w:val="00416BAF"/>
    <w:rsid w:val="00444D3D"/>
    <w:rsid w:val="00446DBA"/>
    <w:rsid w:val="00494B68"/>
    <w:rsid w:val="004A7D6B"/>
    <w:rsid w:val="005010F1"/>
    <w:rsid w:val="005053AB"/>
    <w:rsid w:val="005572B1"/>
    <w:rsid w:val="00595F29"/>
    <w:rsid w:val="005F5596"/>
    <w:rsid w:val="00610BE8"/>
    <w:rsid w:val="006177A5"/>
    <w:rsid w:val="00651B52"/>
    <w:rsid w:val="00674627"/>
    <w:rsid w:val="00680E4B"/>
    <w:rsid w:val="006A5C62"/>
    <w:rsid w:val="006A6167"/>
    <w:rsid w:val="006A769B"/>
    <w:rsid w:val="006B1E33"/>
    <w:rsid w:val="006B3EB3"/>
    <w:rsid w:val="006C3EF8"/>
    <w:rsid w:val="006D214D"/>
    <w:rsid w:val="006E2A38"/>
    <w:rsid w:val="006F53D0"/>
    <w:rsid w:val="0071185F"/>
    <w:rsid w:val="00714826"/>
    <w:rsid w:val="007368DA"/>
    <w:rsid w:val="00780524"/>
    <w:rsid w:val="00781BBB"/>
    <w:rsid w:val="0079038D"/>
    <w:rsid w:val="007B0842"/>
    <w:rsid w:val="007C64DE"/>
    <w:rsid w:val="007D3920"/>
    <w:rsid w:val="007E34C2"/>
    <w:rsid w:val="00852107"/>
    <w:rsid w:val="00873943"/>
    <w:rsid w:val="00890CC6"/>
    <w:rsid w:val="008A5865"/>
    <w:rsid w:val="008B63C1"/>
    <w:rsid w:val="008E26FC"/>
    <w:rsid w:val="009177C7"/>
    <w:rsid w:val="00921E55"/>
    <w:rsid w:val="009450CC"/>
    <w:rsid w:val="00957839"/>
    <w:rsid w:val="009625D7"/>
    <w:rsid w:val="0096629A"/>
    <w:rsid w:val="00990DE0"/>
    <w:rsid w:val="00991D5B"/>
    <w:rsid w:val="009B66DC"/>
    <w:rsid w:val="009C58F5"/>
    <w:rsid w:val="009D3817"/>
    <w:rsid w:val="009E4DE7"/>
    <w:rsid w:val="00A0641D"/>
    <w:rsid w:val="00A065B1"/>
    <w:rsid w:val="00A17F35"/>
    <w:rsid w:val="00AA0F39"/>
    <w:rsid w:val="00AA61EB"/>
    <w:rsid w:val="00AB353C"/>
    <w:rsid w:val="00AC25F7"/>
    <w:rsid w:val="00B0270E"/>
    <w:rsid w:val="00B14D82"/>
    <w:rsid w:val="00B1626E"/>
    <w:rsid w:val="00B16BF8"/>
    <w:rsid w:val="00B26C06"/>
    <w:rsid w:val="00B41155"/>
    <w:rsid w:val="00B817BB"/>
    <w:rsid w:val="00B82623"/>
    <w:rsid w:val="00B85716"/>
    <w:rsid w:val="00B94FED"/>
    <w:rsid w:val="00BB46B7"/>
    <w:rsid w:val="00BD2166"/>
    <w:rsid w:val="00BE5FE8"/>
    <w:rsid w:val="00C36439"/>
    <w:rsid w:val="00C366DD"/>
    <w:rsid w:val="00C51D9F"/>
    <w:rsid w:val="00C932BF"/>
    <w:rsid w:val="00CF5AB7"/>
    <w:rsid w:val="00D03187"/>
    <w:rsid w:val="00D735F9"/>
    <w:rsid w:val="00D91682"/>
    <w:rsid w:val="00DA66EF"/>
    <w:rsid w:val="00DE46D3"/>
    <w:rsid w:val="00DF2DA1"/>
    <w:rsid w:val="00E5121C"/>
    <w:rsid w:val="00E57B14"/>
    <w:rsid w:val="00E678C1"/>
    <w:rsid w:val="00E837A4"/>
    <w:rsid w:val="00E8510D"/>
    <w:rsid w:val="00E86EB9"/>
    <w:rsid w:val="00EA188D"/>
    <w:rsid w:val="00EA3C15"/>
    <w:rsid w:val="00ED1BF1"/>
    <w:rsid w:val="00EE4F03"/>
    <w:rsid w:val="00EF00B1"/>
    <w:rsid w:val="00EF765C"/>
    <w:rsid w:val="00F02EE6"/>
    <w:rsid w:val="00F2266C"/>
    <w:rsid w:val="00F55A94"/>
    <w:rsid w:val="00F73BF6"/>
    <w:rsid w:val="00F92804"/>
    <w:rsid w:val="00F93A5B"/>
    <w:rsid w:val="00FA6203"/>
    <w:rsid w:val="00FD04D9"/>
    <w:rsid w:val="22C245B3"/>
    <w:rsid w:val="4BEB277C"/>
    <w:rsid w:val="4DE40D19"/>
    <w:rsid w:val="5811F5D6"/>
    <w:rsid w:val="6D0EC1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5FD1"/>
  <w15:chartTrackingRefBased/>
  <w15:docId w15:val="{91A6509A-30C5-4208-8AF0-8B88B64D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D3D"/>
    <w:rPr>
      <w:color w:val="808080"/>
    </w:rPr>
  </w:style>
  <w:style w:type="table" w:styleId="TableGrid">
    <w:name w:val="Table Grid"/>
    <w:basedOn w:val="TableNormal"/>
    <w:uiPriority w:val="39"/>
    <w:rsid w:val="002B4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Nozka, Alex</dc:creator>
  <cp:keywords/>
  <dc:description/>
  <cp:lastModifiedBy>Marshall Baldwin</cp:lastModifiedBy>
  <cp:revision>2</cp:revision>
  <cp:lastPrinted>2023-04-24T00:24:00Z</cp:lastPrinted>
  <dcterms:created xsi:type="dcterms:W3CDTF">2023-04-24T02:33:00Z</dcterms:created>
  <dcterms:modified xsi:type="dcterms:W3CDTF">2023-04-24T02:33:00Z</dcterms:modified>
</cp:coreProperties>
</file>