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D7C23" w14:textId="77777777" w:rsidR="00D95F93" w:rsidRPr="007F5960" w:rsidRDefault="00D95F93" w:rsidP="006E7372">
      <w:pPr>
        <w:spacing w:line="480" w:lineRule="auto"/>
        <w:contextualSpacing/>
      </w:pPr>
    </w:p>
    <w:p w14:paraId="7C218A5F" w14:textId="77777777" w:rsidR="00D95F93" w:rsidRPr="007F5960" w:rsidRDefault="00D95F93" w:rsidP="006E7372">
      <w:pPr>
        <w:spacing w:line="480" w:lineRule="auto"/>
        <w:contextualSpacing/>
      </w:pPr>
    </w:p>
    <w:p w14:paraId="30E97750" w14:textId="77777777" w:rsidR="00E954AA" w:rsidRPr="007F5960" w:rsidRDefault="00E954AA" w:rsidP="006E7372">
      <w:pPr>
        <w:spacing w:line="480" w:lineRule="auto"/>
        <w:ind w:firstLine="0"/>
        <w:contextualSpacing/>
      </w:pPr>
    </w:p>
    <w:p w14:paraId="4C3840F6" w14:textId="77777777" w:rsidR="00E954AA" w:rsidRPr="007F5960" w:rsidRDefault="00E954AA" w:rsidP="006E7372">
      <w:pPr>
        <w:spacing w:line="480" w:lineRule="auto"/>
        <w:contextualSpacing/>
      </w:pPr>
    </w:p>
    <w:p w14:paraId="57335C4C" w14:textId="77777777" w:rsidR="00DE6163" w:rsidRPr="007F5960" w:rsidRDefault="00DE6163" w:rsidP="006E7372">
      <w:pPr>
        <w:spacing w:line="480" w:lineRule="auto"/>
        <w:contextualSpacing/>
      </w:pPr>
    </w:p>
    <w:p w14:paraId="15EE07C6" w14:textId="77777777" w:rsidR="00DE6163" w:rsidRPr="007F5960" w:rsidRDefault="00DE6163" w:rsidP="006E7372">
      <w:pPr>
        <w:spacing w:line="480" w:lineRule="auto"/>
        <w:contextualSpacing/>
        <w:jc w:val="center"/>
      </w:pPr>
    </w:p>
    <w:p w14:paraId="343E81F3" w14:textId="17D0FFEB" w:rsidR="00D95F93" w:rsidRPr="007F5960" w:rsidRDefault="00171CF9" w:rsidP="006E7372">
      <w:pPr>
        <w:spacing w:line="480" w:lineRule="auto"/>
        <w:contextualSpacing/>
        <w:jc w:val="center"/>
      </w:pPr>
      <w:r>
        <w:t xml:space="preserve">Final Project </w:t>
      </w:r>
      <w:r w:rsidR="003F0A52" w:rsidRPr="007F5960">
        <w:t xml:space="preserve">– </w:t>
      </w:r>
      <w:r w:rsidR="00114F43">
        <w:t xml:space="preserve">Home </w:t>
      </w:r>
      <w:r>
        <w:t xml:space="preserve">IoT </w:t>
      </w:r>
      <w:r w:rsidR="00DD7244">
        <w:t xml:space="preserve">Device </w:t>
      </w:r>
      <w:r>
        <w:t>Data Privacy</w:t>
      </w:r>
    </w:p>
    <w:p w14:paraId="358A6BA2" w14:textId="77777777" w:rsidR="00D95F93" w:rsidRPr="007F5960" w:rsidRDefault="00D95F93" w:rsidP="006E7372">
      <w:pPr>
        <w:spacing w:line="480" w:lineRule="auto"/>
        <w:contextualSpacing/>
        <w:jc w:val="center"/>
      </w:pPr>
    </w:p>
    <w:p w14:paraId="067C043B" w14:textId="5B0EE94D" w:rsidR="00D95F93" w:rsidRPr="007F5960" w:rsidRDefault="00D95F93" w:rsidP="006E7372">
      <w:pPr>
        <w:spacing w:line="480" w:lineRule="auto"/>
        <w:contextualSpacing/>
        <w:jc w:val="center"/>
      </w:pPr>
      <w:r w:rsidRPr="007F5960">
        <w:t>Marshal Simons</w:t>
      </w:r>
    </w:p>
    <w:p w14:paraId="5524DBAB" w14:textId="77777777" w:rsidR="00D95F93" w:rsidRPr="007F5960" w:rsidRDefault="00D95F93" w:rsidP="006E7372">
      <w:pPr>
        <w:spacing w:line="480" w:lineRule="auto"/>
        <w:contextualSpacing/>
        <w:jc w:val="center"/>
      </w:pPr>
      <w:r w:rsidRPr="007F5960">
        <w:t>Beacom College of Computer and Cyber Sciences, Dakota State University</w:t>
      </w:r>
    </w:p>
    <w:p w14:paraId="44824161" w14:textId="77777777" w:rsidR="00D95F93" w:rsidRPr="007F5960" w:rsidRDefault="00D95F93" w:rsidP="006E7372">
      <w:pPr>
        <w:spacing w:line="480" w:lineRule="auto"/>
        <w:contextualSpacing/>
        <w:jc w:val="center"/>
      </w:pPr>
      <w:r w:rsidRPr="007F5960">
        <w:t>INFA 702: Data Privacy</w:t>
      </w:r>
    </w:p>
    <w:p w14:paraId="68A90BA3" w14:textId="5761A4B7" w:rsidR="00D95F93" w:rsidRPr="007F5960" w:rsidRDefault="00D95F93" w:rsidP="006E7372">
      <w:pPr>
        <w:spacing w:line="480" w:lineRule="auto"/>
        <w:contextualSpacing/>
        <w:jc w:val="center"/>
      </w:pPr>
      <w:r w:rsidRPr="007F5960">
        <w:t>Kanthi Narukonda</w:t>
      </w:r>
    </w:p>
    <w:p w14:paraId="3AF5A1B8" w14:textId="205B8EDA" w:rsidR="00D95F93" w:rsidRPr="007F5960" w:rsidRDefault="00171CF9" w:rsidP="006E7372">
      <w:pPr>
        <w:spacing w:line="480" w:lineRule="auto"/>
        <w:contextualSpacing/>
        <w:jc w:val="center"/>
      </w:pPr>
      <w:r>
        <w:t>December</w:t>
      </w:r>
      <w:r w:rsidR="00F710C1" w:rsidRPr="007F5960">
        <w:t xml:space="preserve"> </w:t>
      </w:r>
      <w:r>
        <w:t>8</w:t>
      </w:r>
      <w:r w:rsidR="00D95F93" w:rsidRPr="007F5960">
        <w:t>, 2025</w:t>
      </w:r>
    </w:p>
    <w:p w14:paraId="5DFDCF5E" w14:textId="59BD0C00" w:rsidR="00D95F93" w:rsidRPr="007F5960" w:rsidRDefault="00D95F93" w:rsidP="006E7372">
      <w:pPr>
        <w:spacing w:line="480" w:lineRule="auto"/>
        <w:contextualSpacing/>
      </w:pPr>
      <w:r w:rsidRPr="007F5960">
        <w:t xml:space="preserve"> </w:t>
      </w:r>
    </w:p>
    <w:p w14:paraId="6A2BDCF5" w14:textId="77777777" w:rsidR="00D95F93" w:rsidRPr="007F5960" w:rsidRDefault="00D95F93" w:rsidP="006E7372">
      <w:pPr>
        <w:spacing w:line="480" w:lineRule="auto"/>
        <w:contextualSpacing/>
      </w:pPr>
    </w:p>
    <w:p w14:paraId="29A7E124" w14:textId="77777777" w:rsidR="00D95F93" w:rsidRPr="007F5960" w:rsidRDefault="00D95F93" w:rsidP="006E7372">
      <w:pPr>
        <w:spacing w:line="480" w:lineRule="auto"/>
        <w:contextualSpacing/>
      </w:pPr>
    </w:p>
    <w:p w14:paraId="4DD984B2" w14:textId="62BA8593" w:rsidR="004A2A28" w:rsidRDefault="00D95F93" w:rsidP="006E7372">
      <w:pPr>
        <w:pStyle w:val="Heading1"/>
        <w:spacing w:line="480" w:lineRule="auto"/>
        <w:contextualSpacing/>
      </w:pPr>
      <w:r w:rsidRPr="007F5960">
        <w:br w:type="page"/>
      </w:r>
      <w:r w:rsidR="00B60998" w:rsidRPr="004A2A28">
        <w:lastRenderedPageBreak/>
        <w:t>Introduction</w:t>
      </w:r>
    </w:p>
    <w:p w14:paraId="50BE4A56" w14:textId="7AFCC330" w:rsidR="00C410C5" w:rsidRDefault="00072059" w:rsidP="006E7372">
      <w:pPr>
        <w:spacing w:line="480" w:lineRule="auto"/>
      </w:pPr>
      <w:r>
        <w:t xml:space="preserve">If </w:t>
      </w:r>
      <w:r w:rsidR="008F498C">
        <w:t xml:space="preserve">a person twenty years ago was told that soon </w:t>
      </w:r>
      <w:r w:rsidR="00B51EFE">
        <w:t xml:space="preserve">many </w:t>
      </w:r>
      <w:r w:rsidR="0005640C">
        <w:t>devices</w:t>
      </w:r>
      <w:r w:rsidR="00B51EFE">
        <w:t xml:space="preserve"> such as stove</w:t>
      </w:r>
      <w:r w:rsidR="0005640C">
        <w:t>s</w:t>
      </w:r>
      <w:r w:rsidR="00B51EFE">
        <w:t xml:space="preserve">, </w:t>
      </w:r>
      <w:r w:rsidR="007B6B20">
        <w:t>refrigerators, front doors, or even vehicles would be able to connect to the internet and be controlled from something that fits in their pocket,</w:t>
      </w:r>
      <w:r w:rsidR="002E298E">
        <w:t xml:space="preserve"> </w:t>
      </w:r>
      <w:r w:rsidR="003A0D29">
        <w:t xml:space="preserve">they </w:t>
      </w:r>
      <w:r w:rsidR="002E298E">
        <w:t xml:space="preserve">may enjoy the idea. After all, the </w:t>
      </w:r>
      <w:r w:rsidR="001458EB">
        <w:t>ability to</w:t>
      </w:r>
      <w:r w:rsidR="002E298E">
        <w:t xml:space="preserve"> </w:t>
      </w:r>
      <w:r w:rsidR="001458EB">
        <w:t>preheat</w:t>
      </w:r>
      <w:r w:rsidR="002E298E">
        <w:t xml:space="preserve"> the oven while stuck in traffic or </w:t>
      </w:r>
      <w:r w:rsidR="00C53CA3">
        <w:t xml:space="preserve">watching for packages being delivered </w:t>
      </w:r>
      <w:r w:rsidR="007B6B20">
        <w:t>via a front-door camera would be highly convenient, saving</w:t>
      </w:r>
      <w:r w:rsidR="003A0D29">
        <w:t xml:space="preserve"> valuable time and effort</w:t>
      </w:r>
      <w:r w:rsidR="005A73EA">
        <w:t>.</w:t>
      </w:r>
      <w:r w:rsidR="00D709A6">
        <w:t xml:space="preserve"> </w:t>
      </w:r>
      <w:r w:rsidR="001209AE">
        <w:t xml:space="preserve">However, </w:t>
      </w:r>
      <w:r w:rsidR="007B6B20">
        <w:t>convenience comes at a cost</w:t>
      </w:r>
      <w:r w:rsidR="008F44D2">
        <w:t>.</w:t>
      </w:r>
      <w:r w:rsidR="006135F6">
        <w:t xml:space="preserve"> </w:t>
      </w:r>
      <w:r w:rsidR="007B6B20">
        <w:t>The nature of these Internet of Things (IoT) devices' operations also means that sensitive information, such as data captured by a camera and microphone, could be</w:t>
      </w:r>
      <w:r w:rsidR="00EF13A4">
        <w:t xml:space="preserve"> exposed.</w:t>
      </w:r>
      <w:r w:rsidR="00316FAB">
        <w:t xml:space="preserve"> In this paper, we will analyze the data privacy harms caused by IoT devices by </w:t>
      </w:r>
      <w:r w:rsidR="00C410C5">
        <w:t>introducing</w:t>
      </w:r>
      <w:r w:rsidR="00316FAB">
        <w:t xml:space="preserve"> what they are and how they </w:t>
      </w:r>
      <w:r w:rsidR="00C410C5">
        <w:t>operate</w:t>
      </w:r>
      <w:r w:rsidR="00316FAB">
        <w:t xml:space="preserve">, as well as common attack </w:t>
      </w:r>
      <w:r w:rsidR="00C410C5">
        <w:t>vectors</w:t>
      </w:r>
      <w:r w:rsidR="00316FAB">
        <w:t xml:space="preserve"> and real-world examples of </w:t>
      </w:r>
      <w:r w:rsidR="00C410C5">
        <w:t>privacy breaches</w:t>
      </w:r>
      <w:r w:rsidR="007B6B20">
        <w:t>,</w:t>
      </w:r>
      <w:r w:rsidR="00C410C5">
        <w:t xml:space="preserve"> before ending on current and evolving IoT Data privacy regulations.</w:t>
      </w:r>
    </w:p>
    <w:p w14:paraId="2CED73D0" w14:textId="058169A3" w:rsidR="002D470E" w:rsidRDefault="003F2397" w:rsidP="006E7372">
      <w:pPr>
        <w:pStyle w:val="Heading1"/>
        <w:spacing w:line="480" w:lineRule="auto"/>
      </w:pPr>
      <w:r w:rsidRPr="004A2A28">
        <w:t>What are IoT Devices</w:t>
      </w:r>
    </w:p>
    <w:p w14:paraId="0B3A1667" w14:textId="7EC8BE71" w:rsidR="00725CB4" w:rsidRDefault="00370745" w:rsidP="006E7372">
      <w:pPr>
        <w:spacing w:line="480" w:lineRule="auto"/>
      </w:pPr>
      <w:r>
        <w:t xml:space="preserve">The </w:t>
      </w:r>
      <w:r w:rsidR="007B6B20">
        <w:t xml:space="preserve">Internet of Things is defined as a “network of physical devices, such as vehicles, appliances, and other physical objects” that allow for the collection and sharing of data by means of being </w:t>
      </w:r>
      <w:r w:rsidR="00EC4DD6">
        <w:t>“</w:t>
      </w:r>
      <w:r w:rsidR="00B7147B">
        <w:t>e</w:t>
      </w:r>
      <w:r w:rsidR="00B7147B" w:rsidRPr="00B7147B">
        <w:t>mbedded with sensors, software, and network connectivity</w:t>
      </w:r>
      <w:r w:rsidR="00B7147B">
        <w:t xml:space="preserve">” </w:t>
      </w:r>
      <w:r w:rsidR="001838A6" w:rsidRPr="001838A6">
        <w:t>(IBM, 2023)</w:t>
      </w:r>
      <w:r w:rsidR="001838A6">
        <w:t xml:space="preserve">. </w:t>
      </w:r>
      <w:r w:rsidR="007A53D5">
        <w:t xml:space="preserve">These devices, also </w:t>
      </w:r>
      <w:r w:rsidR="007B6B20">
        <w:t xml:space="preserve">referred to as “smart devices” or “smart objects,” span a wide range from wrist-worn heart rate monitors </w:t>
      </w:r>
      <w:r w:rsidR="00F26E81">
        <w:t xml:space="preserve">to chemical monitoring </w:t>
      </w:r>
      <w:r w:rsidR="006D610E">
        <w:t xml:space="preserve">sensors in water </w:t>
      </w:r>
      <w:r w:rsidR="00F3686A">
        <w:t>management facilities</w:t>
      </w:r>
      <w:r w:rsidR="000E4199">
        <w:t xml:space="preserve">. </w:t>
      </w:r>
      <w:r w:rsidR="007D28AD">
        <w:t>In the last decade, the scope has only continued to expand</w:t>
      </w:r>
      <w:r w:rsidR="007B6B20">
        <w:t>,</w:t>
      </w:r>
      <w:r w:rsidR="007D28AD">
        <w:t xml:space="preserve"> with home networks now </w:t>
      </w:r>
      <w:r w:rsidR="007B6B20">
        <w:t>able to control nearly every appliance in</w:t>
      </w:r>
      <w:r w:rsidR="007D28AD">
        <w:t xml:space="preserve"> a </w:t>
      </w:r>
      <w:r w:rsidR="00A91045">
        <w:t>home</w:t>
      </w:r>
      <w:r w:rsidR="00834271">
        <w:t>.</w:t>
      </w:r>
    </w:p>
    <w:p w14:paraId="3E665BF8" w14:textId="25B08C4D" w:rsidR="00834271" w:rsidRDefault="00725CB4" w:rsidP="006E7372">
      <w:pPr>
        <w:spacing w:line="480" w:lineRule="auto"/>
      </w:pPr>
      <w:r>
        <w:lastRenderedPageBreak/>
        <w:t xml:space="preserve">The types of information IoT devices will gather will vary greatly depending on the </w:t>
      </w:r>
      <w:r w:rsidR="007B6B20">
        <w:t>device's</w:t>
      </w:r>
      <w:r>
        <w:t xml:space="preserve"> use. While the extent of data that is actually collected and what company policies state will be covered in depth later in this paper, it is critical to understand that any data </w:t>
      </w:r>
      <w:r w:rsidR="007B6B20">
        <w:t>that can be gathered from an IoT device can be obtained</w:t>
      </w:r>
      <w:r>
        <w:t>, regardless of policies and security controls</w:t>
      </w:r>
      <w:r w:rsidR="00432B0A">
        <w:t xml:space="preserve">, as they </w:t>
      </w:r>
      <w:r>
        <w:t xml:space="preserve">can </w:t>
      </w:r>
      <w:r w:rsidR="0089442E">
        <w:t xml:space="preserve">all </w:t>
      </w:r>
      <w:r>
        <w:t xml:space="preserve">be broken with enough effort. For example, a Ring doorbell camera facing the front door of a house </w:t>
      </w:r>
      <w:r w:rsidR="007B6B20">
        <w:t>can record nonstop video and audio</w:t>
      </w:r>
      <w:r>
        <w:t xml:space="preserve">. Another example is home assistants such as Alexa or Home. These devices operate by the user </w:t>
      </w:r>
      <w:r w:rsidR="007B6B20">
        <w:t>providing a specific voice prompt, such as “Hey Alexa,</w:t>
      </w:r>
      <w:r>
        <w:t>” to initiate the action. However, for the device to always respond to the prompt</w:t>
      </w:r>
      <w:r w:rsidR="007B6B20">
        <w:t>,</w:t>
      </w:r>
      <w:r>
        <w:t xml:space="preserve"> it must </w:t>
      </w:r>
      <w:r w:rsidR="009E3AB0">
        <w:t>continuously listen through the microphone</w:t>
      </w:r>
      <w:r w:rsidR="007B6B20">
        <w:t xml:space="preserve">, recording </w:t>
      </w:r>
      <w:r>
        <w:t>all sounds within its range.</w:t>
      </w:r>
    </w:p>
    <w:p w14:paraId="522D7913" w14:textId="62F3106B" w:rsidR="00D14D15" w:rsidRDefault="00356BB8" w:rsidP="006E7372">
      <w:pPr>
        <w:spacing w:line="480" w:lineRule="auto"/>
      </w:pPr>
      <w:r>
        <w:t xml:space="preserve">In 2024, the average U.S. household owned 21 devices across 13 categories, all of which </w:t>
      </w:r>
      <w:r w:rsidR="007B6B20">
        <w:t>could be connected to its</w:t>
      </w:r>
      <w:r>
        <w:t xml:space="preserve"> home network</w:t>
      </w:r>
      <w:r w:rsidR="00366F2C">
        <w:t xml:space="preserve"> </w:t>
      </w:r>
      <w:r w:rsidR="00366F2C" w:rsidRPr="00366F2C">
        <w:t>(Blinder, 2024)</w:t>
      </w:r>
      <w:r>
        <w:t>.</w:t>
      </w:r>
      <w:r w:rsidR="00834271">
        <w:t xml:space="preserve"> </w:t>
      </w:r>
      <w:r w:rsidR="00A45DE5">
        <w:t>Typically, the</w:t>
      </w:r>
      <w:r w:rsidR="001E5A8C">
        <w:t xml:space="preserve"> most common of these devices people may encounter are home assistants such as Amazon Alexa or Google</w:t>
      </w:r>
      <w:r w:rsidR="00903485">
        <w:t xml:space="preserve"> Home</w:t>
      </w:r>
      <w:r w:rsidR="007B6B20">
        <w:t>,</w:t>
      </w:r>
      <w:r w:rsidR="00FE0182">
        <w:t xml:space="preserve"> present </w:t>
      </w:r>
      <w:r w:rsidR="00443813">
        <w:t xml:space="preserve">in 73% </w:t>
      </w:r>
      <w:r w:rsidR="00FE0182">
        <w:t>of homes</w:t>
      </w:r>
      <w:r w:rsidR="00A45DE5">
        <w:t xml:space="preserve">, as well as </w:t>
      </w:r>
      <w:r w:rsidR="00430520">
        <w:t xml:space="preserve">home security cameras such as </w:t>
      </w:r>
      <w:r w:rsidR="007B6B20">
        <w:t>Amazon's</w:t>
      </w:r>
      <w:r w:rsidR="00430520">
        <w:t xml:space="preserve"> Ring</w:t>
      </w:r>
      <w:r w:rsidR="0023554F">
        <w:t xml:space="preserve"> or Google </w:t>
      </w:r>
      <w:r w:rsidR="00255143">
        <w:t xml:space="preserve">Nest </w:t>
      </w:r>
      <w:r w:rsidR="00FE0182">
        <w:t>at 50%</w:t>
      </w:r>
      <w:r w:rsidR="00A46196">
        <w:t xml:space="preserve"> </w:t>
      </w:r>
      <w:r w:rsidR="00A46196" w:rsidRPr="00A46196">
        <w:t>(Shield, 2025)</w:t>
      </w:r>
      <w:r w:rsidR="00A45DE5">
        <w:t>.</w:t>
      </w:r>
      <w:r w:rsidR="00430520">
        <w:t xml:space="preserve"> </w:t>
      </w:r>
      <w:r w:rsidR="00A91045">
        <w:t xml:space="preserve">More recently, primary appliances such as </w:t>
      </w:r>
      <w:r w:rsidR="008B65FB">
        <w:t>refrigerators</w:t>
      </w:r>
      <w:r w:rsidR="00A91045">
        <w:t xml:space="preserve">, </w:t>
      </w:r>
      <w:r w:rsidR="008B65FB">
        <w:t xml:space="preserve">stoves, environmental </w:t>
      </w:r>
      <w:r w:rsidR="007B6B20">
        <w:t>controls, and lighting have also begun to offer</w:t>
      </w:r>
      <w:r w:rsidR="006B0840">
        <w:t xml:space="preserve"> options to connect to home networks</w:t>
      </w:r>
      <w:r w:rsidR="008B65FB">
        <w:t xml:space="preserve">. </w:t>
      </w:r>
      <w:r w:rsidR="00A46196">
        <w:t xml:space="preserve">Primarily, consumers </w:t>
      </w:r>
      <w:r w:rsidR="007B6B20">
        <w:t xml:space="preserve">invest in these smart appliances to cut energy bills, as smart devices can </w:t>
      </w:r>
      <w:r w:rsidR="00F86196">
        <w:t>improve energy efficiency</w:t>
      </w:r>
      <w:r w:rsidR="001629DD">
        <w:t xml:space="preserve"> </w:t>
      </w:r>
      <w:r w:rsidR="001629DD" w:rsidRPr="001629DD">
        <w:t>(Namase, 2025)</w:t>
      </w:r>
      <w:r w:rsidR="00F86196">
        <w:t xml:space="preserve">. </w:t>
      </w:r>
      <w:r w:rsidR="00B64FAE">
        <w:t xml:space="preserve">The </w:t>
      </w:r>
      <w:r w:rsidR="00F930AA">
        <w:t>popularity</w:t>
      </w:r>
      <w:r w:rsidR="00A35B36">
        <w:t xml:space="preserve"> of IoT devices is only increasing, </w:t>
      </w:r>
      <w:r w:rsidR="00F930AA">
        <w:t xml:space="preserve">with </w:t>
      </w:r>
      <w:r w:rsidR="00870C9B">
        <w:t xml:space="preserve">84% of </w:t>
      </w:r>
      <w:r w:rsidR="007B6B20">
        <w:t>U.S. homes currently having at least one IoT device and</w:t>
      </w:r>
      <w:r w:rsidR="00B102D9">
        <w:t xml:space="preserve"> </w:t>
      </w:r>
      <w:r w:rsidR="008C6D07">
        <w:t>30% of homes globally by 2030</w:t>
      </w:r>
      <w:r w:rsidR="00EE6DCA">
        <w:t xml:space="preserve"> </w:t>
      </w:r>
      <w:r w:rsidR="00EE6DCA" w:rsidRPr="00EE6DCA">
        <w:t>(Ramirez, 2025)</w:t>
      </w:r>
      <w:r w:rsidR="008C6D07">
        <w:t>.</w:t>
      </w:r>
    </w:p>
    <w:p w14:paraId="0C696F5B" w14:textId="08B3580C" w:rsidR="00860F6E" w:rsidRDefault="00BE1606" w:rsidP="006E7372">
      <w:pPr>
        <w:pStyle w:val="Heading1"/>
        <w:spacing w:line="480" w:lineRule="auto"/>
        <w:contextualSpacing/>
      </w:pPr>
      <w:r>
        <w:t>Vulnerabilit</w:t>
      </w:r>
      <w:r w:rsidR="00D14D15">
        <w:t>ies</w:t>
      </w:r>
      <w:r w:rsidR="002A457B">
        <w:t xml:space="preserve"> and Attack Vectors</w:t>
      </w:r>
    </w:p>
    <w:p w14:paraId="3BC75D8E" w14:textId="4476ACB0" w:rsidR="00EE6DCA" w:rsidRPr="00EE6DCA" w:rsidRDefault="00EE6DCA" w:rsidP="006E7372">
      <w:pPr>
        <w:spacing w:line="480" w:lineRule="auto"/>
      </w:pPr>
      <w:r>
        <w:lastRenderedPageBreak/>
        <w:t xml:space="preserve">Clearly, IoT devices </w:t>
      </w:r>
      <w:r w:rsidR="007B6B20">
        <w:t>make up the majority of a home network,</w:t>
      </w:r>
      <w:r>
        <w:t xml:space="preserve"> compared to personal computers and </w:t>
      </w:r>
      <w:r w:rsidR="007B6B20">
        <w:t>smartphones</w:t>
      </w:r>
      <w:r>
        <w:t xml:space="preserve">. However, the security of IoT devices is unlikely to be as robust as </w:t>
      </w:r>
      <w:r w:rsidR="007B6B20">
        <w:t>that of a computer running a modern operating system, such as Windows or macOS, which has built-in antivirus</w:t>
      </w:r>
      <w:r>
        <w:t xml:space="preserve"> and monitoring tools. A joke commonly presented when discussing the security of IoT devices is </w:t>
      </w:r>
      <w:r w:rsidR="007B6B20">
        <w:t>that the ‘s’ in IoT stands</w:t>
      </w:r>
      <w:r>
        <w:t xml:space="preserve"> for security.</w:t>
      </w:r>
      <w:r w:rsidR="003E5DE3">
        <w:t xml:space="preserve"> </w:t>
      </w:r>
      <w:r w:rsidR="00FE0E93">
        <w:t>Meaning</w:t>
      </w:r>
      <w:r w:rsidR="003E5DE3">
        <w:t xml:space="preserve"> that security is often weak, lacking, or completely absent in many of these devices. </w:t>
      </w:r>
      <w:r w:rsidR="00FE0E93">
        <w:t>As a result, attackers</w:t>
      </w:r>
      <w:r w:rsidR="00E454CB">
        <w:t xml:space="preserve"> </w:t>
      </w:r>
      <w:r w:rsidR="003267E7">
        <w:t xml:space="preserve">have shifted their focus to IoT devices </w:t>
      </w:r>
      <w:r w:rsidR="007B6B20">
        <w:t>that may be low-hanging</w:t>
      </w:r>
      <w:r w:rsidR="003267E7">
        <w:t xml:space="preserve"> fruit. </w:t>
      </w:r>
      <w:r w:rsidR="00064A6E">
        <w:t>In 2025</w:t>
      </w:r>
      <w:r w:rsidR="00AF1E8A">
        <w:t xml:space="preserve"> alone</w:t>
      </w:r>
      <w:r w:rsidR="00064A6E">
        <w:t xml:space="preserve">, </w:t>
      </w:r>
      <w:r w:rsidR="00AC7C68">
        <w:t xml:space="preserve">IoT breach attempts increased </w:t>
      </w:r>
      <w:r w:rsidR="007B6B20">
        <w:t>by 84% over previous years, with attackers targeting</w:t>
      </w:r>
      <w:r w:rsidR="00AC7C68">
        <w:t xml:space="preserve"> vulnerabilities such as firmware, </w:t>
      </w:r>
      <w:r w:rsidR="00BE1606">
        <w:t>default credentials</w:t>
      </w:r>
      <w:r w:rsidR="007B6B20">
        <w:t>,</w:t>
      </w:r>
      <w:r w:rsidR="00BE1606">
        <w:t xml:space="preserve"> and open ports</w:t>
      </w:r>
      <w:r w:rsidR="00354165">
        <w:t xml:space="preserve"> </w:t>
      </w:r>
      <w:r w:rsidR="00354165" w:rsidRPr="00354165">
        <w:t>(ACSMI, 2025)</w:t>
      </w:r>
      <w:r w:rsidR="00BE1606">
        <w:t xml:space="preserve">. </w:t>
      </w:r>
      <w:r w:rsidR="00303EC9">
        <w:t xml:space="preserve"> </w:t>
      </w:r>
    </w:p>
    <w:p w14:paraId="4B9879AA" w14:textId="0CC14D25" w:rsidR="00354165" w:rsidRDefault="002A457B" w:rsidP="006E7372">
      <w:pPr>
        <w:pStyle w:val="Heading2"/>
        <w:spacing w:line="480" w:lineRule="auto"/>
      </w:pPr>
      <w:r w:rsidRPr="00354165">
        <w:t>Firmware</w:t>
      </w:r>
    </w:p>
    <w:p w14:paraId="3D96E56F" w14:textId="79D26378" w:rsidR="009C6CA0" w:rsidRDefault="00B61480" w:rsidP="006E7372">
      <w:pPr>
        <w:spacing w:line="480" w:lineRule="auto"/>
      </w:pPr>
      <w:r>
        <w:t>Firmware is the software</w:t>
      </w:r>
      <w:r w:rsidR="004C11F8">
        <w:t xml:space="preserve"> </w:t>
      </w:r>
      <w:r w:rsidR="007B6B20">
        <w:t>that runs on hardware and</w:t>
      </w:r>
      <w:r>
        <w:t xml:space="preserve"> provides low-level control over a </w:t>
      </w:r>
      <w:r w:rsidR="004C11F8">
        <w:t>device. In</w:t>
      </w:r>
      <w:r w:rsidR="00B671F9">
        <w:t xml:space="preserve"> more robust and expensive devices such as cell phones</w:t>
      </w:r>
      <w:r w:rsidR="00992708">
        <w:t>, some PC motherboards, and some IoT devices</w:t>
      </w:r>
      <w:r w:rsidR="00813FE2">
        <w:t xml:space="preserve">, when </w:t>
      </w:r>
      <w:r w:rsidR="007B6B20">
        <w:t>developers push an update</w:t>
      </w:r>
      <w:r w:rsidR="00411575">
        <w:t>,</w:t>
      </w:r>
      <w:r w:rsidR="007B6B20">
        <w:t xml:space="preserve"> it can be downloaded and installed without the end user having </w:t>
      </w:r>
      <w:r w:rsidR="00881266">
        <w:t xml:space="preserve">to do it themselves. However, in many cheaper devices or devices that </w:t>
      </w:r>
      <w:r w:rsidR="007B6B20">
        <w:t>operate within a closed network without internet access</w:t>
      </w:r>
      <w:r w:rsidR="00881266">
        <w:t xml:space="preserve">, </w:t>
      </w:r>
      <w:r w:rsidR="007B6B20">
        <w:t>these firmware updates will instead be posted on vendor sites and require the end user to download and install them manually</w:t>
      </w:r>
      <w:r w:rsidR="00665EF2">
        <w:t xml:space="preserve">. Unfortunately, when manual installation is required, it is unlikely the end user will do so. As a result, many IoT devices will be </w:t>
      </w:r>
      <w:r w:rsidR="007B6B20">
        <w:t xml:space="preserve">running default firmware </w:t>
      </w:r>
      <w:r w:rsidR="00665EF2">
        <w:t>shipped with products</w:t>
      </w:r>
      <w:r w:rsidR="007B6B20">
        <w:t>, which may be unpatched</w:t>
      </w:r>
      <w:r w:rsidR="00665EF2">
        <w:t xml:space="preserve"> and vulnerable to exploitation.</w:t>
      </w:r>
      <w:r w:rsidR="00E7201B">
        <w:t xml:space="preserve"> </w:t>
      </w:r>
    </w:p>
    <w:p w14:paraId="218018CB" w14:textId="7CADF2F1" w:rsidR="00665EF2" w:rsidRDefault="00967849" w:rsidP="006E7372">
      <w:pPr>
        <w:spacing w:line="480" w:lineRule="auto"/>
      </w:pPr>
      <w:r>
        <w:t xml:space="preserve"> </w:t>
      </w:r>
      <w:r w:rsidR="00665EF2">
        <w:t xml:space="preserve"> Additionally, firmware </w:t>
      </w:r>
      <w:r w:rsidR="007B6B20">
        <w:t xml:space="preserve">readily available </w:t>
      </w:r>
      <w:r w:rsidR="009E3AB0">
        <w:t>online</w:t>
      </w:r>
      <w:r w:rsidR="007B6B20">
        <w:t xml:space="preserve"> could be reverse-engineered as a potential</w:t>
      </w:r>
      <w:r w:rsidR="00665EF2">
        <w:t xml:space="preserve"> attack vector. </w:t>
      </w:r>
      <w:r w:rsidR="009A3799">
        <w:t xml:space="preserve">For example, if an attacker </w:t>
      </w:r>
      <w:r w:rsidR="007B6B20">
        <w:t>can identify</w:t>
      </w:r>
      <w:r w:rsidR="001E22AF">
        <w:t xml:space="preserve"> a specific router model and </w:t>
      </w:r>
      <w:r w:rsidR="001E22AF">
        <w:lastRenderedPageBreak/>
        <w:t xml:space="preserve">firmware version, they could replicate the system and develop </w:t>
      </w:r>
      <w:r w:rsidR="007B6B20">
        <w:t>an</w:t>
      </w:r>
      <w:r w:rsidR="001E22AF">
        <w:t xml:space="preserve"> exploit </w:t>
      </w:r>
      <w:r w:rsidR="007B6B20">
        <w:t>that</w:t>
      </w:r>
      <w:r w:rsidR="001E22AF">
        <w:t xml:space="preserve"> could then be directed at the victim.</w:t>
      </w:r>
      <w:r w:rsidR="008A2318">
        <w:t xml:space="preserve"> </w:t>
      </w:r>
      <w:r w:rsidR="00DE7E86">
        <w:t xml:space="preserve">Additional </w:t>
      </w:r>
      <w:r w:rsidR="007B6B20">
        <w:t>helpful</w:t>
      </w:r>
      <w:r w:rsidR="00DE7E86">
        <w:t xml:space="preserve"> information can also be acquired from reverse engineer</w:t>
      </w:r>
      <w:r w:rsidR="00A85B00">
        <w:t>ing</w:t>
      </w:r>
      <w:r w:rsidR="00DE7E86">
        <w:t xml:space="preserve"> firmware</w:t>
      </w:r>
      <w:r w:rsidR="007B6B20">
        <w:t>,</w:t>
      </w:r>
      <w:r w:rsidR="00DE7E86">
        <w:t xml:space="preserve"> such as </w:t>
      </w:r>
      <w:r w:rsidR="00603020">
        <w:t>credentials. The</w:t>
      </w:r>
      <w:r w:rsidR="00DE7E86">
        <w:t xml:space="preserve"> </w:t>
      </w:r>
      <w:r w:rsidR="00F86E6D">
        <w:t>TP-Link</w:t>
      </w:r>
      <w:r w:rsidR="00A85B00">
        <w:t xml:space="preserve"> TL-WR1042NDv1 </w:t>
      </w:r>
      <w:r w:rsidR="00946F3F">
        <w:t>r</w:t>
      </w:r>
      <w:r w:rsidR="00A85B00">
        <w:t>outer</w:t>
      </w:r>
      <w:r w:rsidR="00603020">
        <w:t xml:space="preserve"> posts its firmware online</w:t>
      </w:r>
      <w:r w:rsidR="007B6B20">
        <w:t>, which can be downloaded and, after some technical steps, yields</w:t>
      </w:r>
      <w:r w:rsidR="00A85B00">
        <w:t xml:space="preserve"> </w:t>
      </w:r>
      <w:r w:rsidR="00603020">
        <w:t>the default root user credentials shipped with every model</w:t>
      </w:r>
      <w:r w:rsidR="006D069B">
        <w:t xml:space="preserve"> </w:t>
      </w:r>
      <w:r w:rsidR="006D069B" w:rsidRPr="006D069B">
        <w:t>(Gihan, 2023)</w:t>
      </w:r>
      <w:r w:rsidR="00603020">
        <w:t xml:space="preserve">. </w:t>
      </w:r>
    </w:p>
    <w:p w14:paraId="06A51E3F" w14:textId="1BAAF5FA" w:rsidR="00BF1CAF" w:rsidRDefault="00BF1CAF" w:rsidP="006E7372">
      <w:pPr>
        <w:pStyle w:val="Heading2"/>
        <w:spacing w:line="480" w:lineRule="auto"/>
      </w:pPr>
      <w:r w:rsidRPr="00354165">
        <w:t>Default/</w:t>
      </w:r>
      <w:r w:rsidR="002A457B" w:rsidRPr="00354165">
        <w:t>w</w:t>
      </w:r>
      <w:r w:rsidRPr="00354165">
        <w:t>eak credentials</w:t>
      </w:r>
    </w:p>
    <w:p w14:paraId="1C2951EE" w14:textId="4580303F" w:rsidR="00161FCD" w:rsidRPr="00161FCD" w:rsidRDefault="00161FCD" w:rsidP="006E7372">
      <w:pPr>
        <w:spacing w:line="480" w:lineRule="auto"/>
      </w:pPr>
      <w:r>
        <w:t xml:space="preserve">Another easy and popular attack method </w:t>
      </w:r>
      <w:r w:rsidR="007B6B20">
        <w:t xml:space="preserve">is that most IoT devices ship with default credentials that </w:t>
      </w:r>
      <w:r w:rsidR="009E3AB0">
        <w:t>end users never change</w:t>
      </w:r>
      <w:r w:rsidR="00CB66FC">
        <w:t xml:space="preserve">. As a </w:t>
      </w:r>
      <w:r w:rsidR="00D5166B">
        <w:t>result</w:t>
      </w:r>
      <w:r w:rsidR="00CB66FC">
        <w:t>,</w:t>
      </w:r>
      <w:r w:rsidR="00D06B60">
        <w:t xml:space="preserve"> they may </w:t>
      </w:r>
      <w:r w:rsidR="00407D45">
        <w:t>provide</w:t>
      </w:r>
      <w:r w:rsidR="00D06B60">
        <w:t xml:space="preserve"> easy ingress for attackers by simply </w:t>
      </w:r>
      <w:r w:rsidR="00D5166B">
        <w:t xml:space="preserve">entering </w:t>
      </w:r>
      <w:r w:rsidR="007B6B20">
        <w:t>the default credentials,</w:t>
      </w:r>
      <w:r w:rsidR="00D5166B">
        <w:t xml:space="preserve"> which are readily </w:t>
      </w:r>
      <w:r w:rsidR="00407D45">
        <w:t>available</w:t>
      </w:r>
      <w:r w:rsidR="00D5166B">
        <w:t xml:space="preserve"> online with tools such as </w:t>
      </w:r>
      <w:r w:rsidR="00EC2B4B">
        <w:t>Many Passwords</w:t>
      </w:r>
      <w:r w:rsidR="00407D45">
        <w:t xml:space="preserve"> on GitHub or IoTSeeker from Rapid7. </w:t>
      </w:r>
      <w:r w:rsidR="00B012EA">
        <w:t xml:space="preserve">Considering that the average </w:t>
      </w:r>
      <w:r w:rsidR="007B6B20">
        <w:t xml:space="preserve">U.S. house has 21 IoT devices connected to its network, there is a strong possibility that, after initial ingress, the attacker could </w:t>
      </w:r>
      <w:r w:rsidR="00EB3048">
        <w:t>laterally move between devices</w:t>
      </w:r>
      <w:r w:rsidR="00215B87">
        <w:t xml:space="preserve"> with relative ease using this methodology</w:t>
      </w:r>
      <w:r w:rsidR="00EB3048">
        <w:t>.</w:t>
      </w:r>
    </w:p>
    <w:p w14:paraId="1A607C49" w14:textId="22069D3D" w:rsidR="006D069B" w:rsidRDefault="006D069B" w:rsidP="006E7372">
      <w:pPr>
        <w:pStyle w:val="Heading2"/>
        <w:spacing w:line="480" w:lineRule="auto"/>
      </w:pPr>
      <w:r w:rsidRPr="00D14D15">
        <w:t xml:space="preserve">Open Ports </w:t>
      </w:r>
    </w:p>
    <w:p w14:paraId="65553338" w14:textId="3343BC1D" w:rsidR="00EB3048" w:rsidRDefault="00EB3048" w:rsidP="006E7372">
      <w:pPr>
        <w:spacing w:line="480" w:lineRule="auto"/>
      </w:pPr>
      <w:r>
        <w:t xml:space="preserve">Lastly, </w:t>
      </w:r>
      <w:r w:rsidR="0055704F">
        <w:t xml:space="preserve">open ports on IoT devices provide another easy ingress point for attackers. </w:t>
      </w:r>
      <w:r w:rsidR="003F12F0">
        <w:t xml:space="preserve">Using </w:t>
      </w:r>
      <w:r w:rsidR="00A069F0">
        <w:t xml:space="preserve">the previously stated </w:t>
      </w:r>
      <w:r w:rsidR="007B6B20">
        <w:t>default-credential vulnerability, if ports like SSH are open, an attacker could easily authenticate and</w:t>
      </w:r>
      <w:r w:rsidR="00A069F0">
        <w:t xml:space="preserve"> gain access to a device. Tools like Shodan and </w:t>
      </w:r>
      <w:r w:rsidR="00A279B0">
        <w:t>Masscan</w:t>
      </w:r>
      <w:r w:rsidR="00A069F0">
        <w:t xml:space="preserve"> also allow attackers to search</w:t>
      </w:r>
      <w:r w:rsidR="006414B5">
        <w:t xml:space="preserve"> the world for internet-facing IoT devices and </w:t>
      </w:r>
      <w:r w:rsidR="007B6B20">
        <w:t>to filter results with more precise queries using information such as ports and device details</w:t>
      </w:r>
      <w:r w:rsidR="006414B5">
        <w:t xml:space="preserve">. </w:t>
      </w:r>
      <w:r w:rsidR="00042DA7">
        <w:t>Shodan</w:t>
      </w:r>
      <w:r w:rsidR="007B6B20">
        <w:t xml:space="preserve">, in particular, is notorious for allowing users to search for </w:t>
      </w:r>
      <w:r w:rsidR="00BD3BCB">
        <w:t>vulnerable</w:t>
      </w:r>
      <w:r w:rsidR="007B6B20">
        <w:t xml:space="preserve"> devices, such as webcams,</w:t>
      </w:r>
      <w:r w:rsidR="00A279B0">
        <w:t xml:space="preserve"> that </w:t>
      </w:r>
      <w:r w:rsidR="007B6B20">
        <w:t>can be spied</w:t>
      </w:r>
      <w:r w:rsidR="00A279B0">
        <w:t xml:space="preserve"> on.</w:t>
      </w:r>
    </w:p>
    <w:p w14:paraId="16D63594" w14:textId="0816DD09" w:rsidR="007843C2" w:rsidRDefault="007843C2" w:rsidP="006E7372">
      <w:pPr>
        <w:pStyle w:val="Heading1"/>
        <w:spacing w:line="480" w:lineRule="auto"/>
      </w:pPr>
      <w:r>
        <w:lastRenderedPageBreak/>
        <w:t xml:space="preserve">Ring </w:t>
      </w:r>
      <w:r w:rsidR="00D763E8">
        <w:t xml:space="preserve">Camera </w:t>
      </w:r>
      <w:r w:rsidR="000F18A8">
        <w:t>Breach</w:t>
      </w:r>
    </w:p>
    <w:p w14:paraId="664CFCDF" w14:textId="5379923A" w:rsidR="001F11E5" w:rsidRDefault="006502BA" w:rsidP="006E7372">
      <w:pPr>
        <w:spacing w:line="480" w:lineRule="auto"/>
      </w:pPr>
      <w:r>
        <w:t>Now that IoT devices have been introduced</w:t>
      </w:r>
      <w:r w:rsidR="007B6B20">
        <w:t>, along with common attack vectors that exploit them, analyzing real-world breaches can provide insight into the types of privacy harms they cause</w:t>
      </w:r>
      <w:r>
        <w:t xml:space="preserve">. </w:t>
      </w:r>
      <w:r w:rsidR="00D00223">
        <w:t xml:space="preserve">While </w:t>
      </w:r>
      <w:r w:rsidR="00F96725">
        <w:t xml:space="preserve">there have been several prominent IoT data privacy breaches since they gained popularity, one of the most prominent is the Ring </w:t>
      </w:r>
      <w:r w:rsidR="00D763E8">
        <w:t>camera</w:t>
      </w:r>
      <w:r w:rsidR="00F96725">
        <w:t xml:space="preserve"> breach. </w:t>
      </w:r>
      <w:r w:rsidR="002A38CE">
        <w:t xml:space="preserve">In </w:t>
      </w:r>
      <w:r w:rsidR="00693EFE">
        <w:t xml:space="preserve">2024, the Federal Trade </w:t>
      </w:r>
      <w:r w:rsidR="002360F7">
        <w:t>Commission</w:t>
      </w:r>
      <w:r w:rsidR="00CC4DB7">
        <w:t xml:space="preserve"> (FTC)</w:t>
      </w:r>
      <w:r w:rsidR="00693EFE">
        <w:t xml:space="preserve"> </w:t>
      </w:r>
      <w:r w:rsidR="00A358B6">
        <w:t xml:space="preserve">of </w:t>
      </w:r>
      <w:r w:rsidR="00693EFE">
        <w:t xml:space="preserve">the United States ordered Ring to </w:t>
      </w:r>
      <w:r w:rsidR="007B6B20">
        <w:t>pay $5.8 million over a 2023 complaint that internal employees viewed</w:t>
      </w:r>
      <w:r w:rsidR="00A43541">
        <w:t xml:space="preserve"> sensitive </w:t>
      </w:r>
      <w:r w:rsidR="00A358B6">
        <w:t>recordings</w:t>
      </w:r>
      <w:r w:rsidR="00A43541">
        <w:t xml:space="preserve"> of consumers without </w:t>
      </w:r>
      <w:r w:rsidR="00A358B6">
        <w:t>consent</w:t>
      </w:r>
      <w:r w:rsidR="0097500B">
        <w:t xml:space="preserve"> </w:t>
      </w:r>
      <w:r w:rsidR="001F77B7" w:rsidRPr="001F77B7">
        <w:t>(FTC, 2023)</w:t>
      </w:r>
      <w:r w:rsidR="0017593F">
        <w:t>.</w:t>
      </w:r>
      <w:r w:rsidR="001F77B7">
        <w:t xml:space="preserve"> </w:t>
      </w:r>
      <w:r w:rsidR="003E6214">
        <w:t>In the c</w:t>
      </w:r>
      <w:r w:rsidR="00CC4DB7">
        <w:t xml:space="preserve">omplaint, the FTC found that Ring </w:t>
      </w:r>
      <w:r w:rsidR="00C43683">
        <w:t>failed to restrict its employees and contractors from viewing sensitive customer videos, used those videos to train algorithms without consent, and failed</w:t>
      </w:r>
      <w:r w:rsidR="00EA07D1">
        <w:t xml:space="preserve"> to </w:t>
      </w:r>
      <w:r w:rsidR="00CB387D">
        <w:t xml:space="preserve">implement </w:t>
      </w:r>
      <w:r w:rsidR="00BF122B">
        <w:t xml:space="preserve">adequate </w:t>
      </w:r>
      <w:r w:rsidR="00CB387D">
        <w:t>safeguards</w:t>
      </w:r>
      <w:r w:rsidR="001F77B7">
        <w:t xml:space="preserve"> (</w:t>
      </w:r>
      <w:r w:rsidR="009B23A8" w:rsidRPr="009B23A8">
        <w:t>Truță</w:t>
      </w:r>
      <w:r w:rsidR="001F77B7" w:rsidRPr="0097500B">
        <w:t>, 2024)</w:t>
      </w:r>
      <w:r w:rsidR="001F77B7">
        <w:t>.</w:t>
      </w:r>
      <w:r w:rsidR="00CB387D">
        <w:t xml:space="preserve"> </w:t>
      </w:r>
      <w:r w:rsidR="00C95690">
        <w:t>During the investigation, a single employee</w:t>
      </w:r>
      <w:r w:rsidR="00EA07D1">
        <w:t xml:space="preserve"> </w:t>
      </w:r>
      <w:r w:rsidR="007B6B20">
        <w:t xml:space="preserve">was found to have been viewing the </w:t>
      </w:r>
      <w:r w:rsidR="00C95690">
        <w:t>content of female customers in intimate locations such as bathrooms and bedrooms for several months</w:t>
      </w:r>
      <w:r w:rsidR="007B6B20">
        <w:t>,</w:t>
      </w:r>
      <w:r w:rsidR="00C95690">
        <w:t xml:space="preserve"> which only stopped after a formal complaint from another employee. </w:t>
      </w:r>
    </w:p>
    <w:p w14:paraId="5D94738B" w14:textId="7AA1C2E7" w:rsidR="00BF122B" w:rsidRDefault="007264F8" w:rsidP="006E7372">
      <w:pPr>
        <w:spacing w:line="480" w:lineRule="auto"/>
      </w:pPr>
      <w:r>
        <w:t>Additionally</w:t>
      </w:r>
      <w:r w:rsidR="00BF122B">
        <w:t xml:space="preserve">, </w:t>
      </w:r>
      <w:r>
        <w:t xml:space="preserve">the FTC </w:t>
      </w:r>
      <w:r w:rsidR="007B6B20">
        <w:t>ruled that Ring inadequately responded to a 2017-2018 hacking campaign in which hackers gained access to devices through</w:t>
      </w:r>
      <w:r w:rsidR="00000F2D">
        <w:t xml:space="preserve"> single-</w:t>
      </w:r>
      <w:r w:rsidR="00D55960">
        <w:t>factor</w:t>
      </w:r>
      <w:r w:rsidR="00000F2D">
        <w:t xml:space="preserve"> authentication</w:t>
      </w:r>
      <w:r w:rsidR="001F77B7">
        <w:t xml:space="preserve"> (</w:t>
      </w:r>
      <w:r w:rsidR="009B23A8" w:rsidRPr="009B23A8">
        <w:t>Truță</w:t>
      </w:r>
      <w:r w:rsidR="001F77B7" w:rsidRPr="0097500B">
        <w:t>, 2024)</w:t>
      </w:r>
      <w:r w:rsidR="00000F2D">
        <w:t xml:space="preserve">. During this time, hackers used the two-way </w:t>
      </w:r>
      <w:r w:rsidR="00D55960">
        <w:t xml:space="preserve">functionality of the Ring cameras to harass, </w:t>
      </w:r>
      <w:r w:rsidR="00EA07D1">
        <w:t>threaten</w:t>
      </w:r>
      <w:r w:rsidR="007B6B20">
        <w:t>,</w:t>
      </w:r>
      <w:r w:rsidR="00D55960">
        <w:t xml:space="preserve"> and insult </w:t>
      </w:r>
      <w:r w:rsidR="00CC55C6">
        <w:t>consumers, including</w:t>
      </w:r>
      <w:r w:rsidR="00D55960">
        <w:t xml:space="preserve"> the elderly and children. </w:t>
      </w:r>
      <w:r w:rsidR="00F7014C">
        <w:t xml:space="preserve">In one particular incident, a family installed a Ring doorbell within their elderly </w:t>
      </w:r>
      <w:r w:rsidR="00B2564A">
        <w:t>mother’s</w:t>
      </w:r>
      <w:r w:rsidR="00F7014C">
        <w:t xml:space="preserve"> home to keep a</w:t>
      </w:r>
      <w:r w:rsidR="00A62411">
        <w:t xml:space="preserve">n </w:t>
      </w:r>
      <w:r w:rsidR="007B6B20">
        <w:t xml:space="preserve">eye </w:t>
      </w:r>
      <w:r w:rsidR="00A62411">
        <w:t>on her</w:t>
      </w:r>
      <w:r w:rsidR="00B2564A">
        <w:t xml:space="preserve"> </w:t>
      </w:r>
      <w:r w:rsidR="00B2564A" w:rsidRPr="00B2564A">
        <w:t>(Paul, 2020)</w:t>
      </w:r>
      <w:r w:rsidR="00A62411">
        <w:t>. One night</w:t>
      </w:r>
      <w:r w:rsidR="007B6B20">
        <w:t>,</w:t>
      </w:r>
      <w:r w:rsidR="00A62411">
        <w:t xml:space="preserve"> an attack</w:t>
      </w:r>
      <w:r w:rsidR="00BF7F51">
        <w:t>er</w:t>
      </w:r>
      <w:r w:rsidR="00A62411">
        <w:t xml:space="preserve"> gained access to the camera and told the woman</w:t>
      </w:r>
      <w:r w:rsidR="007B6B20">
        <w:t>,</w:t>
      </w:r>
      <w:r w:rsidR="00A62411">
        <w:t xml:space="preserve"> “Tonight you die</w:t>
      </w:r>
      <w:r w:rsidR="000D4F3A">
        <w:t>,</w:t>
      </w:r>
      <w:r w:rsidR="00A62411">
        <w:t xml:space="preserve">” </w:t>
      </w:r>
      <w:r w:rsidR="000D4F3A">
        <w:t>set off an alarm</w:t>
      </w:r>
      <w:r w:rsidR="007B6B20">
        <w:t>,</w:t>
      </w:r>
      <w:r w:rsidR="000D4F3A">
        <w:t xml:space="preserve"> and </w:t>
      </w:r>
      <w:r w:rsidR="00416C2D">
        <w:t xml:space="preserve">then </w:t>
      </w:r>
      <w:r w:rsidR="000D4F3A">
        <w:t xml:space="preserve">sexual harassed her. As a result, the woman had to move back </w:t>
      </w:r>
      <w:r w:rsidR="007B6B20">
        <w:t>in with her family out of fear for her safety. Ring did not respond until 2019</w:t>
      </w:r>
      <w:r w:rsidR="00233E4F">
        <w:t xml:space="preserve"> and </w:t>
      </w:r>
      <w:r w:rsidR="00233E4F">
        <w:lastRenderedPageBreak/>
        <w:t>implement multi-</w:t>
      </w:r>
      <w:r w:rsidR="00CC55C6">
        <w:t>factor</w:t>
      </w:r>
      <w:r w:rsidR="00233E4F">
        <w:t xml:space="preserve"> </w:t>
      </w:r>
      <w:r w:rsidR="00CC55C6">
        <w:t>authentication,</w:t>
      </w:r>
      <w:r w:rsidR="00233E4F">
        <w:t xml:space="preserve"> but their security was still compromised. </w:t>
      </w:r>
      <w:r w:rsidR="00823C87">
        <w:t xml:space="preserve">In the same year, </w:t>
      </w:r>
      <w:r w:rsidR="00233E4F">
        <w:t xml:space="preserve">Bitdefender </w:t>
      </w:r>
      <w:r w:rsidR="00CC55C6">
        <w:t>researchers</w:t>
      </w:r>
      <w:r w:rsidR="00233E4F">
        <w:t xml:space="preserve"> discovered </w:t>
      </w:r>
      <w:r w:rsidR="00226C56">
        <w:t xml:space="preserve">a vulnerability that </w:t>
      </w:r>
      <w:r w:rsidR="00CC55C6">
        <w:t>allowed</w:t>
      </w:r>
      <w:r w:rsidR="00226C56">
        <w:t xml:space="preserve"> attackers </w:t>
      </w:r>
      <w:r w:rsidR="007B6B20">
        <w:t xml:space="preserve">within range of the devices to take over the owner's Wi-Fi network and mount larger attacks within it </w:t>
      </w:r>
      <w:r w:rsidR="00024981" w:rsidRPr="00024981">
        <w:t>(</w:t>
      </w:r>
      <w:r w:rsidR="00823C87" w:rsidRPr="00823C87">
        <w:t>Truță</w:t>
      </w:r>
      <w:r w:rsidR="00024981" w:rsidRPr="00024981">
        <w:t>, 2024)</w:t>
      </w:r>
      <w:r w:rsidR="00CC55C6">
        <w:t>.</w:t>
      </w:r>
    </w:p>
    <w:p w14:paraId="220551D0" w14:textId="5D84E657" w:rsidR="00785E6B" w:rsidRDefault="00785E6B" w:rsidP="006E7372">
      <w:pPr>
        <w:pStyle w:val="Heading1"/>
        <w:spacing w:line="480" w:lineRule="auto"/>
      </w:pPr>
      <w:r>
        <w:t>Mars Hydro</w:t>
      </w:r>
    </w:p>
    <w:p w14:paraId="3E3D6522" w14:textId="7A039972" w:rsidR="009A6C9D" w:rsidRDefault="009A6C9D" w:rsidP="006E7372">
      <w:pPr>
        <w:spacing w:line="480" w:lineRule="auto"/>
      </w:pPr>
      <w:r>
        <w:t xml:space="preserve">A more recent </w:t>
      </w:r>
      <w:r w:rsidR="00CF7DE0">
        <w:t xml:space="preserve">breach involving IoT home devices </w:t>
      </w:r>
      <w:r w:rsidR="007B6B20">
        <w:t xml:space="preserve">occurred in early 2025, when the Chinese IoT company Mars Hydro and LG-LED Solutions, a California-registered firm, exposed 2.7 billion sensitive records </w:t>
      </w:r>
      <w:r w:rsidR="00A91C6C">
        <w:t>to the internet on an unencrypted server</w:t>
      </w:r>
      <w:r w:rsidR="00DC2D9F">
        <w:t xml:space="preserve"> </w:t>
      </w:r>
      <w:r w:rsidR="00DC2D9F" w:rsidRPr="00DC2D9F">
        <w:t>(Mascellino, 2025)</w:t>
      </w:r>
      <w:r w:rsidR="00A91C6C">
        <w:t xml:space="preserve">. </w:t>
      </w:r>
      <w:r w:rsidR="0033698F">
        <w:t>Importantly</w:t>
      </w:r>
      <w:r w:rsidR="00551D5D">
        <w:t xml:space="preserve">, this breach was not the result of malicious actors </w:t>
      </w:r>
      <w:r w:rsidR="007B6B20">
        <w:t>targeting a device, but rather the negligence of the companies in securing their own databases</w:t>
      </w:r>
      <w:r w:rsidR="00460CE5">
        <w:t xml:space="preserve">. </w:t>
      </w:r>
      <w:r w:rsidR="00E33CFF">
        <w:t xml:space="preserve">Mars Hydro devices </w:t>
      </w:r>
      <w:r w:rsidR="007B6B20">
        <w:t>primarily include grow lights and other equipment for creating indoor growing chambers</w:t>
      </w:r>
      <w:r w:rsidR="00380694">
        <w:t xml:space="preserve">. The devices </w:t>
      </w:r>
      <w:r w:rsidR="007B6B20">
        <w:t xml:space="preserve">support wireless </w:t>
      </w:r>
      <w:r w:rsidR="00BD3BCB">
        <w:t>connectivity to a home Wi-Fi network, allowing the user to control and monitor them via</w:t>
      </w:r>
      <w:r w:rsidR="00380694">
        <w:t xml:space="preserve"> a mobile application. </w:t>
      </w:r>
    </w:p>
    <w:p w14:paraId="1A4AEA4D" w14:textId="588B7DF5" w:rsidR="000F18A8" w:rsidRDefault="00787B5C" w:rsidP="006E7372">
      <w:pPr>
        <w:spacing w:line="480" w:lineRule="auto"/>
      </w:pPr>
      <w:r>
        <w:t xml:space="preserve">The breach </w:t>
      </w:r>
      <w:r w:rsidR="00976D9D">
        <w:t xml:space="preserve">was discovered when </w:t>
      </w:r>
      <w:r w:rsidR="007B6B20">
        <w:t>cybersecurity researcher Jeremiah Fowler reported to VPNMentor that he had found a</w:t>
      </w:r>
      <w:r w:rsidR="0012164B">
        <w:t xml:space="preserve"> </w:t>
      </w:r>
      <w:r w:rsidR="002E3685">
        <w:t>publicly</w:t>
      </w:r>
      <w:r w:rsidR="0012164B">
        <w:t xml:space="preserve"> accessible database</w:t>
      </w:r>
      <w:r w:rsidR="00A306A0">
        <w:t xml:space="preserve"> and could access the data stored there</w:t>
      </w:r>
      <w:r w:rsidR="00DC2D9F">
        <w:t xml:space="preserve"> </w:t>
      </w:r>
      <w:r w:rsidR="00DC2D9F" w:rsidRPr="00DC2D9F">
        <w:t>(Mascellino, 2025)</w:t>
      </w:r>
      <w:r w:rsidR="0012164B">
        <w:t>.</w:t>
      </w:r>
      <w:r w:rsidR="002E3685">
        <w:t xml:space="preserve"> Within the database</w:t>
      </w:r>
      <w:r w:rsidR="007B6B20">
        <w:t>, there were 1.17 terabytes of unprotected data,</w:t>
      </w:r>
      <w:r w:rsidR="002E3685">
        <w:t xml:space="preserve"> including 13 folders with over 100 million records each. The database also contained error logs that revealed device operating system details, API tokens</w:t>
      </w:r>
      <w:r w:rsidR="007B6B20">
        <w:t>,</w:t>
      </w:r>
      <w:r w:rsidR="002E3685">
        <w:t xml:space="preserve"> and App version. </w:t>
      </w:r>
      <w:r w:rsidR="007A13AD">
        <w:t xml:space="preserve">Also included in the error logs were the </w:t>
      </w:r>
      <w:r w:rsidR="00E45486">
        <w:t xml:space="preserve">wireless network SSIDs </w:t>
      </w:r>
      <w:r w:rsidR="007B6B20">
        <w:t>and the plaintext passphrases used for network authentication</w:t>
      </w:r>
      <w:r w:rsidR="00E45486">
        <w:t>.</w:t>
      </w:r>
      <w:r w:rsidR="000B7FE7">
        <w:t xml:space="preserve"> Using such information, attackers could </w:t>
      </w:r>
      <w:r w:rsidR="00DC2D9F">
        <w:t>authenticate</w:t>
      </w:r>
      <w:r w:rsidR="000B7FE7">
        <w:t xml:space="preserve"> </w:t>
      </w:r>
      <w:r w:rsidR="0033698F">
        <w:t xml:space="preserve">to </w:t>
      </w:r>
      <w:r w:rsidR="000B7FE7">
        <w:t xml:space="preserve">home wireless networks to launch </w:t>
      </w:r>
      <w:r w:rsidR="00DC2D9F">
        <w:t xml:space="preserve">additional attacks. </w:t>
      </w:r>
    </w:p>
    <w:p w14:paraId="194217A8" w14:textId="77777777" w:rsidR="006502BA" w:rsidRDefault="006502BA" w:rsidP="006E7372">
      <w:pPr>
        <w:pStyle w:val="Heading1"/>
        <w:spacing w:line="480" w:lineRule="auto"/>
        <w:contextualSpacing/>
      </w:pPr>
      <w:r w:rsidRPr="004A2A28">
        <w:lastRenderedPageBreak/>
        <w:t>Privacy Harms</w:t>
      </w:r>
    </w:p>
    <w:p w14:paraId="4BFBE30C" w14:textId="05EC6211" w:rsidR="006502BA" w:rsidRDefault="00416C2D" w:rsidP="006E7372">
      <w:pPr>
        <w:spacing w:line="480" w:lineRule="auto"/>
        <w:ind w:firstLine="0"/>
      </w:pPr>
      <w:r>
        <w:tab/>
      </w:r>
      <w:r w:rsidR="00D763E8">
        <w:t xml:space="preserve">With both the Ring camera and Mars </w:t>
      </w:r>
      <w:r w:rsidR="00126412">
        <w:t>Hydro</w:t>
      </w:r>
      <w:r w:rsidR="00D763E8">
        <w:t xml:space="preserve"> </w:t>
      </w:r>
      <w:r w:rsidR="00126412">
        <w:t xml:space="preserve">IoT </w:t>
      </w:r>
      <w:r w:rsidR="00D763E8">
        <w:t xml:space="preserve">breaches </w:t>
      </w:r>
      <w:r w:rsidR="00126412">
        <w:t xml:space="preserve">several </w:t>
      </w:r>
      <w:r w:rsidR="00706327">
        <w:t xml:space="preserve">data </w:t>
      </w:r>
      <w:r w:rsidR="00126412">
        <w:t>privacy harms can clearly be identified.</w:t>
      </w:r>
      <w:r w:rsidR="00706327">
        <w:t xml:space="preserve"> </w:t>
      </w:r>
      <w:r w:rsidR="004C122E">
        <w:t xml:space="preserve">The discovery of </w:t>
      </w:r>
      <w:r w:rsidR="007B6B20">
        <w:t xml:space="preserve">an unencrypted, publicly accessible server for Mars Hydro devices put all users whose information resided there at </w:t>
      </w:r>
      <w:r w:rsidR="006C1BA1">
        <w:t xml:space="preserve">heightened risk </w:t>
      </w:r>
      <w:r w:rsidR="007B6B20">
        <w:t>of</w:t>
      </w:r>
      <w:r w:rsidR="006C1BA1">
        <w:t xml:space="preserve"> exploitation.</w:t>
      </w:r>
      <w:r w:rsidR="00C356F4">
        <w:t xml:space="preserve"> While no official reports </w:t>
      </w:r>
      <w:r w:rsidR="00BD3BCB">
        <w:t>of attacks resulting from this breach have been published</w:t>
      </w:r>
      <w:r w:rsidR="007B6B20">
        <w:t>, several privacy harms have occurred nonetheless</w:t>
      </w:r>
      <w:r w:rsidR="00425968">
        <w:t xml:space="preserve">. Users of these devices may experience </w:t>
      </w:r>
      <w:r w:rsidR="00B3699F">
        <w:t>psychological</w:t>
      </w:r>
      <w:r w:rsidR="00425968">
        <w:t xml:space="preserve"> harms</w:t>
      </w:r>
      <w:r w:rsidR="007B6B20">
        <w:t>, such as a disturbance in minor cases or emotional distress,</w:t>
      </w:r>
      <w:r w:rsidR="0050069B">
        <w:t xml:space="preserve"> depending on the </w:t>
      </w:r>
      <w:r w:rsidR="007B6B20">
        <w:t>individual</w:t>
      </w:r>
      <w:r w:rsidR="0050069B">
        <w:t xml:space="preserve"> users. For example, if a user relies on Mars Hydro devices to </w:t>
      </w:r>
      <w:r w:rsidR="007B6B20">
        <w:t>help grow plants they sell to generate income, this breach could provoke</w:t>
      </w:r>
      <w:r w:rsidR="005719F3">
        <w:t xml:space="preserve"> strong feelings such as </w:t>
      </w:r>
      <w:r w:rsidR="0058631B">
        <w:t>frustration, fear, anger</w:t>
      </w:r>
      <w:r w:rsidR="007B6B20">
        <w:t>,</w:t>
      </w:r>
      <w:r w:rsidR="0058631B">
        <w:t xml:space="preserve"> or anxiety </w:t>
      </w:r>
      <w:r w:rsidR="0058631B" w:rsidRPr="0058631B">
        <w:t>(Citron &amp; Solove, 2021)</w:t>
      </w:r>
      <w:r w:rsidR="0058631B">
        <w:t xml:space="preserve">. Additionally, </w:t>
      </w:r>
      <w:r w:rsidR="002B24C3">
        <w:t xml:space="preserve">users may incur economic </w:t>
      </w:r>
      <w:r w:rsidR="00382B4F">
        <w:t>harm</w:t>
      </w:r>
      <w:r w:rsidR="002B24C3">
        <w:t xml:space="preserve"> if they</w:t>
      </w:r>
      <w:r w:rsidR="009E0958">
        <w:t xml:space="preserve"> must replace their Mars Hydro devices with an alternative</w:t>
      </w:r>
      <w:r w:rsidR="007B6B20">
        <w:t>,</w:t>
      </w:r>
      <w:r w:rsidR="009E0958">
        <w:t xml:space="preserve"> which could cost a significant </w:t>
      </w:r>
      <w:r w:rsidR="007B6B20">
        <w:t>out-of-pocket expense</w:t>
      </w:r>
      <w:r w:rsidR="009E0958">
        <w:t xml:space="preserve">. </w:t>
      </w:r>
    </w:p>
    <w:p w14:paraId="4D4A25F9" w14:textId="55784E10" w:rsidR="00382B4F" w:rsidRDefault="00382B4F" w:rsidP="006E7372">
      <w:pPr>
        <w:spacing w:line="480" w:lineRule="auto"/>
        <w:ind w:firstLine="0"/>
      </w:pPr>
      <w:r>
        <w:tab/>
        <w:t xml:space="preserve">In addition to </w:t>
      </w:r>
      <w:r w:rsidR="007B6B20">
        <w:t xml:space="preserve">Mars Hydro's consumers, the company itself </w:t>
      </w:r>
      <w:r w:rsidR="00BD3BCB">
        <w:t xml:space="preserve">also feels the repercussions of </w:t>
      </w:r>
      <w:r w:rsidR="00A0780D">
        <w:t>the breach</w:t>
      </w:r>
      <w:r w:rsidR="00926892">
        <w:t xml:space="preserve">. Consumers of their products </w:t>
      </w:r>
      <w:r w:rsidR="00EC6068">
        <w:t xml:space="preserve">may feel their trust and relationship with the brand is </w:t>
      </w:r>
      <w:r w:rsidR="00437AAC">
        <w:t>damaged,</w:t>
      </w:r>
      <w:r w:rsidR="00EC6068">
        <w:t xml:space="preserve"> which could drive them to replace their Mars </w:t>
      </w:r>
      <w:r w:rsidR="00437AAC">
        <w:t>Hydro</w:t>
      </w:r>
      <w:r w:rsidR="00EC6068">
        <w:t xml:space="preserve"> products and possibly avoid the brand entirely in the future. </w:t>
      </w:r>
      <w:r w:rsidR="00FA4223">
        <w:t xml:space="preserve">Additionally, Mars Hydro may be held liable for </w:t>
      </w:r>
      <w:r w:rsidR="007B6B20">
        <w:t>breaches of data privacy laws, such as the California Consumer Privacy Act (CCPA), which governs the state of California</w:t>
      </w:r>
      <w:r w:rsidR="00D740D6">
        <w:t xml:space="preserve"> and</w:t>
      </w:r>
      <w:r w:rsidR="007B6B20">
        <w:t xml:space="preserve"> where the company's</w:t>
      </w:r>
      <w:r w:rsidR="0003309C">
        <w:t xml:space="preserve"> U.S. operations are based.</w:t>
      </w:r>
      <w:r w:rsidR="00263359">
        <w:t xml:space="preserve"> </w:t>
      </w:r>
      <w:r w:rsidR="009A60A3">
        <w:t xml:space="preserve">The loss of revenue </w:t>
      </w:r>
      <w:r w:rsidR="007B6B20">
        <w:t>from losing current or potential customers, as well as legal fees and fines, could cost the company a significant sum, causing a significant economic impact</w:t>
      </w:r>
      <w:r w:rsidR="00E830B8">
        <w:t>.</w:t>
      </w:r>
    </w:p>
    <w:p w14:paraId="17ECCFC2" w14:textId="5BBB1F5B" w:rsidR="00961EB0" w:rsidRDefault="00B63655" w:rsidP="006E7372">
      <w:pPr>
        <w:spacing w:line="480" w:lineRule="auto"/>
        <w:ind w:firstLine="0"/>
      </w:pPr>
      <w:r>
        <w:tab/>
        <w:t xml:space="preserve">Privacy harms are even more apparent </w:t>
      </w:r>
      <w:r w:rsidR="007B6B20">
        <w:t>in the fallout from</w:t>
      </w:r>
      <w:r>
        <w:t xml:space="preserve"> the Ring camera breach. </w:t>
      </w:r>
      <w:r w:rsidR="000662BD">
        <w:t>Several accounts of harassment</w:t>
      </w:r>
      <w:r w:rsidR="00085CE8">
        <w:t xml:space="preserve"> and </w:t>
      </w:r>
      <w:r w:rsidR="000662BD">
        <w:t>discrimination</w:t>
      </w:r>
      <w:r w:rsidR="00085CE8">
        <w:t xml:space="preserve"> left many of the victims with severe </w:t>
      </w:r>
      <w:r w:rsidR="00085CE8">
        <w:lastRenderedPageBreak/>
        <w:t xml:space="preserve">psychological </w:t>
      </w:r>
      <w:r w:rsidR="007B6B20">
        <w:t>harm, such as the elderly mother who moved back in with family, as well as slurs directed at women in bed and children being targets of</w:t>
      </w:r>
      <w:r w:rsidR="002B1047">
        <w:t xml:space="preserve"> racist remarks and death threats</w:t>
      </w:r>
      <w:r w:rsidR="00815C16">
        <w:t xml:space="preserve"> </w:t>
      </w:r>
      <w:r w:rsidR="008C19D0" w:rsidRPr="008C19D0">
        <w:t>(ABC</w:t>
      </w:r>
      <w:r w:rsidR="008C19D0">
        <w:t xml:space="preserve"> </w:t>
      </w:r>
      <w:r w:rsidR="008C19D0" w:rsidRPr="008C19D0">
        <w:t>News, 2023)</w:t>
      </w:r>
      <w:r w:rsidR="008C19D0">
        <w:t xml:space="preserve">. </w:t>
      </w:r>
      <w:r w:rsidR="007432A0">
        <w:t xml:space="preserve">Additionally, </w:t>
      </w:r>
      <w:r w:rsidR="00C249CD">
        <w:t xml:space="preserve">the discovery that employees </w:t>
      </w:r>
      <w:r w:rsidR="00F03407">
        <w:t xml:space="preserve">and third parties </w:t>
      </w:r>
      <w:r w:rsidR="00C249CD">
        <w:t xml:space="preserve">were viewing private </w:t>
      </w:r>
      <w:r w:rsidR="005073A3">
        <w:t>recordings</w:t>
      </w:r>
      <w:r w:rsidR="00C04BDA">
        <w:t xml:space="preserve"> </w:t>
      </w:r>
      <w:r w:rsidR="001A64CB">
        <w:t xml:space="preserve">of </w:t>
      </w:r>
      <w:r w:rsidR="00F03407">
        <w:t>users</w:t>
      </w:r>
      <w:r w:rsidR="001A64CB">
        <w:t xml:space="preserve"> in intimate locations </w:t>
      </w:r>
      <w:r w:rsidR="00C04BDA">
        <w:t>unbeknownst to the victim</w:t>
      </w:r>
      <w:r w:rsidR="005073A3">
        <w:t xml:space="preserve"> will likely cause </w:t>
      </w:r>
      <w:r w:rsidR="001A64CB">
        <w:t xml:space="preserve">all those </w:t>
      </w:r>
      <w:r w:rsidR="007B6B20">
        <w:t>affected to experience some amount of distress,</w:t>
      </w:r>
      <w:r w:rsidR="009119B8">
        <w:t xml:space="preserve"> not knowing if they have been spied on. </w:t>
      </w:r>
    </w:p>
    <w:p w14:paraId="277D1DBE" w14:textId="30B0BA3B" w:rsidR="00961EB0" w:rsidRDefault="00961EB0" w:rsidP="006E7372">
      <w:pPr>
        <w:spacing w:line="480" w:lineRule="auto"/>
        <w:ind w:firstLine="0"/>
      </w:pPr>
      <w:r>
        <w:tab/>
        <w:t xml:space="preserve">Alongside </w:t>
      </w:r>
      <w:r w:rsidR="00531382">
        <w:t xml:space="preserve">the </w:t>
      </w:r>
      <w:r w:rsidR="00FE3D17">
        <w:t>psychological</w:t>
      </w:r>
      <w:r w:rsidR="00531382">
        <w:t xml:space="preserve"> harms experienced by victims, Ring’s failure to inform </w:t>
      </w:r>
      <w:r w:rsidR="00FE3D17">
        <w:t>customers</w:t>
      </w:r>
      <w:r w:rsidR="00531382">
        <w:t xml:space="preserve"> that they were sharing their data without permission</w:t>
      </w:r>
      <w:r w:rsidR="00FE3D17">
        <w:t xml:space="preserve"> limits their ability to exercise data privacy preferences. </w:t>
      </w:r>
      <w:r w:rsidR="007C012C">
        <w:t>According</w:t>
      </w:r>
      <w:r w:rsidR="009445FF">
        <w:t xml:space="preserve"> to the FTC complaint, Ring </w:t>
      </w:r>
      <w:r w:rsidR="000668A3">
        <w:t>did not adequately notify consumers that it was using their videos to train algorithms by labeling people or objects</w:t>
      </w:r>
      <w:r w:rsidR="007C012C">
        <w:t xml:space="preserve"> </w:t>
      </w:r>
      <w:r w:rsidR="007B6B20">
        <w:t>in camera view</w:t>
      </w:r>
      <w:r w:rsidR="007C012C">
        <w:t xml:space="preserve"> </w:t>
      </w:r>
      <w:r w:rsidR="00CD4DA2">
        <w:t xml:space="preserve">under the guise of “product improvement and </w:t>
      </w:r>
      <w:r w:rsidR="00B61D7A">
        <w:t>development</w:t>
      </w:r>
      <w:r w:rsidR="00CD4DA2">
        <w:t>”</w:t>
      </w:r>
      <w:r w:rsidR="0004098E">
        <w:t xml:space="preserve"> </w:t>
      </w:r>
      <w:r w:rsidR="0004098E" w:rsidRPr="0004098E">
        <w:t>(FTC, 2023</w:t>
      </w:r>
      <w:r w:rsidR="0004098E">
        <w:t>).</w:t>
      </w:r>
      <w:r w:rsidR="00CD4DA2">
        <w:t xml:space="preserve"> </w:t>
      </w:r>
      <w:r w:rsidR="003B5A1F">
        <w:t xml:space="preserve">Allowing secondary uses </w:t>
      </w:r>
      <w:r w:rsidR="007B6B20">
        <w:t xml:space="preserve">of consumer data without explicit consent undermines individuals' autonomy to decide </w:t>
      </w:r>
      <w:r w:rsidR="009B2758">
        <w:t xml:space="preserve">what is acceptable </w:t>
      </w:r>
      <w:r w:rsidR="00BD3BCB">
        <w:t xml:space="preserve">for their information to be used </w:t>
      </w:r>
      <w:r w:rsidR="009B2758">
        <w:t xml:space="preserve">for. </w:t>
      </w:r>
    </w:p>
    <w:p w14:paraId="1C07EFE3" w14:textId="65848060" w:rsidR="002C1383" w:rsidRDefault="009B2758" w:rsidP="006E7372">
      <w:pPr>
        <w:spacing w:line="480" w:lineRule="auto"/>
        <w:ind w:firstLine="0"/>
      </w:pPr>
      <w:r>
        <w:tab/>
      </w:r>
      <w:r w:rsidR="002C1383">
        <w:t>Similar</w:t>
      </w:r>
      <w:r>
        <w:t xml:space="preserve"> to Mars </w:t>
      </w:r>
      <w:r w:rsidR="004D572E">
        <w:t>Hydro</w:t>
      </w:r>
      <w:r>
        <w:t xml:space="preserve">, Ring </w:t>
      </w:r>
      <w:r w:rsidR="007B6B20">
        <w:t>also suffered harm as a result of the breach,</w:t>
      </w:r>
      <w:r w:rsidR="005A2488">
        <w:t xml:space="preserve"> albeit on a much larger scale. The </w:t>
      </w:r>
      <w:r w:rsidR="002C1383">
        <w:t>high-profile</w:t>
      </w:r>
      <w:r w:rsidR="005A2488">
        <w:t xml:space="preserve"> case</w:t>
      </w:r>
      <w:r w:rsidR="002C1383">
        <w:t xml:space="preserve"> </w:t>
      </w:r>
      <w:r w:rsidR="007C2B91">
        <w:t xml:space="preserve">targeted one of the most popular and widely </w:t>
      </w:r>
      <w:r w:rsidR="007B6B20">
        <w:t>deployed IoT devices in people’s homes, with substantial evidence that the company clearly mishandled and violated</w:t>
      </w:r>
      <w:r w:rsidR="0018357C">
        <w:t xml:space="preserve"> </w:t>
      </w:r>
      <w:r w:rsidR="007A70F6">
        <w:t>users’</w:t>
      </w:r>
      <w:r w:rsidR="0018357C">
        <w:t xml:space="preserve"> private data. </w:t>
      </w:r>
      <w:r w:rsidR="007A70F6">
        <w:t xml:space="preserve">The </w:t>
      </w:r>
      <w:r w:rsidR="007B6B20">
        <w:t>FTC lawsuit highlighted that Ring was exceedingly far behind the curve in implementing security and privacy policies</w:t>
      </w:r>
      <w:r w:rsidR="009F07B8">
        <w:t xml:space="preserve"> </w:t>
      </w:r>
      <w:r w:rsidR="009F07B8" w:rsidRPr="0004098E">
        <w:t>(FTC, 2023</w:t>
      </w:r>
      <w:r w:rsidR="009F07B8">
        <w:t xml:space="preserve">). As a result, the company </w:t>
      </w:r>
      <w:r w:rsidR="009C5170">
        <w:t>suffered</w:t>
      </w:r>
      <w:r w:rsidR="00441388">
        <w:t xml:space="preserve"> millions </w:t>
      </w:r>
      <w:r w:rsidR="00AC7DD7">
        <w:t xml:space="preserve">in fines </w:t>
      </w:r>
      <w:r w:rsidR="007B6B20">
        <w:t>and reputational damage that continues to affect it</w:t>
      </w:r>
      <w:r w:rsidR="00AC7DD7">
        <w:t xml:space="preserve"> in 2025. </w:t>
      </w:r>
    </w:p>
    <w:p w14:paraId="1CA74732" w14:textId="46470F6F" w:rsidR="002C1383" w:rsidRDefault="007162FC" w:rsidP="006E7372">
      <w:pPr>
        <w:spacing w:line="480" w:lineRule="auto"/>
        <w:ind w:firstLine="0"/>
      </w:pPr>
      <w:r>
        <w:tab/>
        <w:t xml:space="preserve">In </w:t>
      </w:r>
      <w:r w:rsidR="007622DF">
        <w:t>July 2025</w:t>
      </w:r>
      <w:r w:rsidR="007B6B20">
        <w:t>,</w:t>
      </w:r>
      <w:r w:rsidR="007622DF">
        <w:t xml:space="preserve"> a claim that Ring </w:t>
      </w:r>
      <w:r w:rsidR="002D7C1B">
        <w:t>had been breached again began</w:t>
      </w:r>
      <w:r w:rsidR="007622DF">
        <w:t xml:space="preserve"> to spread across the news.</w:t>
      </w:r>
      <w:r w:rsidR="002919A3">
        <w:t xml:space="preserve"> According to the claims, users reportedly found evidence of suspicious logins to their Ring devices from unknown accounts on May 28</w:t>
      </w:r>
      <w:r w:rsidR="0031054B">
        <w:rPr>
          <w:vertAlign w:val="superscript"/>
        </w:rPr>
        <w:t xml:space="preserve"> </w:t>
      </w:r>
      <w:r w:rsidR="0031054B" w:rsidRPr="0031054B">
        <w:t>(Winder, 2025</w:t>
      </w:r>
      <w:r w:rsidR="0031054B">
        <w:t xml:space="preserve">). </w:t>
      </w:r>
      <w:r w:rsidR="002919A3">
        <w:t xml:space="preserve">At the time of this writing, Ring </w:t>
      </w:r>
      <w:r w:rsidR="002919A3">
        <w:lastRenderedPageBreak/>
        <w:t xml:space="preserve">claims that no breach occurred and the logs were instead a result of a backend bug. However, due to </w:t>
      </w:r>
      <w:r w:rsidR="007B6B20">
        <w:t xml:space="preserve">Ring's reputation for lackluster security and poor data privacy protections, many argue that Ring’s official claim is false and that it is instead covering up </w:t>
      </w:r>
      <w:r w:rsidR="00F103B9">
        <w:t>a breach</w:t>
      </w:r>
      <w:r w:rsidR="002A53C6">
        <w:t xml:space="preserve"> </w:t>
      </w:r>
      <w:r w:rsidR="002A53C6" w:rsidRPr="002A53C6">
        <w:t>(Shield, 2025)</w:t>
      </w:r>
      <w:r w:rsidR="008C5051">
        <w:t>.</w:t>
      </w:r>
      <w:r w:rsidR="002A53C6">
        <w:t xml:space="preserve"> Clearly, </w:t>
      </w:r>
      <w:r w:rsidR="008716D9">
        <w:t>the reputation damages Ring has suffered in the past are still being felt, leaving the truth of the matter in question</w:t>
      </w:r>
      <w:r w:rsidR="007B6B20">
        <w:t>,</w:t>
      </w:r>
      <w:r w:rsidR="008716D9">
        <w:t xml:space="preserve"> regardless of official statements.</w:t>
      </w:r>
      <w:r w:rsidR="00F103B9">
        <w:t xml:space="preserve"> </w:t>
      </w:r>
    </w:p>
    <w:p w14:paraId="08F4F8C6" w14:textId="43AEAA6A" w:rsidR="004B2274" w:rsidRDefault="004B2274" w:rsidP="006E7372">
      <w:pPr>
        <w:spacing w:line="480" w:lineRule="auto"/>
        <w:ind w:firstLine="0"/>
        <w:rPr>
          <w:b/>
          <w:bCs/>
        </w:rPr>
      </w:pPr>
      <w:r w:rsidRPr="008716D9">
        <w:rPr>
          <w:b/>
          <w:bCs/>
        </w:rPr>
        <w:t>Privacy Polices</w:t>
      </w:r>
      <w:r w:rsidR="000912C9">
        <w:rPr>
          <w:b/>
          <w:bCs/>
        </w:rPr>
        <w:t xml:space="preserve"> and Notices</w:t>
      </w:r>
    </w:p>
    <w:p w14:paraId="4B0DA2EC" w14:textId="02ED9767" w:rsidR="00165E3B" w:rsidRDefault="007A2647" w:rsidP="006E7372">
      <w:pPr>
        <w:spacing w:line="480" w:lineRule="auto"/>
        <w:ind w:firstLine="0"/>
      </w:pPr>
      <w:r>
        <w:rPr>
          <w:b/>
          <w:bCs/>
        </w:rPr>
        <w:tab/>
      </w:r>
      <w:r w:rsidR="001878BC">
        <w:t xml:space="preserve">Due to the </w:t>
      </w:r>
      <w:r w:rsidR="007B6B20">
        <w:t>number</w:t>
      </w:r>
      <w:r w:rsidR="001878BC">
        <w:t xml:space="preserve"> of IoT devices within </w:t>
      </w:r>
      <w:r w:rsidR="001F6931">
        <w:t xml:space="preserve">an average </w:t>
      </w:r>
      <w:r w:rsidR="007B6B20">
        <w:t>person's home, the relative ease with which they to be exploited, and the damaging effects that privacy harms can cause on victims, having a robust security policy in place is</w:t>
      </w:r>
      <w:r w:rsidR="00796923">
        <w:t xml:space="preserve"> critical to ensure user privacy is protected. </w:t>
      </w:r>
      <w:r w:rsidR="008020DA">
        <w:t>Following the Ring camera breach</w:t>
      </w:r>
      <w:r w:rsidR="007B6B20">
        <w:t>, the FTC launched an investigation into the company,</w:t>
      </w:r>
      <w:r w:rsidR="00664B89">
        <w:t xml:space="preserve"> </w:t>
      </w:r>
      <w:r w:rsidR="007B6B20">
        <w:t>examining the activities it was carrying out and how they related to the privacy policy in place at the</w:t>
      </w:r>
      <w:r w:rsidR="00664B89">
        <w:t xml:space="preserve"> time. </w:t>
      </w:r>
      <w:r w:rsidR="00D009FB">
        <w:t xml:space="preserve">During this </w:t>
      </w:r>
      <w:r w:rsidR="00B80EF7">
        <w:t>investigation</w:t>
      </w:r>
      <w:r w:rsidR="00D009FB">
        <w:t>, the FT</w:t>
      </w:r>
      <w:r w:rsidR="0081592D">
        <w:t>C</w:t>
      </w:r>
      <w:r w:rsidR="00D009FB">
        <w:t xml:space="preserve"> found that </w:t>
      </w:r>
      <w:r w:rsidR="007B6B20">
        <w:t>Ring’s doorbell privacy policy was severely lacking and contained</w:t>
      </w:r>
      <w:r w:rsidR="008A5219">
        <w:t xml:space="preserve"> several unreasonable data privacy practices </w:t>
      </w:r>
      <w:r w:rsidR="00165E3B" w:rsidRPr="00165E3B">
        <w:t>(</w:t>
      </w:r>
      <w:r w:rsidR="00165E3B" w:rsidRPr="00165E3B">
        <w:rPr>
          <w:i/>
          <w:iCs/>
        </w:rPr>
        <w:t>FTC v. Ring LLC</w:t>
      </w:r>
      <w:r w:rsidR="00165E3B" w:rsidRPr="00165E3B">
        <w:t>, 2023)</w:t>
      </w:r>
      <w:r w:rsidR="005336B5">
        <w:t xml:space="preserve">. </w:t>
      </w:r>
    </w:p>
    <w:p w14:paraId="184F331E" w14:textId="4D00D379" w:rsidR="0023733E" w:rsidRDefault="0023733E" w:rsidP="006E7372">
      <w:pPr>
        <w:spacing w:line="480" w:lineRule="auto"/>
        <w:ind w:firstLine="0"/>
      </w:pPr>
      <w:r>
        <w:tab/>
      </w:r>
      <w:r w:rsidR="00825915">
        <w:t>Before 2017</w:t>
      </w:r>
      <w:r w:rsidR="0045168E">
        <w:t xml:space="preserve">, Ring’s Terms of </w:t>
      </w:r>
      <w:r w:rsidR="0087307B">
        <w:t>Service</w:t>
      </w:r>
      <w:r w:rsidR="0045168E">
        <w:t xml:space="preserve"> and </w:t>
      </w:r>
      <w:r w:rsidR="0087307B">
        <w:t>Privacy</w:t>
      </w:r>
      <w:r w:rsidR="0045168E">
        <w:t xml:space="preserve"> Policy did not </w:t>
      </w:r>
      <w:r w:rsidR="007B6B20">
        <w:t>include a section informing</w:t>
      </w:r>
      <w:r w:rsidR="0045168E">
        <w:t xml:space="preserve"> customers that </w:t>
      </w:r>
      <w:r w:rsidR="00914BBD">
        <w:t>Ring</w:t>
      </w:r>
      <w:r w:rsidR="0045168E">
        <w:t xml:space="preserve"> employees and </w:t>
      </w:r>
      <w:r w:rsidR="00914BBD">
        <w:t xml:space="preserve">third-party </w:t>
      </w:r>
      <w:r w:rsidR="0045168E">
        <w:t xml:space="preserve">contractors would have </w:t>
      </w:r>
      <w:r w:rsidR="0087307B">
        <w:t xml:space="preserve">the right and power to review all video recordings captured by </w:t>
      </w:r>
      <w:r w:rsidR="007B6B20">
        <w:t>customers'</w:t>
      </w:r>
      <w:r w:rsidR="0087307B">
        <w:t xml:space="preserve"> devices.</w:t>
      </w:r>
      <w:r w:rsidR="00914BBD">
        <w:t xml:space="preserve"> </w:t>
      </w:r>
      <w:r w:rsidR="00C847CD">
        <w:t xml:space="preserve">However, </w:t>
      </w:r>
      <w:r w:rsidR="00BB7481">
        <w:t>the</w:t>
      </w:r>
      <w:r w:rsidR="00C847CD">
        <w:t xml:space="preserve"> </w:t>
      </w:r>
      <w:r w:rsidR="007B6B20">
        <w:t>sheer</w:t>
      </w:r>
      <w:r w:rsidR="00C847CD">
        <w:t xml:space="preserve"> amount of evidence </w:t>
      </w:r>
      <w:r w:rsidR="008C7177">
        <w:t xml:space="preserve">gathered from the investigation proves that the activity was carried out regardless. </w:t>
      </w:r>
      <w:r w:rsidR="00BA1FD7">
        <w:t xml:space="preserve">Alongside the case previously mentioned of a male employee viewing intimate recordings of female customers for several months, </w:t>
      </w:r>
      <w:r w:rsidR="00B96625">
        <w:t xml:space="preserve">several other instances were found during the FTC investigation. </w:t>
      </w:r>
      <w:r w:rsidR="007F3806">
        <w:t xml:space="preserve">These </w:t>
      </w:r>
      <w:r w:rsidR="00E210D4">
        <w:t>include</w:t>
      </w:r>
      <w:r w:rsidR="000D6058">
        <w:t xml:space="preserve"> a male employee </w:t>
      </w:r>
      <w:r w:rsidR="007B6B20">
        <w:t xml:space="preserve">who </w:t>
      </w:r>
      <w:r w:rsidR="000D6058">
        <w:t xml:space="preserve">used a female </w:t>
      </w:r>
      <w:r w:rsidR="007B6B20">
        <w:t>coworker's</w:t>
      </w:r>
      <w:r w:rsidR="000D6058">
        <w:t xml:space="preserve"> email </w:t>
      </w:r>
      <w:r w:rsidR="000D6058">
        <w:lastRenderedPageBreak/>
        <w:t xml:space="preserve">address to find her account and view her </w:t>
      </w:r>
      <w:r w:rsidR="007B6B20">
        <w:t>device</w:t>
      </w:r>
      <w:r w:rsidR="000D6058">
        <w:t xml:space="preserve"> recordings without permission</w:t>
      </w:r>
      <w:r w:rsidR="00E63F0B">
        <w:t>,</w:t>
      </w:r>
      <w:r w:rsidR="007F3806">
        <w:t xml:space="preserve"> an employee </w:t>
      </w:r>
      <w:r w:rsidR="00E210D4">
        <w:t>providing</w:t>
      </w:r>
      <w:r w:rsidR="007F3806">
        <w:t xml:space="preserve"> </w:t>
      </w:r>
      <w:r w:rsidR="00E63F0B">
        <w:t>recordin</w:t>
      </w:r>
      <w:r w:rsidR="00E210D4">
        <w:t>gs of</w:t>
      </w:r>
      <w:r w:rsidR="007F3806">
        <w:t xml:space="preserve"> a </w:t>
      </w:r>
      <w:r w:rsidR="009461BA">
        <w:t>user to her ex-husband, as well as a Ukraine-based third-party ha</w:t>
      </w:r>
      <w:r w:rsidR="00E63F0B">
        <w:t>ving unlimited access to all user data</w:t>
      </w:r>
      <w:r w:rsidR="007B6B20">
        <w:t>,</w:t>
      </w:r>
      <w:r w:rsidR="00E63F0B">
        <w:t xml:space="preserve"> where they downloaded and disseminated them at their own will</w:t>
      </w:r>
      <w:r w:rsidR="00E210D4">
        <w:t xml:space="preserve"> </w:t>
      </w:r>
      <w:r w:rsidR="00E210D4" w:rsidRPr="00165E3B">
        <w:t>(</w:t>
      </w:r>
      <w:r w:rsidR="00E210D4" w:rsidRPr="00165E3B">
        <w:rPr>
          <w:i/>
          <w:iCs/>
        </w:rPr>
        <w:t>FTC v. Ring LLC</w:t>
      </w:r>
      <w:r w:rsidR="00E210D4" w:rsidRPr="00165E3B">
        <w:t>, 2023)</w:t>
      </w:r>
      <w:r w:rsidR="00E63F0B">
        <w:t>.</w:t>
      </w:r>
      <w:r w:rsidR="00A762CB">
        <w:t xml:space="preserve"> This </w:t>
      </w:r>
      <w:r w:rsidR="00EE0BF0">
        <w:t>activity</w:t>
      </w:r>
      <w:r w:rsidR="00A762CB">
        <w:t xml:space="preserve"> violated user data privacy </w:t>
      </w:r>
      <w:r w:rsidR="000E3C9F">
        <w:t xml:space="preserve">rights </w:t>
      </w:r>
      <w:r w:rsidR="00664D46">
        <w:t>by</w:t>
      </w:r>
      <w:r w:rsidR="00A762CB">
        <w:t xml:space="preserve"> </w:t>
      </w:r>
      <w:r w:rsidR="00664D46">
        <w:t>failing</w:t>
      </w:r>
      <w:r w:rsidR="00A762CB">
        <w:t xml:space="preserve"> to inform customers </w:t>
      </w:r>
      <w:r w:rsidR="00EE0BF0">
        <w:t>to what extent their private information would be accessible</w:t>
      </w:r>
      <w:r w:rsidR="00664D46">
        <w:t xml:space="preserve">, </w:t>
      </w:r>
      <w:r w:rsidR="007B6B20">
        <w:t>and it</w:t>
      </w:r>
      <w:r w:rsidR="00664D46">
        <w:t xml:space="preserve"> directly goes </w:t>
      </w:r>
      <w:r w:rsidR="00516CA7">
        <w:t>against</w:t>
      </w:r>
      <w:r w:rsidR="00664D46">
        <w:t xml:space="preserve"> the </w:t>
      </w:r>
      <w:r w:rsidR="00516CA7">
        <w:t>idea that Ring cameras will enhance user privacy and security</w:t>
      </w:r>
      <w:r w:rsidR="007B6B20">
        <w:t>, as</w:t>
      </w:r>
      <w:r w:rsidR="00516CA7">
        <w:t xml:space="preserve"> they are sold under</w:t>
      </w:r>
      <w:r w:rsidR="00EE0BF0">
        <w:t xml:space="preserve">. </w:t>
      </w:r>
    </w:p>
    <w:p w14:paraId="6BD7EF76" w14:textId="4088F8FE" w:rsidR="008067C9" w:rsidRDefault="008067C9" w:rsidP="006E7372">
      <w:pPr>
        <w:spacing w:line="480" w:lineRule="auto"/>
        <w:ind w:firstLine="0"/>
      </w:pPr>
      <w:r>
        <w:tab/>
        <w:t>Additionally, Ring</w:t>
      </w:r>
      <w:r w:rsidR="008B1F4B">
        <w:t xml:space="preserve">’s privacy policy did </w:t>
      </w:r>
      <w:r w:rsidR="00EF5C17">
        <w:t xml:space="preserve">not </w:t>
      </w:r>
      <w:r w:rsidR="00D60C27">
        <w:t>adequately</w:t>
      </w:r>
      <w:r w:rsidR="00EF5C17">
        <w:t xml:space="preserve"> explain </w:t>
      </w:r>
      <w:r w:rsidR="007B6B20">
        <w:t>its</w:t>
      </w:r>
      <w:r w:rsidR="00EF5C17">
        <w:t xml:space="preserve"> use of user data </w:t>
      </w:r>
      <w:r w:rsidR="00D60C27">
        <w:t>for secondary purposes</w:t>
      </w:r>
      <w:r w:rsidR="007B6B20">
        <w:t xml:space="preserve"> or how it obtained</w:t>
      </w:r>
      <w:r w:rsidR="00D60C27">
        <w:t xml:space="preserve"> consent for these </w:t>
      </w:r>
      <w:r w:rsidR="00E341BD">
        <w:t>activities</w:t>
      </w:r>
      <w:r w:rsidR="00D60C27">
        <w:t xml:space="preserve">. </w:t>
      </w:r>
      <w:r w:rsidR="0063504E">
        <w:t xml:space="preserve">Hidden among extensive legal jargon, Ring </w:t>
      </w:r>
      <w:r w:rsidR="007B6B20">
        <w:t xml:space="preserve">states that it reserves the right to use recordings obtained from devices for “product improvement and development” and that it </w:t>
      </w:r>
      <w:r w:rsidR="00860AD5">
        <w:t xml:space="preserve">obtained consent by </w:t>
      </w:r>
      <w:r w:rsidR="005B2C6E">
        <w:t>prompting</w:t>
      </w:r>
      <w:r w:rsidR="00860AD5">
        <w:t xml:space="preserve"> users to check</w:t>
      </w:r>
      <w:r w:rsidR="005B2C6E">
        <w:t xml:space="preserve"> a box </w:t>
      </w:r>
      <w:r w:rsidR="00CC765A" w:rsidRPr="00165E3B">
        <w:t>(</w:t>
      </w:r>
      <w:r w:rsidR="00CC765A" w:rsidRPr="00165E3B">
        <w:rPr>
          <w:i/>
          <w:iCs/>
        </w:rPr>
        <w:t>FTC v. Ring LLC</w:t>
      </w:r>
      <w:r w:rsidR="00CC765A" w:rsidRPr="00165E3B">
        <w:t>, 2023)</w:t>
      </w:r>
      <w:r w:rsidR="00CC765A">
        <w:t>.</w:t>
      </w:r>
      <w:r w:rsidR="005B2C6E">
        <w:t xml:space="preserve"> While Ring did state it </w:t>
      </w:r>
      <w:r w:rsidR="007B6B20">
        <w:t>would use the data for a secondary use, as well as obtain</w:t>
      </w:r>
      <w:r w:rsidR="0055271E">
        <w:t xml:space="preserve"> consent, there was no clear </w:t>
      </w:r>
      <w:r w:rsidR="007B6B20">
        <w:t>way for customers to know that the consent allowed all Ring employees, as well as third-party contractors,</w:t>
      </w:r>
      <w:r w:rsidR="00AF6F4C">
        <w:t xml:space="preserve"> to have unlimited access to all device live streams throughout their home at any given moment. </w:t>
      </w:r>
      <w:r w:rsidR="00442A8F">
        <w:t xml:space="preserve">In total, the Ring breach highlighted </w:t>
      </w:r>
      <w:r w:rsidR="00BD63A2">
        <w:t>the privacy harms that can arise from weak</w:t>
      </w:r>
      <w:r w:rsidR="00AE01AC">
        <w:t xml:space="preserve"> privacy policies </w:t>
      </w:r>
      <w:r w:rsidR="00B94A9F">
        <w:t xml:space="preserve">that do </w:t>
      </w:r>
      <w:r w:rsidR="007B6B20">
        <w:t>not prioritize user data privacy</w:t>
      </w:r>
      <w:r w:rsidR="00224464">
        <w:t xml:space="preserve">. </w:t>
      </w:r>
    </w:p>
    <w:p w14:paraId="1C474EAD" w14:textId="36AB53EB" w:rsidR="00973771" w:rsidRDefault="00224464" w:rsidP="006E7372">
      <w:pPr>
        <w:spacing w:line="480" w:lineRule="auto"/>
        <w:ind w:firstLine="0"/>
      </w:pPr>
      <w:r>
        <w:tab/>
        <w:t>On</w:t>
      </w:r>
      <w:r w:rsidR="0094647A">
        <w:t xml:space="preserve"> the other hand, </w:t>
      </w:r>
      <w:r w:rsidR="00800121">
        <w:t xml:space="preserve">a review </w:t>
      </w:r>
      <w:r w:rsidR="007B6B20">
        <w:t>of Mars Hydro's privacy policy shows what a user-friendly IoT device privacy policy looks like</w:t>
      </w:r>
      <w:r w:rsidR="00BD7573">
        <w:t xml:space="preserve"> and highlights the importance of implementing a security policy and</w:t>
      </w:r>
      <w:r w:rsidR="00C36DC2">
        <w:t xml:space="preserve"> a</w:t>
      </w:r>
      <w:r w:rsidR="006971AC">
        <w:t xml:space="preserve"> privacy plan </w:t>
      </w:r>
      <w:r w:rsidR="00BC64C0">
        <w:t>alongside</w:t>
      </w:r>
      <w:r w:rsidR="006971AC">
        <w:t xml:space="preserve"> </w:t>
      </w:r>
      <w:r w:rsidR="00BD3BCB">
        <w:t>it</w:t>
      </w:r>
      <w:r w:rsidR="006971AC">
        <w:t xml:space="preserve">. </w:t>
      </w:r>
      <w:r w:rsidR="009058C8">
        <w:t xml:space="preserve">The privacy policy for Mars Hydro is clearly written, </w:t>
      </w:r>
      <w:r w:rsidR="007D5614">
        <w:t xml:space="preserve">easily understood, and contains </w:t>
      </w:r>
      <w:r w:rsidR="008E2F91">
        <w:t xml:space="preserve">several critical sections to detail how they will treat </w:t>
      </w:r>
      <w:r w:rsidR="002E4958">
        <w:t>users’</w:t>
      </w:r>
      <w:r w:rsidR="008E2F91">
        <w:t xml:space="preserve"> privacy. For </w:t>
      </w:r>
      <w:r w:rsidR="008E2F91">
        <w:lastRenderedPageBreak/>
        <w:t xml:space="preserve">example, </w:t>
      </w:r>
      <w:r w:rsidR="007B6B20">
        <w:t>users’ data privacy rings are explicitly stated, including control settings, users’ rights to their own information, withdrawal of consent, and cancellation</w:t>
      </w:r>
      <w:r w:rsidR="00912528">
        <w:t xml:space="preserve"> of services</w:t>
      </w:r>
      <w:r w:rsidR="002E4958">
        <w:t xml:space="preserve"> </w:t>
      </w:r>
      <w:r w:rsidR="002E4958" w:rsidRPr="002E4958">
        <w:t>(Mars Trading RCC Inc., 2021)</w:t>
      </w:r>
      <w:r w:rsidR="00912528">
        <w:t xml:space="preserve">. </w:t>
      </w:r>
      <w:r w:rsidR="00B932B3">
        <w:t xml:space="preserve">Contrary to Ring’s privacy plan during the breach, </w:t>
      </w:r>
      <w:r w:rsidR="004E3A7C">
        <w:t>Mars Hydro’s also</w:t>
      </w:r>
      <w:r w:rsidR="002E3BBC">
        <w:t xml:space="preserve"> clearly </w:t>
      </w:r>
      <w:r w:rsidR="00204B6C">
        <w:t>describes</w:t>
      </w:r>
      <w:r w:rsidR="002E3BBC">
        <w:t xml:space="preserve"> what information will be acquired or shared with third-party companies</w:t>
      </w:r>
      <w:r w:rsidR="00BD7573">
        <w:t>,</w:t>
      </w:r>
      <w:r w:rsidR="002E3BBC">
        <w:t xml:space="preserve"> </w:t>
      </w:r>
      <w:r w:rsidR="00204B6C">
        <w:t>such as Google, Meta</w:t>
      </w:r>
      <w:r w:rsidR="007B6B20">
        <w:t>,</w:t>
      </w:r>
      <w:r w:rsidR="00204B6C">
        <w:t xml:space="preserve"> or third-party contractors. </w:t>
      </w:r>
      <w:r w:rsidR="002B3122">
        <w:t xml:space="preserve">Lastly, conditions where user consent is not required </w:t>
      </w:r>
      <w:r w:rsidR="001108A9">
        <w:t>are</w:t>
      </w:r>
      <w:r w:rsidR="002B3122">
        <w:t xml:space="preserve"> also included, for </w:t>
      </w:r>
      <w:r w:rsidR="000A1D11">
        <w:t>scenarios</w:t>
      </w:r>
      <w:r w:rsidR="002B3122">
        <w:t xml:space="preserve"> such as </w:t>
      </w:r>
      <w:r w:rsidR="00243B45">
        <w:t>national security</w:t>
      </w:r>
      <w:r w:rsidR="000A1D11">
        <w:t xml:space="preserve"> or </w:t>
      </w:r>
      <w:r w:rsidR="00243B45">
        <w:t>criminal investigations</w:t>
      </w:r>
      <w:r w:rsidR="000A1D11">
        <w:t xml:space="preserve">. </w:t>
      </w:r>
    </w:p>
    <w:p w14:paraId="6C4DF4AC" w14:textId="46524B54" w:rsidR="008716D9" w:rsidRPr="003B0FBA" w:rsidRDefault="001108A9" w:rsidP="006E7372">
      <w:pPr>
        <w:spacing w:line="480" w:lineRule="auto"/>
        <w:ind w:firstLine="0"/>
      </w:pPr>
      <w:r>
        <w:tab/>
        <w:t xml:space="preserve">However, </w:t>
      </w:r>
      <w:r w:rsidR="0067006F">
        <w:t xml:space="preserve">even with a </w:t>
      </w:r>
      <w:r w:rsidR="007B6B20">
        <w:t>firm</w:t>
      </w:r>
      <w:r w:rsidR="0067006F">
        <w:t xml:space="preserve"> privacy policy in place, Mars Hydro experienced a breach of user data privacy due to </w:t>
      </w:r>
      <w:r w:rsidR="007B6B20">
        <w:t>its</w:t>
      </w:r>
      <w:r w:rsidR="0067006F">
        <w:t xml:space="preserve"> </w:t>
      </w:r>
      <w:r w:rsidR="007B6B20">
        <w:t xml:space="preserve">failure to </w:t>
      </w:r>
      <w:r w:rsidR="00D440BC">
        <w:t xml:space="preserve">implement basic security methods. </w:t>
      </w:r>
      <w:r w:rsidR="002A423A">
        <w:t xml:space="preserve">Having a </w:t>
      </w:r>
      <w:r w:rsidR="008124A0">
        <w:t>publicly</w:t>
      </w:r>
      <w:r w:rsidR="002A423A">
        <w:t xml:space="preserve"> facing server </w:t>
      </w:r>
      <w:r w:rsidR="007B6B20">
        <w:t>that does not require authentication and stores</w:t>
      </w:r>
      <w:r w:rsidR="002A423A">
        <w:t xml:space="preserve"> unencrypted data </w:t>
      </w:r>
      <w:r w:rsidR="008124A0">
        <w:t xml:space="preserve">should prompt even the most </w:t>
      </w:r>
      <w:r w:rsidR="007B6B20">
        <w:t>entry-level</w:t>
      </w:r>
      <w:r w:rsidR="008124A0">
        <w:t xml:space="preserve"> security professionals </w:t>
      </w:r>
      <w:r w:rsidR="006971AC">
        <w:t xml:space="preserve">into action. However, </w:t>
      </w:r>
      <w:r w:rsidR="00C91E02">
        <w:t>if</w:t>
      </w:r>
      <w:r w:rsidR="007B6B20">
        <w:t xml:space="preserve"> the company implemented a privacy plan that identified vulnerable areas, such as unencrypted user data in storage and a lack of controls to restrict access to the server</w:t>
      </w:r>
      <w:r w:rsidR="0071402B">
        <w:t xml:space="preserve">, the breach may have been mitigated. </w:t>
      </w:r>
    </w:p>
    <w:p w14:paraId="2B644D91" w14:textId="65E6D6F6" w:rsidR="00FB076D" w:rsidRDefault="004A2A28" w:rsidP="006E7372">
      <w:pPr>
        <w:pStyle w:val="Heading1"/>
        <w:spacing w:line="480" w:lineRule="auto"/>
        <w:contextualSpacing/>
      </w:pPr>
      <w:r w:rsidRPr="004A2A28">
        <w:t>Privacy Regulations</w:t>
      </w:r>
    </w:p>
    <w:p w14:paraId="38864703" w14:textId="57A9FA7F" w:rsidR="009618A7" w:rsidRDefault="00C508EF" w:rsidP="006E7372">
      <w:pPr>
        <w:spacing w:line="480" w:lineRule="auto"/>
      </w:pPr>
      <w:r>
        <w:t>As IoT</w:t>
      </w:r>
      <w:r w:rsidR="00955561">
        <w:t xml:space="preserve"> devices are increasingly </w:t>
      </w:r>
      <w:r w:rsidR="007B6B20">
        <w:t>connected in people's homes, and as the inherent vulnerabilities and privacy harms caused by breaches become more apparent, governments around the world have begun to focus more on protecting users</w:t>
      </w:r>
      <w:r w:rsidR="00B62FCD">
        <w:t xml:space="preserve">. </w:t>
      </w:r>
      <w:r w:rsidR="00934132">
        <w:t xml:space="preserve">However, </w:t>
      </w:r>
      <w:r w:rsidR="007B6B20">
        <w:t>IoT-specific</w:t>
      </w:r>
      <w:r w:rsidR="007E291E">
        <w:t xml:space="preserve"> regulations are seemingly absent in many parts of the world</w:t>
      </w:r>
      <w:r w:rsidR="008A4DE5">
        <w:t xml:space="preserve"> where other privacy laws have matured</w:t>
      </w:r>
      <w:r w:rsidR="007E291E">
        <w:t xml:space="preserve">. </w:t>
      </w:r>
      <w:r w:rsidR="00CA62E4">
        <w:t>The European</w:t>
      </w:r>
      <w:r w:rsidR="008A4DE5">
        <w:t xml:space="preserve"> Cyber Resilience Act (</w:t>
      </w:r>
      <w:r w:rsidR="007B6B20">
        <w:t>ECR) is the only international privacy regulation of its kind,</w:t>
      </w:r>
      <w:r w:rsidR="00CA62E4">
        <w:t xml:space="preserve"> set to </w:t>
      </w:r>
      <w:r w:rsidR="007B6B20">
        <w:t>be fully enforced</w:t>
      </w:r>
      <w:r w:rsidR="00D02E6E">
        <w:t xml:space="preserve"> in 2027. </w:t>
      </w:r>
      <w:r w:rsidR="007B6B20">
        <w:t xml:space="preserve">Under the act, several privacy pillars will be required </w:t>
      </w:r>
      <w:r w:rsidR="007B6B20">
        <w:lastRenderedPageBreak/>
        <w:t>for IoT devices, including “security by design, vulnerability</w:t>
      </w:r>
      <w:r w:rsidR="00D02E6E">
        <w:t xml:space="preserve"> management, secure development practices, and </w:t>
      </w:r>
      <w:r w:rsidR="007B6B20">
        <w:t>user</w:t>
      </w:r>
      <w:r w:rsidR="00D02E6E">
        <w:t xml:space="preserve"> reporting mechanisms</w:t>
      </w:r>
      <w:r w:rsidR="005367AC">
        <w:t xml:space="preserve">” </w:t>
      </w:r>
      <w:r w:rsidR="005367AC" w:rsidRPr="005367AC">
        <w:t>(Secforce, 2024)</w:t>
      </w:r>
      <w:r w:rsidR="005367AC">
        <w:t>.</w:t>
      </w:r>
      <w:r w:rsidR="00BE5782">
        <w:t xml:space="preserve"> </w:t>
      </w:r>
    </w:p>
    <w:p w14:paraId="3DBE1334" w14:textId="7F1D72DB" w:rsidR="005367AC" w:rsidRDefault="00BE5782" w:rsidP="006E7372">
      <w:pPr>
        <w:spacing w:line="480" w:lineRule="auto"/>
      </w:pPr>
      <w:r>
        <w:t xml:space="preserve">At </w:t>
      </w:r>
      <w:r w:rsidR="007B6B20">
        <w:t>the national level, an interesting difference can be observed between</w:t>
      </w:r>
      <w:r w:rsidR="001B63CB">
        <w:t xml:space="preserve"> the United States and the United Kingdom. </w:t>
      </w:r>
      <w:r w:rsidR="000737B6">
        <w:t>The U.K. Product Security and Telecommunications Infrastructure (PSTI)</w:t>
      </w:r>
      <w:r w:rsidR="00E5603D">
        <w:t xml:space="preserve"> </w:t>
      </w:r>
      <w:r w:rsidR="007B6B20">
        <w:t>outlines several standard requirements, but it applies only to</w:t>
      </w:r>
      <w:r w:rsidR="00E5603D">
        <w:t xml:space="preserve"> consumer-connectable products. </w:t>
      </w:r>
      <w:r w:rsidR="00187515">
        <w:t>Conversely</w:t>
      </w:r>
      <w:r w:rsidR="00E5603D">
        <w:t xml:space="preserve">, the Cybersecurity Improvement Act of 2020 </w:t>
      </w:r>
      <w:r w:rsidR="00187515">
        <w:t xml:space="preserve">mandates </w:t>
      </w:r>
      <w:r w:rsidR="007B6B20">
        <w:t xml:space="preserve">that </w:t>
      </w:r>
      <w:r w:rsidR="00187515">
        <w:t xml:space="preserve">IoT devices must meet </w:t>
      </w:r>
      <w:r w:rsidR="007B6B20">
        <w:t>the National Institute of Standards and Technology (NIST) SP 800-13 security standards only for federal procurement</w:t>
      </w:r>
      <w:r w:rsidR="00187515">
        <w:t xml:space="preserve">. </w:t>
      </w:r>
      <w:r w:rsidR="004E2B90">
        <w:t xml:space="preserve">While they both contain similar security and privacy requirements, one is mandatory for consumer </w:t>
      </w:r>
      <w:r w:rsidR="007B6B20">
        <w:t>devices,</w:t>
      </w:r>
      <w:r w:rsidR="004E2B90">
        <w:t xml:space="preserve"> while the other is mandatory for government devices. </w:t>
      </w:r>
    </w:p>
    <w:p w14:paraId="1C2C6375" w14:textId="73BDCEFF" w:rsidR="00BB7351" w:rsidRDefault="00A972FC" w:rsidP="006E7372">
      <w:pPr>
        <w:spacing w:line="480" w:lineRule="auto"/>
        <w:ind w:firstLine="0"/>
      </w:pPr>
      <w:r>
        <w:tab/>
        <w:t xml:space="preserve">However, consumer protection is not absent within the United States. </w:t>
      </w:r>
      <w:r w:rsidR="00106817">
        <w:t>The US Cyber Trust Mark is a new partnership between NIST</w:t>
      </w:r>
      <w:r w:rsidR="004A4379">
        <w:t xml:space="preserve"> and the Federal Communications Commission</w:t>
      </w:r>
      <w:r w:rsidR="000951F3">
        <w:t>. Cyber Trust Mark is a voluntary program that manufacturers can opt into by meeting the SP 800-13 specifications,</w:t>
      </w:r>
      <w:r w:rsidR="007B6B20">
        <w:t xml:space="preserve"> and that will receive a specific</w:t>
      </w:r>
      <w:r w:rsidR="004A4379">
        <w:t xml:space="preserve"> designation </w:t>
      </w:r>
      <w:r w:rsidR="00F72304">
        <w:t xml:space="preserve">on the device linking it to a registry of certified products. </w:t>
      </w:r>
      <w:r w:rsidR="000834D0">
        <w:t xml:space="preserve">While </w:t>
      </w:r>
      <w:r w:rsidR="00744883">
        <w:t>not mandated</w:t>
      </w:r>
      <w:r w:rsidR="000834D0">
        <w:t xml:space="preserve">, a </w:t>
      </w:r>
      <w:r w:rsidR="00BB7351">
        <w:t>certified</w:t>
      </w:r>
      <w:r w:rsidR="000834D0">
        <w:t xml:space="preserve"> </w:t>
      </w:r>
      <w:r w:rsidR="00BB17AD">
        <w:t xml:space="preserve">Cyber Trust Mark product can expect </w:t>
      </w:r>
      <w:r w:rsidR="007B6B20">
        <w:t>security levels similar to those required for US federal devices and for</w:t>
      </w:r>
      <w:r w:rsidR="008D71E6">
        <w:t xml:space="preserve"> IoT devices within the E</w:t>
      </w:r>
      <w:r w:rsidR="00F3467B">
        <w:t>U</w:t>
      </w:r>
      <w:r w:rsidR="00C24D4D">
        <w:t>.</w:t>
      </w:r>
    </w:p>
    <w:p w14:paraId="0B2E1A7B" w14:textId="21CF7224" w:rsidR="006C763A" w:rsidRDefault="00F2546B" w:rsidP="006E7372">
      <w:pPr>
        <w:spacing w:line="480" w:lineRule="auto"/>
        <w:ind w:firstLine="0"/>
      </w:pPr>
      <w:r>
        <w:tab/>
        <w:t xml:space="preserve">In addition to the </w:t>
      </w:r>
      <w:r w:rsidR="001F0E20">
        <w:t xml:space="preserve">US and </w:t>
      </w:r>
      <w:r w:rsidR="00744883">
        <w:t>the UK, several other nations have recently adopted their own IoT privacy regulations</w:t>
      </w:r>
      <w:r w:rsidR="001F0E20">
        <w:t>. Ch</w:t>
      </w:r>
      <w:r w:rsidR="003125C6">
        <w:t xml:space="preserve">ina’s </w:t>
      </w:r>
      <w:r w:rsidR="003125C6" w:rsidRPr="003125C6">
        <w:t xml:space="preserve">Guide to the Construction of </w:t>
      </w:r>
      <w:r w:rsidR="007B6B20">
        <w:t>a Basic Security Standard System for the Internet of Things was fully established in 2025, providing</w:t>
      </w:r>
      <w:r w:rsidR="00E83C5B">
        <w:t xml:space="preserve"> over 30 industry </w:t>
      </w:r>
      <w:r w:rsidR="007B6B20">
        <w:t>standards</w:t>
      </w:r>
      <w:r w:rsidR="00E83C5B">
        <w:t xml:space="preserve"> for all IoT devices</w:t>
      </w:r>
      <w:r w:rsidR="000A520E">
        <w:t xml:space="preserve"> </w:t>
      </w:r>
      <w:r w:rsidR="000A520E" w:rsidRPr="000A520E">
        <w:t>(Constatinescu, 2025)</w:t>
      </w:r>
      <w:r w:rsidR="00E83C5B">
        <w:t xml:space="preserve">. </w:t>
      </w:r>
      <w:r w:rsidR="006C763A">
        <w:t xml:space="preserve">Japan’s </w:t>
      </w:r>
      <w:r w:rsidR="006C763A" w:rsidRPr="006C763A">
        <w:t xml:space="preserve">IoT Product Security Conformity Assessment </w:t>
      </w:r>
      <w:r w:rsidR="006C763A" w:rsidRPr="006C763A">
        <w:lastRenderedPageBreak/>
        <w:t>Scheme Policy</w:t>
      </w:r>
      <w:r w:rsidR="00636468">
        <w:t xml:space="preserve"> </w:t>
      </w:r>
      <w:r w:rsidR="007B6B20">
        <w:t>follows the US federal government's approach,</w:t>
      </w:r>
      <w:r w:rsidR="00636468">
        <w:t xml:space="preserve"> </w:t>
      </w:r>
      <w:r w:rsidR="00A939AC">
        <w:t>implementing</w:t>
      </w:r>
      <w:r w:rsidR="00636468">
        <w:t xml:space="preserve"> </w:t>
      </w:r>
      <w:r w:rsidR="00A939AC">
        <w:t>mandatory</w:t>
      </w:r>
      <w:r w:rsidR="00636468">
        <w:t xml:space="preserve"> </w:t>
      </w:r>
      <w:r w:rsidR="00A939AC">
        <w:t>requirements</w:t>
      </w:r>
      <w:r w:rsidR="00636468">
        <w:t xml:space="preserve"> for government </w:t>
      </w:r>
      <w:r w:rsidR="00A939AC">
        <w:t>procurement</w:t>
      </w:r>
      <w:r w:rsidR="00636468">
        <w:t xml:space="preserve">. </w:t>
      </w:r>
      <w:r w:rsidR="00F723B7">
        <w:t>Lastly, Singapore and Australia have both introduced</w:t>
      </w:r>
      <w:r w:rsidR="00572FEA">
        <w:t xml:space="preserve"> voluntary regulations to implement features shared with all previous regulations. </w:t>
      </w:r>
    </w:p>
    <w:p w14:paraId="6719416F" w14:textId="55D3D6AD" w:rsidR="00A939AC" w:rsidRDefault="00572FEA" w:rsidP="006E7372">
      <w:pPr>
        <w:spacing w:line="480" w:lineRule="auto"/>
        <w:ind w:firstLine="0"/>
      </w:pPr>
      <w:r>
        <w:tab/>
      </w:r>
      <w:r w:rsidR="00AE79CC">
        <w:t xml:space="preserve">While </w:t>
      </w:r>
      <w:r w:rsidR="00C43683">
        <w:t>most US states have introduced and enacted data privacy laws</w:t>
      </w:r>
      <w:r w:rsidR="00AE79CC">
        <w:t xml:space="preserve">, only two states, California and </w:t>
      </w:r>
      <w:r w:rsidR="002D09B2">
        <w:t>Oregon</w:t>
      </w:r>
      <w:r w:rsidR="007B6B20">
        <w:t>, have IoT-specific</w:t>
      </w:r>
      <w:r w:rsidR="002D09B2">
        <w:t xml:space="preserve"> laws. California’s IoT Security Law (SB-327) </w:t>
      </w:r>
      <w:r w:rsidR="004074FE">
        <w:t>mandates “</w:t>
      </w:r>
      <w:r w:rsidR="00A939AC">
        <w:t xml:space="preserve">unique passwords and other </w:t>
      </w:r>
      <w:r w:rsidR="004074FE">
        <w:t xml:space="preserve">reasonable security measures” for all IoT devices sold in California. </w:t>
      </w:r>
      <w:r w:rsidR="007B6B20">
        <w:t xml:space="preserve">Similarly, Oregon’s House Bill 2395 implements </w:t>
      </w:r>
      <w:r w:rsidR="0007051C">
        <w:t xml:space="preserve">requirements similar to those in </w:t>
      </w:r>
      <w:r w:rsidR="007A48C4">
        <w:t xml:space="preserve">California's SB-327, albeit with minor language changes to password requirements </w:t>
      </w:r>
      <w:r w:rsidR="0007051C">
        <w:t>that make</w:t>
      </w:r>
      <w:r w:rsidR="00AD60CC">
        <w:t xml:space="preserve"> them less </w:t>
      </w:r>
      <w:r w:rsidR="00A939AC">
        <w:t>stringent</w:t>
      </w:r>
      <w:r w:rsidR="007B6B20">
        <w:t>.</w:t>
      </w:r>
    </w:p>
    <w:p w14:paraId="7EEE2692" w14:textId="09C1B3BE" w:rsidR="004A2A28" w:rsidRDefault="004A2A28" w:rsidP="006E7372">
      <w:pPr>
        <w:pStyle w:val="Heading1"/>
        <w:spacing w:line="480" w:lineRule="auto"/>
      </w:pPr>
      <w:r w:rsidRPr="004A2A28">
        <w:t>Conclusion</w:t>
      </w:r>
    </w:p>
    <w:p w14:paraId="715F0B60" w14:textId="2D85F960" w:rsidR="00A939AC" w:rsidRDefault="00A939AC" w:rsidP="006E7372">
      <w:pPr>
        <w:spacing w:line="480" w:lineRule="auto"/>
      </w:pPr>
      <w:r>
        <w:t xml:space="preserve">In conclusion, IoT </w:t>
      </w:r>
      <w:r w:rsidR="00F33561">
        <w:t>devices</w:t>
      </w:r>
      <w:r>
        <w:t xml:space="preserve"> are </w:t>
      </w:r>
      <w:r w:rsidR="0084461E">
        <w:t>undoubtedly</w:t>
      </w:r>
      <w:r>
        <w:t xml:space="preserve"> becoming the </w:t>
      </w:r>
      <w:r w:rsidR="00F33561">
        <w:t>most popular device</w:t>
      </w:r>
      <w:r w:rsidR="0084461E">
        <w:t>s</w:t>
      </w:r>
      <w:r w:rsidR="00F33561">
        <w:t xml:space="preserve"> in </w:t>
      </w:r>
      <w:r w:rsidR="0084461E">
        <w:t>people’s</w:t>
      </w:r>
      <w:r w:rsidR="00F33561">
        <w:t xml:space="preserve"> </w:t>
      </w:r>
      <w:r w:rsidR="007B6B20">
        <w:t>homes</w:t>
      </w:r>
      <w:r w:rsidR="00F33561">
        <w:t xml:space="preserve"> </w:t>
      </w:r>
      <w:r w:rsidR="00BC2224">
        <w:t>worldwide, prompting discussions and analyses</w:t>
      </w:r>
      <w:r w:rsidR="007B6B20">
        <w:t xml:space="preserve"> of their</w:t>
      </w:r>
      <w:r w:rsidR="00F33561">
        <w:t xml:space="preserve"> security and privacy. IoT devices are </w:t>
      </w:r>
      <w:r w:rsidR="0049751B">
        <w:t>intrinsically</w:t>
      </w:r>
      <w:r w:rsidR="00F33561">
        <w:t xml:space="preserve"> vulnerable due to </w:t>
      </w:r>
      <w:r w:rsidR="007B6B20">
        <w:t xml:space="preserve">their connectivity design and frequent shortcomings that create </w:t>
      </w:r>
      <w:r w:rsidR="007341DF">
        <w:t xml:space="preserve">attack vectors. </w:t>
      </w:r>
      <w:r w:rsidR="00283FFE">
        <w:t xml:space="preserve">Since desktop personal computers running modern operating systems can adequately protect themselves with </w:t>
      </w:r>
      <w:r w:rsidR="007B6B20">
        <w:t>antivirus software, attackers will instead look for low-hanging fruit</w:t>
      </w:r>
      <w:r w:rsidR="00060395">
        <w:t xml:space="preserve">, such as vulnerable </w:t>
      </w:r>
      <w:r w:rsidR="007B6B20">
        <w:t>IoT devices</w:t>
      </w:r>
      <w:r w:rsidR="00060395">
        <w:t>,</w:t>
      </w:r>
      <w:r w:rsidR="007B6B20">
        <w:t xml:space="preserve"> </w:t>
      </w:r>
      <w:r w:rsidR="00283FFE">
        <w:t>when attempting to gain a foothold within a network.</w:t>
      </w:r>
      <w:r w:rsidR="00F4615F">
        <w:t xml:space="preserve"> To better protect these devices from exploitation, vendors must consider and implement </w:t>
      </w:r>
      <w:r w:rsidR="007B6B20">
        <w:t>security-by-design and secure development practices to reduce the massive attack surface these devices can present</w:t>
      </w:r>
      <w:r w:rsidR="00F4615F">
        <w:t xml:space="preserve">. </w:t>
      </w:r>
    </w:p>
    <w:p w14:paraId="0E0CA498" w14:textId="286F4365" w:rsidR="00283FFE" w:rsidRDefault="00F4615F" w:rsidP="006E7372">
      <w:pPr>
        <w:spacing w:line="480" w:lineRule="auto"/>
      </w:pPr>
      <w:r>
        <w:t>Data privacy breaches</w:t>
      </w:r>
      <w:r w:rsidR="007B6B20">
        <w:t xml:space="preserve">, such as the Ring camera and Mars Hydro incidents, </w:t>
      </w:r>
      <w:r w:rsidR="00060395">
        <w:t>underscore the importance of establishing and maintaining a robust</w:t>
      </w:r>
      <w:r w:rsidR="007B6B20">
        <w:t xml:space="preserve"> security </w:t>
      </w:r>
      <w:r w:rsidR="00060395">
        <w:t xml:space="preserve">and privacy </w:t>
      </w:r>
      <w:r w:rsidR="007B6B20">
        <w:t xml:space="preserve">program to </w:t>
      </w:r>
      <w:r w:rsidR="007B6B20">
        <w:lastRenderedPageBreak/>
        <w:t>protect the brand and</w:t>
      </w:r>
      <w:r w:rsidR="001E4DE0">
        <w:t xml:space="preserve"> consumers. Clear</w:t>
      </w:r>
      <w:r w:rsidR="007B6B20">
        <w:t>, easy-to-understand privacy policies will ensure clear communication and agreed-upon expectations when using devices, preventing incidents like Ring's, which violated user data privacy by allowing unauthorized access,</w:t>
      </w:r>
      <w:r w:rsidR="00223642">
        <w:t xml:space="preserve"> as well as secondary uses of data. Mars Hyro’s breach </w:t>
      </w:r>
      <w:r w:rsidR="007B6B20">
        <w:t xml:space="preserve">showed that even with a firm privacy policy, basic security controls must still be put in place. This can be easily achieved </w:t>
      </w:r>
      <w:r w:rsidR="00BD3BCB">
        <w:t>by creating</w:t>
      </w:r>
      <w:r w:rsidR="007B6B20">
        <w:t xml:space="preserve"> a security plan to identify system vulnerabilities and a privacy plan to pinpoint potential weaknesses,</w:t>
      </w:r>
      <w:r w:rsidR="00584193">
        <w:t xml:space="preserve"> such as unencrypted user data in storage. </w:t>
      </w:r>
      <w:r w:rsidR="001E4DE0">
        <w:t xml:space="preserve"> </w:t>
      </w:r>
    </w:p>
    <w:p w14:paraId="1696D707" w14:textId="3B9718BE" w:rsidR="00594AE0" w:rsidRDefault="00594AE0" w:rsidP="006E7372">
      <w:pPr>
        <w:spacing w:line="480" w:lineRule="auto"/>
      </w:pPr>
      <w:r>
        <w:t xml:space="preserve">Additionally, the privacy </w:t>
      </w:r>
      <w:r w:rsidR="007B6B20">
        <w:t>harms arising</w:t>
      </w:r>
      <w:r>
        <w:t xml:space="preserve"> from IoT device breaches can </w:t>
      </w:r>
      <w:r w:rsidR="008C7196">
        <w:t>cause</w:t>
      </w:r>
      <w:r>
        <w:t xml:space="preserve"> significant </w:t>
      </w:r>
      <w:r w:rsidR="00A31ED7">
        <w:t xml:space="preserve">damage </w:t>
      </w:r>
      <w:r w:rsidR="007361D6">
        <w:t>to</w:t>
      </w:r>
      <w:r w:rsidR="00A31ED7">
        <w:t xml:space="preserve"> victims. </w:t>
      </w:r>
      <w:r w:rsidR="008C7196">
        <w:t xml:space="preserve">This becomes </w:t>
      </w:r>
      <w:r w:rsidR="007361D6">
        <w:t>especially</w:t>
      </w:r>
      <w:r w:rsidR="008C7196">
        <w:t xml:space="preserve"> true given the intimacy of device </w:t>
      </w:r>
      <w:r w:rsidR="007361D6">
        <w:t>locations</w:t>
      </w:r>
      <w:r w:rsidR="008C7196">
        <w:t xml:space="preserve"> within</w:t>
      </w:r>
      <w:r w:rsidR="007361D6">
        <w:t xml:space="preserve"> </w:t>
      </w:r>
      <w:r w:rsidR="007B6B20">
        <w:t>the home,</w:t>
      </w:r>
      <w:r w:rsidR="000153DA">
        <w:t xml:space="preserve"> such as the cameras that were </w:t>
      </w:r>
      <w:r w:rsidR="00E938C5">
        <w:t>being viewed within victims’ bedrooms and bathrooms.</w:t>
      </w:r>
      <w:r w:rsidR="007361D6">
        <w:t xml:space="preserve"> </w:t>
      </w:r>
      <w:r w:rsidR="00AB1B94">
        <w:t xml:space="preserve">Some </w:t>
      </w:r>
      <w:r w:rsidR="00A6393F">
        <w:t>IoT devices not mentioned in this paper also include lifesaving functionality</w:t>
      </w:r>
      <w:r w:rsidR="007B6B20">
        <w:t>,</w:t>
      </w:r>
      <w:r w:rsidR="00A6393F">
        <w:t xml:space="preserve"> such as </w:t>
      </w:r>
      <w:r w:rsidR="000153DA">
        <w:t xml:space="preserve">medical devices like </w:t>
      </w:r>
      <w:r w:rsidR="00A6393F">
        <w:t>pacemakers</w:t>
      </w:r>
      <w:r w:rsidR="007B6B20">
        <w:t>,</w:t>
      </w:r>
      <w:r w:rsidR="00A6393F">
        <w:t xml:space="preserve"> which </w:t>
      </w:r>
      <w:r w:rsidR="000153DA">
        <w:t>attackers</w:t>
      </w:r>
      <w:r w:rsidR="00A6393F">
        <w:t xml:space="preserve"> could attack and possible kill the victim</w:t>
      </w:r>
      <w:r w:rsidR="000153DA">
        <w:t xml:space="preserve"> </w:t>
      </w:r>
      <w:r w:rsidR="000153DA" w:rsidRPr="000153DA">
        <w:t>(Johnson, 2019)</w:t>
      </w:r>
      <w:r w:rsidR="00A6393F">
        <w:t xml:space="preserve">. </w:t>
      </w:r>
      <w:r w:rsidR="00AB1B94">
        <w:t>When vendors create</w:t>
      </w:r>
      <w:r w:rsidR="007B6B20">
        <w:t xml:space="preserve"> or consumers purchase an IoT device, consideration must be given to how that device could negatively affect an individual's data privacy to determine </w:t>
      </w:r>
      <w:r w:rsidR="008B4A1B">
        <w:t>how to mitigate the risks</w:t>
      </w:r>
      <w:r w:rsidR="00166870">
        <w:t xml:space="preserve">. </w:t>
      </w:r>
    </w:p>
    <w:p w14:paraId="51181EB9" w14:textId="341DD222" w:rsidR="00E938C5" w:rsidRPr="00A939AC" w:rsidRDefault="00E938C5" w:rsidP="006E7372">
      <w:pPr>
        <w:spacing w:line="480" w:lineRule="auto"/>
      </w:pPr>
      <w:r>
        <w:t xml:space="preserve">Lastly, privacy regulations </w:t>
      </w:r>
      <w:r w:rsidR="006E7372">
        <w:t>worldwide have continued to evolve</w:t>
      </w:r>
      <w:r>
        <w:t xml:space="preserve">, but </w:t>
      </w:r>
      <w:r w:rsidR="007B6B20">
        <w:t>IoT-specific</w:t>
      </w:r>
      <w:r>
        <w:t xml:space="preserve"> </w:t>
      </w:r>
      <w:r w:rsidR="003E147C">
        <w:t>laws are much less common. Some areas with mature privacy programs</w:t>
      </w:r>
      <w:r w:rsidR="007B6B20">
        <w:t xml:space="preserve">, </w:t>
      </w:r>
      <w:r w:rsidR="006E7372">
        <w:t>such as the European Union, have already introduced IoT privacy policies alongside their General Data Protection Regulations, but many others, including</w:t>
      </w:r>
      <w:r w:rsidR="007B6B20">
        <w:t xml:space="preserve"> the overwhelming majority of US states,</w:t>
      </w:r>
      <w:r w:rsidR="00AB1B94">
        <w:t xml:space="preserve"> have not yet implemented regulations to protect consumers. Further work </w:t>
      </w:r>
      <w:r w:rsidR="006E7372">
        <w:t xml:space="preserve">is needed to address privacy </w:t>
      </w:r>
      <w:r w:rsidR="006E7372">
        <w:lastRenderedPageBreak/>
        <w:t xml:space="preserve">concerns among IoT device users and to </w:t>
      </w:r>
      <w:r w:rsidR="007B6B20">
        <w:t>strengthen</w:t>
      </w:r>
      <w:r w:rsidR="00166870">
        <w:t xml:space="preserve"> the </w:t>
      </w:r>
      <w:r w:rsidR="007B6B20">
        <w:t>world's</w:t>
      </w:r>
      <w:r w:rsidR="004D72FB">
        <w:t xml:space="preserve"> stance </w:t>
      </w:r>
      <w:r w:rsidR="00166870">
        <w:t>on</w:t>
      </w:r>
      <w:r w:rsidR="004D72FB">
        <w:t xml:space="preserve"> IoT devices to ensure a healthy digital environment for all. </w:t>
      </w:r>
    </w:p>
    <w:p w14:paraId="0F6A4CFE" w14:textId="77777777" w:rsidR="00466404" w:rsidRDefault="00466404" w:rsidP="006E7372">
      <w:pPr>
        <w:spacing w:line="480" w:lineRule="auto"/>
        <w:ind w:firstLine="0"/>
        <w:rPr>
          <w:b/>
          <w:bCs/>
        </w:rPr>
      </w:pPr>
      <w:r>
        <w:rPr>
          <w:b/>
          <w:bCs/>
        </w:rPr>
        <w:br w:type="page"/>
      </w:r>
    </w:p>
    <w:p w14:paraId="3BA1F3FD" w14:textId="46A6FDFA" w:rsidR="00EB35E0" w:rsidRPr="00EB35E0" w:rsidRDefault="00EB35E0" w:rsidP="006E7372">
      <w:pPr>
        <w:pStyle w:val="Heading1"/>
        <w:spacing w:line="480" w:lineRule="auto"/>
        <w:jc w:val="center"/>
      </w:pPr>
      <w:r w:rsidRPr="00EB35E0">
        <w:lastRenderedPageBreak/>
        <w:t>References</w:t>
      </w:r>
    </w:p>
    <w:p w14:paraId="3427B16B" w14:textId="70EE3B06" w:rsidR="002A0024" w:rsidRPr="002A0024" w:rsidRDefault="002A0024" w:rsidP="006E7372">
      <w:pPr>
        <w:pStyle w:val="references"/>
        <w:spacing w:line="480" w:lineRule="auto"/>
      </w:pPr>
      <w:r w:rsidRPr="002A0024">
        <w:t xml:space="preserve">ABC News. (2023, May 31). </w:t>
      </w:r>
      <w:r w:rsidRPr="002A0024">
        <w:rPr>
          <w:i/>
          <w:iCs/>
        </w:rPr>
        <w:t>Ring security cameras gave every employee “full access” to all customer video for years</w:t>
      </w:r>
      <w:r w:rsidR="007B6B20">
        <w:rPr>
          <w:i/>
          <w:iCs/>
        </w:rPr>
        <w:t>, the FTC said</w:t>
      </w:r>
      <w:r w:rsidRPr="002A0024">
        <w:t>. ABC News. https://abcnews.go.com/Technology/ring-security-cameras-gave-employee-full-access-customer/story?id=99737142</w:t>
      </w:r>
    </w:p>
    <w:p w14:paraId="71CE2E22" w14:textId="77777777" w:rsidR="002A0024" w:rsidRPr="002A0024" w:rsidRDefault="002A0024" w:rsidP="006E7372">
      <w:pPr>
        <w:pStyle w:val="references"/>
        <w:spacing w:line="480" w:lineRule="auto"/>
      </w:pPr>
      <w:r w:rsidRPr="002A0024">
        <w:t xml:space="preserve">ACSMI. (2025, July 15). </w:t>
      </w:r>
      <w:r w:rsidRPr="002A0024">
        <w:rPr>
          <w:i/>
          <w:iCs/>
        </w:rPr>
        <w:t>Cybersecurity Certification</w:t>
      </w:r>
      <w:r w:rsidRPr="002A0024">
        <w:t>. Cybersecurity Certification. https://acsmi.org/blogs/iot-security-breaches-report-original-data-amp-industry-insights-2025</w:t>
      </w:r>
    </w:p>
    <w:p w14:paraId="0DCCCD82" w14:textId="2EAE2081" w:rsidR="002A0024" w:rsidRPr="002A0024" w:rsidRDefault="002A0024" w:rsidP="006E7372">
      <w:pPr>
        <w:pStyle w:val="references"/>
        <w:spacing w:line="480" w:lineRule="auto"/>
      </w:pPr>
      <w:r w:rsidRPr="002A0024">
        <w:t xml:space="preserve">Blinder, C. (2024, April 23). </w:t>
      </w:r>
      <w:r w:rsidRPr="002A0024">
        <w:rPr>
          <w:i/>
          <w:iCs/>
        </w:rPr>
        <w:t>Average number of smart devices in a home</w:t>
      </w:r>
      <w:r w:rsidR="007B6B20">
        <w:rPr>
          <w:i/>
          <w:iCs/>
        </w:rPr>
        <w:t>,</w:t>
      </w:r>
      <w:r w:rsidRPr="002A0024">
        <w:rPr>
          <w:i/>
          <w:iCs/>
        </w:rPr>
        <w:t xml:space="preserve"> 2024</w:t>
      </w:r>
      <w:r w:rsidRPr="002A0024">
        <w:t>. ConsumerAffairs. https://www.consumeraffairs.com/homeowners/average-number-of-smart-devices-in-a-home.html</w:t>
      </w:r>
    </w:p>
    <w:p w14:paraId="04F4B126" w14:textId="77777777" w:rsidR="002A0024" w:rsidRPr="002A0024" w:rsidRDefault="002A0024" w:rsidP="006E7372">
      <w:pPr>
        <w:pStyle w:val="references"/>
        <w:spacing w:line="480" w:lineRule="auto"/>
      </w:pPr>
      <w:r w:rsidRPr="002A0024">
        <w:t xml:space="preserve">Citron, D. K., &amp; Solove, D. J. (2021). Privacy Harms. </w:t>
      </w:r>
      <w:r w:rsidRPr="002A0024">
        <w:rPr>
          <w:i/>
          <w:iCs/>
        </w:rPr>
        <w:t>SSRN Electronic Journal</w:t>
      </w:r>
      <w:r w:rsidRPr="002A0024">
        <w:t xml:space="preserve">, </w:t>
      </w:r>
      <w:r w:rsidRPr="002A0024">
        <w:rPr>
          <w:i/>
          <w:iCs/>
        </w:rPr>
        <w:t>102:793</w:t>
      </w:r>
      <w:r w:rsidRPr="002A0024">
        <w:t>. https://doi.org/10.2139/ssrn.3782222</w:t>
      </w:r>
    </w:p>
    <w:p w14:paraId="3A3CA5C5" w14:textId="77777777" w:rsidR="002A0024" w:rsidRPr="002A0024" w:rsidRDefault="002A0024" w:rsidP="006E7372">
      <w:pPr>
        <w:pStyle w:val="references"/>
        <w:spacing w:line="480" w:lineRule="auto"/>
      </w:pPr>
      <w:r w:rsidRPr="002A0024">
        <w:t xml:space="preserve">Constatinescu, V. (2025). </w:t>
      </w:r>
      <w:r w:rsidRPr="002A0024">
        <w:rPr>
          <w:i/>
          <w:iCs/>
        </w:rPr>
        <w:t>IoT Policy and Regulation in 2025</w:t>
      </w:r>
      <w:r w:rsidRPr="002A0024">
        <w:t>. Hot for Security. https://www.bitdefender.com/en-us/blog/hotforsecurity/iot-policy-regulation-2025</w:t>
      </w:r>
    </w:p>
    <w:p w14:paraId="43B03B6D" w14:textId="31C5F49F" w:rsidR="002A0024" w:rsidRPr="002A0024" w:rsidRDefault="002A0024" w:rsidP="006E7372">
      <w:pPr>
        <w:pStyle w:val="references"/>
        <w:spacing w:line="480" w:lineRule="auto"/>
      </w:pPr>
      <w:r w:rsidRPr="002A0024">
        <w:t>FTC v. Ring LLC, (United States District Court for the District of Columbia</w:t>
      </w:r>
      <w:r w:rsidR="007B6B20">
        <w:t>,</w:t>
      </w:r>
      <w:r w:rsidRPr="002A0024">
        <w:t xml:space="preserve"> May 31, 2023). https://www.ftc.gov/system/files/ftc_gov/pdf/complaint_ring.pdf</w:t>
      </w:r>
    </w:p>
    <w:p w14:paraId="5AE49BAA" w14:textId="7BC3A64B" w:rsidR="002A0024" w:rsidRPr="002A0024" w:rsidRDefault="002A0024" w:rsidP="006E7372">
      <w:pPr>
        <w:pStyle w:val="references"/>
        <w:spacing w:line="480" w:lineRule="auto"/>
      </w:pPr>
      <w:r w:rsidRPr="002A0024">
        <w:t xml:space="preserve">FTC. (2023, May 31). </w:t>
      </w:r>
      <w:r w:rsidRPr="002A0024">
        <w:rPr>
          <w:i/>
          <w:iCs/>
        </w:rPr>
        <w:t>Ring, LLC</w:t>
      </w:r>
      <w:r w:rsidRPr="002A0024">
        <w:t>. Federal Trade Commission. https://www.ftc.gov/legal-library/browse/cases-proceedings/2023113-ring-llc</w:t>
      </w:r>
    </w:p>
    <w:p w14:paraId="0F34A526" w14:textId="1BCF963E" w:rsidR="002A0024" w:rsidRPr="002A0024" w:rsidRDefault="002A0024" w:rsidP="006E7372">
      <w:pPr>
        <w:pStyle w:val="references"/>
        <w:spacing w:line="480" w:lineRule="auto"/>
      </w:pPr>
      <w:r w:rsidRPr="002A0024">
        <w:t xml:space="preserve">FTC. (2023, May 31). </w:t>
      </w:r>
      <w:r w:rsidRPr="002A0024">
        <w:rPr>
          <w:i/>
          <w:iCs/>
        </w:rPr>
        <w:t>Ring’s privacy failures led to spying and harassment through home security cameras</w:t>
      </w:r>
      <w:r w:rsidRPr="002A0024">
        <w:t>. Consumer Advice. https://consumer.ftc.gov/consumer-</w:t>
      </w:r>
      <w:r w:rsidRPr="002A0024">
        <w:lastRenderedPageBreak/>
        <w:t>alerts/2023/05/rings-privacy-failures-led-spying-harassment-through-home-security-cameras</w:t>
      </w:r>
    </w:p>
    <w:p w14:paraId="71B054DB" w14:textId="77777777" w:rsidR="002A0024" w:rsidRPr="002A0024" w:rsidRDefault="002A0024" w:rsidP="006E7372">
      <w:pPr>
        <w:pStyle w:val="references"/>
        <w:spacing w:line="480" w:lineRule="auto"/>
      </w:pPr>
      <w:r w:rsidRPr="002A0024">
        <w:t xml:space="preserve">Gihan, K. (2023, May 13). </w:t>
      </w:r>
      <w:r w:rsidRPr="002A0024">
        <w:rPr>
          <w:i/>
          <w:iCs/>
        </w:rPr>
        <w:t>IoT hacking — Reversing a router firmware</w:t>
      </w:r>
      <w:r w:rsidRPr="002A0024">
        <w:t>. Medium. https://kavigihan.medium.com/iot-hacking-reversing-a-router-firmware-df6e06cc0dc9</w:t>
      </w:r>
    </w:p>
    <w:p w14:paraId="14B43C4A" w14:textId="77777777" w:rsidR="002A0024" w:rsidRPr="002A0024" w:rsidRDefault="002A0024" w:rsidP="006E7372">
      <w:pPr>
        <w:pStyle w:val="references"/>
        <w:spacing w:line="480" w:lineRule="auto"/>
      </w:pPr>
      <w:r w:rsidRPr="002A0024">
        <w:t xml:space="preserve">IBM. (2023, May 12). </w:t>
      </w:r>
      <w:r w:rsidRPr="002A0024">
        <w:rPr>
          <w:i/>
          <w:iCs/>
        </w:rPr>
        <w:t>What is the Internet of Things (IoT)?</w:t>
      </w:r>
      <w:r w:rsidRPr="002A0024">
        <w:t xml:space="preserve"> IBM; IBM. https://www.ibm.com/think/topics/internet-of-things</w:t>
      </w:r>
    </w:p>
    <w:p w14:paraId="6179978E" w14:textId="77777777" w:rsidR="002A0024" w:rsidRPr="002A0024" w:rsidRDefault="002A0024" w:rsidP="006E7372">
      <w:pPr>
        <w:pStyle w:val="references"/>
        <w:spacing w:line="480" w:lineRule="auto"/>
      </w:pPr>
      <w:r w:rsidRPr="002A0024">
        <w:t xml:space="preserve">Johnson, D. (2019, July 18). </w:t>
      </w:r>
      <w:r w:rsidRPr="002A0024">
        <w:rPr>
          <w:i/>
          <w:iCs/>
        </w:rPr>
        <w:t>Can Pacemakers (and Other Medical Devices) Really Be Hacked?</w:t>
      </w:r>
      <w:r w:rsidRPr="002A0024">
        <w:t xml:space="preserve"> How-to Geek; How-To Geek. https://www.howtogeek.com/427904/can-pacemakers-and-other-medical-devices-really-be-hacked/</w:t>
      </w:r>
    </w:p>
    <w:p w14:paraId="10B81707" w14:textId="77777777" w:rsidR="002A0024" w:rsidRPr="002A0024" w:rsidRDefault="002A0024" w:rsidP="006E7372">
      <w:pPr>
        <w:pStyle w:val="references"/>
        <w:spacing w:line="480" w:lineRule="auto"/>
      </w:pPr>
      <w:r w:rsidRPr="002A0024">
        <w:t xml:space="preserve">Mars Trading RCC Inc. (2021). </w:t>
      </w:r>
      <w:r w:rsidRPr="002A0024">
        <w:rPr>
          <w:i/>
          <w:iCs/>
        </w:rPr>
        <w:t>User Privacy Agreement</w:t>
      </w:r>
      <w:r w:rsidRPr="002A0024">
        <w:t>. Lgledsolutions.com. https://mars-pro.file.lgledsolutions.com/protocol/privacy.html</w:t>
      </w:r>
    </w:p>
    <w:p w14:paraId="0158255D" w14:textId="77777777" w:rsidR="002A0024" w:rsidRPr="002A0024" w:rsidRDefault="002A0024" w:rsidP="006E7372">
      <w:pPr>
        <w:pStyle w:val="references"/>
        <w:spacing w:line="480" w:lineRule="auto"/>
      </w:pPr>
      <w:r w:rsidRPr="002A0024">
        <w:t xml:space="preserve">Mascellino, A. (2025, February 12). </w:t>
      </w:r>
      <w:r w:rsidRPr="002A0024">
        <w:rPr>
          <w:i/>
          <w:iCs/>
        </w:rPr>
        <w:t>Exclusive: Massive IoT Data Breach Exposes 2.7 Billion Records</w:t>
      </w:r>
      <w:r w:rsidRPr="002A0024">
        <w:t>. Infosecurity Magazine. https://www.infosecurity-magazine.com/news/iot-data-breach-exposes-27-billion/</w:t>
      </w:r>
    </w:p>
    <w:p w14:paraId="2D9E0EA5" w14:textId="77777777" w:rsidR="002A0024" w:rsidRPr="002A0024" w:rsidRDefault="002A0024" w:rsidP="006E7372">
      <w:pPr>
        <w:pStyle w:val="references"/>
        <w:spacing w:line="480" w:lineRule="auto"/>
      </w:pPr>
      <w:r w:rsidRPr="002A0024">
        <w:t xml:space="preserve">Paul, K. (2020, December 23). </w:t>
      </w:r>
      <w:r w:rsidRPr="002A0024">
        <w:rPr>
          <w:i/>
          <w:iCs/>
        </w:rPr>
        <w:t>Dozens sue Amazon’s Ring after camera hack leads to threats and racial slurs</w:t>
      </w:r>
      <w:r w:rsidRPr="002A0024">
        <w:t>. The Guardian. https://www.theguardian.com/technology/2020/dec/23/amazon-ring-camera-hack-lawsuit-threats</w:t>
      </w:r>
    </w:p>
    <w:p w14:paraId="23A489B7" w14:textId="77777777" w:rsidR="002A0024" w:rsidRPr="002A0024" w:rsidRDefault="002A0024" w:rsidP="006E7372">
      <w:pPr>
        <w:pStyle w:val="references"/>
        <w:spacing w:line="480" w:lineRule="auto"/>
      </w:pPr>
      <w:r w:rsidRPr="002A0024">
        <w:t xml:space="preserve">Ramirez, S. (2025, July 29). </w:t>
      </w:r>
      <w:r w:rsidRPr="002A0024">
        <w:rPr>
          <w:i/>
          <w:iCs/>
        </w:rPr>
        <w:t>Smart Home Statistics 2025: Smart Device Usage, Spending &amp; Forecasts</w:t>
      </w:r>
      <w:r w:rsidRPr="002A0024">
        <w:t>. SQ Magazine. https://sqmagazine.co.uk/smart-home-statistics/</w:t>
      </w:r>
    </w:p>
    <w:p w14:paraId="7A43F22E" w14:textId="77777777" w:rsidR="002A0024" w:rsidRPr="002A0024" w:rsidRDefault="002A0024" w:rsidP="006E7372">
      <w:pPr>
        <w:pStyle w:val="references"/>
        <w:spacing w:line="480" w:lineRule="auto"/>
      </w:pPr>
      <w:r w:rsidRPr="002A0024">
        <w:lastRenderedPageBreak/>
        <w:t xml:space="preserve">Secforce. (2024). </w:t>
      </w:r>
      <w:r w:rsidRPr="002A0024">
        <w:rPr>
          <w:i/>
          <w:iCs/>
        </w:rPr>
        <w:t>IoT Security Legislation Roundup</w:t>
      </w:r>
      <w:r w:rsidRPr="002A0024">
        <w:t>. Www.secforce.com. https://www.secforce.com/the-blog/iot-security-legislation-roundup/</w:t>
      </w:r>
    </w:p>
    <w:p w14:paraId="1BAEB5DA" w14:textId="77777777" w:rsidR="002A0024" w:rsidRPr="002A0024" w:rsidRDefault="002A0024" w:rsidP="006E7372">
      <w:pPr>
        <w:pStyle w:val="references"/>
        <w:spacing w:line="480" w:lineRule="auto"/>
      </w:pPr>
      <w:r w:rsidRPr="002A0024">
        <w:t xml:space="preserve">Shield, A. H. (2025, May 15). </w:t>
      </w:r>
      <w:r w:rsidRPr="002A0024">
        <w:rPr>
          <w:i/>
          <w:iCs/>
        </w:rPr>
        <w:t>Smart Home Trends Survey: 93% Own Devices, but 57% Worry About Data Privacy</w:t>
      </w:r>
      <w:r w:rsidRPr="002A0024">
        <w:t>. Ahs.com; American Home Shield. https://www.ahs.com/home-matters/quick-tips/smart-home-survey/</w:t>
      </w:r>
    </w:p>
    <w:p w14:paraId="1883340E" w14:textId="77777777" w:rsidR="002A0024" w:rsidRPr="002A0024" w:rsidRDefault="002A0024" w:rsidP="006E7372">
      <w:pPr>
        <w:pStyle w:val="references"/>
        <w:spacing w:line="480" w:lineRule="auto"/>
      </w:pPr>
      <w:r w:rsidRPr="002A0024">
        <w:t xml:space="preserve">Toulas, B. (2025, July 21). </w:t>
      </w:r>
      <w:r w:rsidRPr="002A0024">
        <w:rPr>
          <w:i/>
          <w:iCs/>
        </w:rPr>
        <w:t>Ring denies breach after users report suspicious logins</w:t>
      </w:r>
      <w:r w:rsidRPr="002A0024">
        <w:t>. BleepingComputer. https://www.bleepingcomputer.com/news/security/ring-denies-breach-after-users-report-suspicious-logins/</w:t>
      </w:r>
    </w:p>
    <w:p w14:paraId="7C70B7FA" w14:textId="77777777" w:rsidR="002A0024" w:rsidRPr="002A0024" w:rsidRDefault="002A0024" w:rsidP="006E7372">
      <w:pPr>
        <w:pStyle w:val="references"/>
        <w:spacing w:line="480" w:lineRule="auto"/>
      </w:pPr>
      <w:r w:rsidRPr="002A0024">
        <w:t xml:space="preserve">Truță, F. (2024). </w:t>
      </w:r>
      <w:r w:rsidRPr="002A0024">
        <w:rPr>
          <w:i/>
          <w:iCs/>
        </w:rPr>
        <w:t>Ring Cam Owners Get $5.6 Million Cash Settlement over Hacker Attacks</w:t>
      </w:r>
      <w:r w:rsidRPr="002A0024">
        <w:t>. Hot for Security. https://www.bitdefender.com/en-us/blog/hotforsecurity/ring-cam-owners-get-5-6-million-cash-settlement-over-hacker-attacks</w:t>
      </w:r>
    </w:p>
    <w:p w14:paraId="0B4EE92F" w14:textId="77777777" w:rsidR="002A0024" w:rsidRPr="002A0024" w:rsidRDefault="002A0024" w:rsidP="006E7372">
      <w:pPr>
        <w:pStyle w:val="references"/>
        <w:spacing w:line="480" w:lineRule="auto"/>
      </w:pPr>
      <w:r w:rsidRPr="002A0024">
        <w:t xml:space="preserve">Winder, D. (2025, July 20). Amazon Ring Doorbell May 28 Mass Hacking Claim Goes Viral. </w:t>
      </w:r>
      <w:r w:rsidRPr="002A0024">
        <w:rPr>
          <w:i/>
          <w:iCs/>
        </w:rPr>
        <w:t>Forbes</w:t>
      </w:r>
      <w:r w:rsidRPr="002A0024">
        <w:t>. https://www.forbes.com/sites/daveywinder/2025/07/20/amazon-ring-doorbell-may-28-mass-hacking-claim-goes-viral/</w:t>
      </w:r>
    </w:p>
    <w:p w14:paraId="372CF34F" w14:textId="56DB7406" w:rsidR="00EB35E0" w:rsidRPr="000E1D5A" w:rsidRDefault="00EB35E0" w:rsidP="006E7372">
      <w:pPr>
        <w:pStyle w:val="references"/>
        <w:spacing w:line="480" w:lineRule="auto"/>
      </w:pPr>
    </w:p>
    <w:sectPr w:rsidR="00EB35E0" w:rsidRPr="000E1D5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8F603" w14:textId="77777777" w:rsidR="00B260C2" w:rsidRDefault="00B260C2" w:rsidP="004A2A28">
      <w:r>
        <w:separator/>
      </w:r>
    </w:p>
  </w:endnote>
  <w:endnote w:type="continuationSeparator" w:id="0">
    <w:p w14:paraId="79562FA5" w14:textId="77777777" w:rsidR="00B260C2" w:rsidRDefault="00B260C2" w:rsidP="004A2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AC2E9" w14:textId="77777777" w:rsidR="00B260C2" w:rsidRDefault="00B260C2" w:rsidP="004A2A28">
      <w:r>
        <w:separator/>
      </w:r>
    </w:p>
  </w:footnote>
  <w:footnote w:type="continuationSeparator" w:id="0">
    <w:p w14:paraId="4D347FDC" w14:textId="77777777" w:rsidR="00B260C2" w:rsidRDefault="00B260C2" w:rsidP="004A2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388670"/>
      <w:docPartObj>
        <w:docPartGallery w:val="Page Numbers (Top of Page)"/>
        <w:docPartUnique/>
      </w:docPartObj>
    </w:sdtPr>
    <w:sdtEndPr>
      <w:rPr>
        <w:noProof/>
      </w:rPr>
    </w:sdtEndPr>
    <w:sdtContent>
      <w:p w14:paraId="68450258" w14:textId="3F1BF440" w:rsidR="00D95F93" w:rsidRPr="00E954AA" w:rsidRDefault="00D95F93" w:rsidP="006121BC">
        <w:pPr>
          <w:pStyle w:val="Header"/>
          <w:jc w:val="right"/>
        </w:pPr>
        <w:r w:rsidRPr="00E954AA">
          <w:fldChar w:fldCharType="begin"/>
        </w:r>
        <w:r w:rsidRPr="00E954AA">
          <w:instrText xml:space="preserve"> PAGE   \* MERGEFORMAT </w:instrText>
        </w:r>
        <w:r w:rsidRPr="00E954AA">
          <w:fldChar w:fldCharType="separate"/>
        </w:r>
        <w:r w:rsidRPr="00E954AA">
          <w:rPr>
            <w:noProof/>
          </w:rPr>
          <w:t>2</w:t>
        </w:r>
        <w:r w:rsidRPr="00E954AA">
          <w:rPr>
            <w:noProof/>
          </w:rPr>
          <w:fldChar w:fldCharType="end"/>
        </w:r>
      </w:p>
    </w:sdtContent>
  </w:sdt>
  <w:p w14:paraId="6AF2E738" w14:textId="77777777" w:rsidR="00D95F93" w:rsidRDefault="00D95F93" w:rsidP="004A2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3354"/>
    <w:multiLevelType w:val="multilevel"/>
    <w:tmpl w:val="CF1E6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D7BF8"/>
    <w:multiLevelType w:val="multilevel"/>
    <w:tmpl w:val="668C7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851D4"/>
    <w:multiLevelType w:val="hybridMultilevel"/>
    <w:tmpl w:val="B262E3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BC0BB7"/>
    <w:multiLevelType w:val="multilevel"/>
    <w:tmpl w:val="3F145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D4E22"/>
    <w:multiLevelType w:val="hybridMultilevel"/>
    <w:tmpl w:val="7848F29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74009D8"/>
    <w:multiLevelType w:val="multilevel"/>
    <w:tmpl w:val="634E4638"/>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6" w15:restartNumberingAfterBreak="0">
    <w:nsid w:val="290566A3"/>
    <w:multiLevelType w:val="hybridMultilevel"/>
    <w:tmpl w:val="B350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A3E1D"/>
    <w:multiLevelType w:val="multilevel"/>
    <w:tmpl w:val="76D2DEF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E1023BB"/>
    <w:multiLevelType w:val="hybridMultilevel"/>
    <w:tmpl w:val="CF7E9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B74304"/>
    <w:multiLevelType w:val="hybridMultilevel"/>
    <w:tmpl w:val="457860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1447458"/>
    <w:multiLevelType w:val="hybridMultilevel"/>
    <w:tmpl w:val="298064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5126121"/>
    <w:multiLevelType w:val="multilevel"/>
    <w:tmpl w:val="EF74D51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7006536"/>
    <w:multiLevelType w:val="hybridMultilevel"/>
    <w:tmpl w:val="0FF822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934597B"/>
    <w:multiLevelType w:val="multilevel"/>
    <w:tmpl w:val="18328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3B649D"/>
    <w:multiLevelType w:val="multilevel"/>
    <w:tmpl w:val="5B8C9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6035E"/>
    <w:multiLevelType w:val="hybridMultilevel"/>
    <w:tmpl w:val="B0F8B5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0D75BB9"/>
    <w:multiLevelType w:val="multilevel"/>
    <w:tmpl w:val="2AB61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10027"/>
    <w:multiLevelType w:val="multilevel"/>
    <w:tmpl w:val="E9367D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2D6052B"/>
    <w:multiLevelType w:val="multilevel"/>
    <w:tmpl w:val="F724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F7AA5"/>
    <w:multiLevelType w:val="multilevel"/>
    <w:tmpl w:val="9B14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53831"/>
    <w:multiLevelType w:val="hybridMultilevel"/>
    <w:tmpl w:val="CE7E4A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B6D5D2D"/>
    <w:multiLevelType w:val="multilevel"/>
    <w:tmpl w:val="A6C8D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B5097D"/>
    <w:multiLevelType w:val="multilevel"/>
    <w:tmpl w:val="4B660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2E4A9A"/>
    <w:multiLevelType w:val="hybridMultilevel"/>
    <w:tmpl w:val="5B507D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0329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10674009">
    <w:abstractNumId w:val="13"/>
  </w:num>
  <w:num w:numId="3" w16cid:durableId="1617910093">
    <w:abstractNumId w:val="5"/>
  </w:num>
  <w:num w:numId="4" w16cid:durableId="231165857">
    <w:abstractNumId w:val="21"/>
  </w:num>
  <w:num w:numId="5" w16cid:durableId="52196671">
    <w:abstractNumId w:val="18"/>
  </w:num>
  <w:num w:numId="6" w16cid:durableId="954600548">
    <w:abstractNumId w:val="7"/>
  </w:num>
  <w:num w:numId="7" w16cid:durableId="2106223342">
    <w:abstractNumId w:val="22"/>
  </w:num>
  <w:num w:numId="8" w16cid:durableId="80220547">
    <w:abstractNumId w:val="0"/>
  </w:num>
  <w:num w:numId="9" w16cid:durableId="749619135">
    <w:abstractNumId w:val="8"/>
  </w:num>
  <w:num w:numId="10" w16cid:durableId="882597411">
    <w:abstractNumId w:val="6"/>
  </w:num>
  <w:num w:numId="11" w16cid:durableId="1279799555">
    <w:abstractNumId w:val="11"/>
  </w:num>
  <w:num w:numId="12" w16cid:durableId="1521311399">
    <w:abstractNumId w:val="20"/>
  </w:num>
  <w:num w:numId="13" w16cid:durableId="2089841275">
    <w:abstractNumId w:val="2"/>
  </w:num>
  <w:num w:numId="14" w16cid:durableId="251355260">
    <w:abstractNumId w:val="9"/>
  </w:num>
  <w:num w:numId="15" w16cid:durableId="721714963">
    <w:abstractNumId w:val="12"/>
  </w:num>
  <w:num w:numId="16" w16cid:durableId="469984466">
    <w:abstractNumId w:val="4"/>
  </w:num>
  <w:num w:numId="17" w16cid:durableId="686711977">
    <w:abstractNumId w:val="3"/>
  </w:num>
  <w:num w:numId="18" w16cid:durableId="337385867">
    <w:abstractNumId w:val="19"/>
  </w:num>
  <w:num w:numId="19" w16cid:durableId="1885210073">
    <w:abstractNumId w:val="14"/>
  </w:num>
  <w:num w:numId="20" w16cid:durableId="171115169">
    <w:abstractNumId w:val="1"/>
  </w:num>
  <w:num w:numId="21" w16cid:durableId="898711637">
    <w:abstractNumId w:val="16"/>
  </w:num>
  <w:num w:numId="22" w16cid:durableId="1113089195">
    <w:abstractNumId w:val="23"/>
  </w:num>
  <w:num w:numId="23" w16cid:durableId="431627504">
    <w:abstractNumId w:val="10"/>
  </w:num>
  <w:num w:numId="24" w16cid:durableId="11194468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F93"/>
    <w:rsid w:val="000005E8"/>
    <w:rsid w:val="000007F2"/>
    <w:rsid w:val="00000F2D"/>
    <w:rsid w:val="0000339C"/>
    <w:rsid w:val="000033F9"/>
    <w:rsid w:val="000041CF"/>
    <w:rsid w:val="00004650"/>
    <w:rsid w:val="00005331"/>
    <w:rsid w:val="0000631E"/>
    <w:rsid w:val="00012FF0"/>
    <w:rsid w:val="00014292"/>
    <w:rsid w:val="00014708"/>
    <w:rsid w:val="00014972"/>
    <w:rsid w:val="000153DA"/>
    <w:rsid w:val="000162AA"/>
    <w:rsid w:val="000167FB"/>
    <w:rsid w:val="00017886"/>
    <w:rsid w:val="00020ED1"/>
    <w:rsid w:val="000213E8"/>
    <w:rsid w:val="0002376B"/>
    <w:rsid w:val="00023AF6"/>
    <w:rsid w:val="00024870"/>
    <w:rsid w:val="00024981"/>
    <w:rsid w:val="00026FAC"/>
    <w:rsid w:val="00027AF2"/>
    <w:rsid w:val="00030130"/>
    <w:rsid w:val="00030D98"/>
    <w:rsid w:val="00032046"/>
    <w:rsid w:val="00032E4C"/>
    <w:rsid w:val="0003309C"/>
    <w:rsid w:val="0003375C"/>
    <w:rsid w:val="000347A4"/>
    <w:rsid w:val="00034E44"/>
    <w:rsid w:val="00036CAB"/>
    <w:rsid w:val="0004098E"/>
    <w:rsid w:val="00040AF3"/>
    <w:rsid w:val="000418EC"/>
    <w:rsid w:val="00042DA7"/>
    <w:rsid w:val="00043149"/>
    <w:rsid w:val="00043B35"/>
    <w:rsid w:val="000440AC"/>
    <w:rsid w:val="00044180"/>
    <w:rsid w:val="0004537C"/>
    <w:rsid w:val="00045501"/>
    <w:rsid w:val="00050490"/>
    <w:rsid w:val="000517EC"/>
    <w:rsid w:val="000554B4"/>
    <w:rsid w:val="0005563C"/>
    <w:rsid w:val="00056364"/>
    <w:rsid w:val="0005640C"/>
    <w:rsid w:val="000577CA"/>
    <w:rsid w:val="000578AA"/>
    <w:rsid w:val="0005799C"/>
    <w:rsid w:val="00060395"/>
    <w:rsid w:val="000612D1"/>
    <w:rsid w:val="000616F7"/>
    <w:rsid w:val="00062180"/>
    <w:rsid w:val="000621CD"/>
    <w:rsid w:val="000644C6"/>
    <w:rsid w:val="00064A6E"/>
    <w:rsid w:val="0006506B"/>
    <w:rsid w:val="000661DE"/>
    <w:rsid w:val="000662BD"/>
    <w:rsid w:val="000668A3"/>
    <w:rsid w:val="000673DF"/>
    <w:rsid w:val="0007051C"/>
    <w:rsid w:val="00070B71"/>
    <w:rsid w:val="00071E9A"/>
    <w:rsid w:val="00072059"/>
    <w:rsid w:val="00072B02"/>
    <w:rsid w:val="00072F6C"/>
    <w:rsid w:val="00073123"/>
    <w:rsid w:val="00073133"/>
    <w:rsid w:val="000737B6"/>
    <w:rsid w:val="00073E88"/>
    <w:rsid w:val="00076086"/>
    <w:rsid w:val="0007680D"/>
    <w:rsid w:val="00076D51"/>
    <w:rsid w:val="00080986"/>
    <w:rsid w:val="00080DE7"/>
    <w:rsid w:val="000813D8"/>
    <w:rsid w:val="00082244"/>
    <w:rsid w:val="000827E3"/>
    <w:rsid w:val="00082BFF"/>
    <w:rsid w:val="00083389"/>
    <w:rsid w:val="000834D0"/>
    <w:rsid w:val="00085AEC"/>
    <w:rsid w:val="00085CE8"/>
    <w:rsid w:val="00086C69"/>
    <w:rsid w:val="0008722E"/>
    <w:rsid w:val="00087FBC"/>
    <w:rsid w:val="00090930"/>
    <w:rsid w:val="000912C9"/>
    <w:rsid w:val="00091AEC"/>
    <w:rsid w:val="00093569"/>
    <w:rsid w:val="00094A26"/>
    <w:rsid w:val="000951F3"/>
    <w:rsid w:val="00096114"/>
    <w:rsid w:val="00096FFC"/>
    <w:rsid w:val="00097D42"/>
    <w:rsid w:val="000A1D11"/>
    <w:rsid w:val="000A2D92"/>
    <w:rsid w:val="000A3AD6"/>
    <w:rsid w:val="000A3B09"/>
    <w:rsid w:val="000A4566"/>
    <w:rsid w:val="000A520E"/>
    <w:rsid w:val="000A5D15"/>
    <w:rsid w:val="000A6FD2"/>
    <w:rsid w:val="000B0497"/>
    <w:rsid w:val="000B091E"/>
    <w:rsid w:val="000B095A"/>
    <w:rsid w:val="000B2F22"/>
    <w:rsid w:val="000B3515"/>
    <w:rsid w:val="000B3737"/>
    <w:rsid w:val="000B5C35"/>
    <w:rsid w:val="000B69BB"/>
    <w:rsid w:val="000B7FE7"/>
    <w:rsid w:val="000C0394"/>
    <w:rsid w:val="000C1820"/>
    <w:rsid w:val="000C2B34"/>
    <w:rsid w:val="000C2DE5"/>
    <w:rsid w:val="000C3006"/>
    <w:rsid w:val="000C467B"/>
    <w:rsid w:val="000C53B2"/>
    <w:rsid w:val="000C568F"/>
    <w:rsid w:val="000C61A9"/>
    <w:rsid w:val="000C7D7B"/>
    <w:rsid w:val="000D093B"/>
    <w:rsid w:val="000D132E"/>
    <w:rsid w:val="000D1483"/>
    <w:rsid w:val="000D276B"/>
    <w:rsid w:val="000D27C7"/>
    <w:rsid w:val="000D3E14"/>
    <w:rsid w:val="000D3F9E"/>
    <w:rsid w:val="000D4809"/>
    <w:rsid w:val="000D4F3A"/>
    <w:rsid w:val="000D5239"/>
    <w:rsid w:val="000D6058"/>
    <w:rsid w:val="000D6B3B"/>
    <w:rsid w:val="000D70CC"/>
    <w:rsid w:val="000D72EF"/>
    <w:rsid w:val="000D7990"/>
    <w:rsid w:val="000E1D5A"/>
    <w:rsid w:val="000E2EA5"/>
    <w:rsid w:val="000E390F"/>
    <w:rsid w:val="000E3C91"/>
    <w:rsid w:val="000E3C9F"/>
    <w:rsid w:val="000E3D59"/>
    <w:rsid w:val="000E4199"/>
    <w:rsid w:val="000F05F1"/>
    <w:rsid w:val="000F13D7"/>
    <w:rsid w:val="000F18A8"/>
    <w:rsid w:val="000F271D"/>
    <w:rsid w:val="000F3F78"/>
    <w:rsid w:val="000F3FCA"/>
    <w:rsid w:val="000F4929"/>
    <w:rsid w:val="000F493D"/>
    <w:rsid w:val="000F58B5"/>
    <w:rsid w:val="000F6807"/>
    <w:rsid w:val="00101379"/>
    <w:rsid w:val="0010178C"/>
    <w:rsid w:val="00101CDE"/>
    <w:rsid w:val="00101EE8"/>
    <w:rsid w:val="001028FA"/>
    <w:rsid w:val="00103370"/>
    <w:rsid w:val="001035FA"/>
    <w:rsid w:val="001036F7"/>
    <w:rsid w:val="001049E6"/>
    <w:rsid w:val="001062B4"/>
    <w:rsid w:val="00106817"/>
    <w:rsid w:val="001108A9"/>
    <w:rsid w:val="00110BA4"/>
    <w:rsid w:val="0011180C"/>
    <w:rsid w:val="00112A2C"/>
    <w:rsid w:val="00112B2F"/>
    <w:rsid w:val="00114F43"/>
    <w:rsid w:val="00115A02"/>
    <w:rsid w:val="00115CED"/>
    <w:rsid w:val="00115F5D"/>
    <w:rsid w:val="001168ED"/>
    <w:rsid w:val="00116DA4"/>
    <w:rsid w:val="001209AE"/>
    <w:rsid w:val="001214EE"/>
    <w:rsid w:val="0012164B"/>
    <w:rsid w:val="00125815"/>
    <w:rsid w:val="00126412"/>
    <w:rsid w:val="00126C04"/>
    <w:rsid w:val="00127906"/>
    <w:rsid w:val="00127EB6"/>
    <w:rsid w:val="00132A8F"/>
    <w:rsid w:val="00134986"/>
    <w:rsid w:val="00135E1C"/>
    <w:rsid w:val="001364B9"/>
    <w:rsid w:val="00141323"/>
    <w:rsid w:val="00141B62"/>
    <w:rsid w:val="0014247E"/>
    <w:rsid w:val="001458EB"/>
    <w:rsid w:val="00145EF1"/>
    <w:rsid w:val="00147426"/>
    <w:rsid w:val="00147853"/>
    <w:rsid w:val="00150AE8"/>
    <w:rsid w:val="00153707"/>
    <w:rsid w:val="00155498"/>
    <w:rsid w:val="00155D87"/>
    <w:rsid w:val="00157251"/>
    <w:rsid w:val="00157335"/>
    <w:rsid w:val="00157564"/>
    <w:rsid w:val="00161AD9"/>
    <w:rsid w:val="00161FCD"/>
    <w:rsid w:val="00162691"/>
    <w:rsid w:val="001629DD"/>
    <w:rsid w:val="0016345A"/>
    <w:rsid w:val="0016389D"/>
    <w:rsid w:val="001652AD"/>
    <w:rsid w:val="00165E3B"/>
    <w:rsid w:val="00165F43"/>
    <w:rsid w:val="00166863"/>
    <w:rsid w:val="00166870"/>
    <w:rsid w:val="00167016"/>
    <w:rsid w:val="00167987"/>
    <w:rsid w:val="00167EFD"/>
    <w:rsid w:val="00170750"/>
    <w:rsid w:val="00170859"/>
    <w:rsid w:val="00171701"/>
    <w:rsid w:val="00171CF9"/>
    <w:rsid w:val="0017496A"/>
    <w:rsid w:val="0017593F"/>
    <w:rsid w:val="001762C3"/>
    <w:rsid w:val="00180DF5"/>
    <w:rsid w:val="00181871"/>
    <w:rsid w:val="001820F2"/>
    <w:rsid w:val="0018357C"/>
    <w:rsid w:val="001836DB"/>
    <w:rsid w:val="001838A6"/>
    <w:rsid w:val="00183E71"/>
    <w:rsid w:val="00184EAE"/>
    <w:rsid w:val="0018516B"/>
    <w:rsid w:val="00185A66"/>
    <w:rsid w:val="00187515"/>
    <w:rsid w:val="001878BC"/>
    <w:rsid w:val="00190388"/>
    <w:rsid w:val="00191049"/>
    <w:rsid w:val="00191383"/>
    <w:rsid w:val="00191E15"/>
    <w:rsid w:val="001928DC"/>
    <w:rsid w:val="00193DEE"/>
    <w:rsid w:val="00195FC7"/>
    <w:rsid w:val="00197DAA"/>
    <w:rsid w:val="001A0D8D"/>
    <w:rsid w:val="001A1DA0"/>
    <w:rsid w:val="001A2319"/>
    <w:rsid w:val="001A40BE"/>
    <w:rsid w:val="001A4964"/>
    <w:rsid w:val="001A5ED9"/>
    <w:rsid w:val="001A61E5"/>
    <w:rsid w:val="001A64CB"/>
    <w:rsid w:val="001B0C4F"/>
    <w:rsid w:val="001B1054"/>
    <w:rsid w:val="001B2773"/>
    <w:rsid w:val="001B27DE"/>
    <w:rsid w:val="001B3990"/>
    <w:rsid w:val="001B4142"/>
    <w:rsid w:val="001B47F1"/>
    <w:rsid w:val="001B4EA4"/>
    <w:rsid w:val="001B5907"/>
    <w:rsid w:val="001B6244"/>
    <w:rsid w:val="001B63CB"/>
    <w:rsid w:val="001B6EF5"/>
    <w:rsid w:val="001C0A3F"/>
    <w:rsid w:val="001C1618"/>
    <w:rsid w:val="001C1632"/>
    <w:rsid w:val="001C61FA"/>
    <w:rsid w:val="001C6D84"/>
    <w:rsid w:val="001C75AF"/>
    <w:rsid w:val="001C7945"/>
    <w:rsid w:val="001D1F50"/>
    <w:rsid w:val="001D2092"/>
    <w:rsid w:val="001D39F0"/>
    <w:rsid w:val="001D3D3C"/>
    <w:rsid w:val="001D44B2"/>
    <w:rsid w:val="001D44F4"/>
    <w:rsid w:val="001D5C33"/>
    <w:rsid w:val="001D6693"/>
    <w:rsid w:val="001D7F30"/>
    <w:rsid w:val="001E0AFE"/>
    <w:rsid w:val="001E13FF"/>
    <w:rsid w:val="001E22AF"/>
    <w:rsid w:val="001E4DE0"/>
    <w:rsid w:val="001E5A8C"/>
    <w:rsid w:val="001E7251"/>
    <w:rsid w:val="001E7795"/>
    <w:rsid w:val="001E7C3C"/>
    <w:rsid w:val="001F0BBF"/>
    <w:rsid w:val="001F0E20"/>
    <w:rsid w:val="001F109B"/>
    <w:rsid w:val="001F11E5"/>
    <w:rsid w:val="001F1A55"/>
    <w:rsid w:val="001F24E1"/>
    <w:rsid w:val="001F2979"/>
    <w:rsid w:val="001F6931"/>
    <w:rsid w:val="001F77B7"/>
    <w:rsid w:val="002020A0"/>
    <w:rsid w:val="00202EB1"/>
    <w:rsid w:val="00203345"/>
    <w:rsid w:val="002039F0"/>
    <w:rsid w:val="00204B6C"/>
    <w:rsid w:val="00207856"/>
    <w:rsid w:val="00207ABD"/>
    <w:rsid w:val="00211A3E"/>
    <w:rsid w:val="00214792"/>
    <w:rsid w:val="0021582D"/>
    <w:rsid w:val="00215B87"/>
    <w:rsid w:val="00216946"/>
    <w:rsid w:val="00221B67"/>
    <w:rsid w:val="00222C82"/>
    <w:rsid w:val="00223642"/>
    <w:rsid w:val="00223CEE"/>
    <w:rsid w:val="00223DB3"/>
    <w:rsid w:val="00224464"/>
    <w:rsid w:val="0022526E"/>
    <w:rsid w:val="00226913"/>
    <w:rsid w:val="00226C56"/>
    <w:rsid w:val="002274EB"/>
    <w:rsid w:val="00232044"/>
    <w:rsid w:val="002333D1"/>
    <w:rsid w:val="00233D8A"/>
    <w:rsid w:val="00233E4F"/>
    <w:rsid w:val="00233F65"/>
    <w:rsid w:val="0023428B"/>
    <w:rsid w:val="0023554F"/>
    <w:rsid w:val="002360F7"/>
    <w:rsid w:val="00236736"/>
    <w:rsid w:val="0023733E"/>
    <w:rsid w:val="00237396"/>
    <w:rsid w:val="00240F3E"/>
    <w:rsid w:val="00241683"/>
    <w:rsid w:val="00241BE9"/>
    <w:rsid w:val="00241EA4"/>
    <w:rsid w:val="002431B1"/>
    <w:rsid w:val="002434D6"/>
    <w:rsid w:val="00243909"/>
    <w:rsid w:val="00243B45"/>
    <w:rsid w:val="00244855"/>
    <w:rsid w:val="00246CCB"/>
    <w:rsid w:val="002472B2"/>
    <w:rsid w:val="00250096"/>
    <w:rsid w:val="00252921"/>
    <w:rsid w:val="00253922"/>
    <w:rsid w:val="00254746"/>
    <w:rsid w:val="00255143"/>
    <w:rsid w:val="00261402"/>
    <w:rsid w:val="0026298C"/>
    <w:rsid w:val="00263359"/>
    <w:rsid w:val="00263ABB"/>
    <w:rsid w:val="0026492D"/>
    <w:rsid w:val="00264A7B"/>
    <w:rsid w:val="00266249"/>
    <w:rsid w:val="002710AB"/>
    <w:rsid w:val="002718AC"/>
    <w:rsid w:val="00271AA2"/>
    <w:rsid w:val="00272B81"/>
    <w:rsid w:val="002730CD"/>
    <w:rsid w:val="002757FB"/>
    <w:rsid w:val="00275D10"/>
    <w:rsid w:val="002763AF"/>
    <w:rsid w:val="00280B19"/>
    <w:rsid w:val="00282B7E"/>
    <w:rsid w:val="00282F63"/>
    <w:rsid w:val="0028342E"/>
    <w:rsid w:val="00283DF3"/>
    <w:rsid w:val="00283DFB"/>
    <w:rsid w:val="00283FFE"/>
    <w:rsid w:val="002854FB"/>
    <w:rsid w:val="00286B38"/>
    <w:rsid w:val="00287318"/>
    <w:rsid w:val="00287CA6"/>
    <w:rsid w:val="00290514"/>
    <w:rsid w:val="00290C9A"/>
    <w:rsid w:val="002919A3"/>
    <w:rsid w:val="00291FBA"/>
    <w:rsid w:val="002922A1"/>
    <w:rsid w:val="00292542"/>
    <w:rsid w:val="002925B0"/>
    <w:rsid w:val="00292E4D"/>
    <w:rsid w:val="002958D6"/>
    <w:rsid w:val="00296E9F"/>
    <w:rsid w:val="00297E71"/>
    <w:rsid w:val="002A0024"/>
    <w:rsid w:val="002A0779"/>
    <w:rsid w:val="002A0838"/>
    <w:rsid w:val="002A0AEA"/>
    <w:rsid w:val="002A102B"/>
    <w:rsid w:val="002A2E0A"/>
    <w:rsid w:val="002A32BC"/>
    <w:rsid w:val="002A375E"/>
    <w:rsid w:val="002A38CE"/>
    <w:rsid w:val="002A423A"/>
    <w:rsid w:val="002A457B"/>
    <w:rsid w:val="002A53C6"/>
    <w:rsid w:val="002A7F07"/>
    <w:rsid w:val="002B013B"/>
    <w:rsid w:val="002B0351"/>
    <w:rsid w:val="002B0792"/>
    <w:rsid w:val="002B1047"/>
    <w:rsid w:val="002B16B1"/>
    <w:rsid w:val="002B208C"/>
    <w:rsid w:val="002B24C3"/>
    <w:rsid w:val="002B2650"/>
    <w:rsid w:val="002B3122"/>
    <w:rsid w:val="002B3D00"/>
    <w:rsid w:val="002B4D7C"/>
    <w:rsid w:val="002C01CE"/>
    <w:rsid w:val="002C0492"/>
    <w:rsid w:val="002C08E3"/>
    <w:rsid w:val="002C1333"/>
    <w:rsid w:val="002C1383"/>
    <w:rsid w:val="002C1408"/>
    <w:rsid w:val="002C1DD0"/>
    <w:rsid w:val="002C2230"/>
    <w:rsid w:val="002C33E5"/>
    <w:rsid w:val="002C361F"/>
    <w:rsid w:val="002C38E2"/>
    <w:rsid w:val="002C3E5A"/>
    <w:rsid w:val="002C429E"/>
    <w:rsid w:val="002C4DE6"/>
    <w:rsid w:val="002C694A"/>
    <w:rsid w:val="002C7512"/>
    <w:rsid w:val="002D09B2"/>
    <w:rsid w:val="002D35EC"/>
    <w:rsid w:val="002D45FF"/>
    <w:rsid w:val="002D4629"/>
    <w:rsid w:val="002D470E"/>
    <w:rsid w:val="002D57F3"/>
    <w:rsid w:val="002D7BA3"/>
    <w:rsid w:val="002D7C1B"/>
    <w:rsid w:val="002D7EC5"/>
    <w:rsid w:val="002E298E"/>
    <w:rsid w:val="002E2C5F"/>
    <w:rsid w:val="002E3055"/>
    <w:rsid w:val="002E3685"/>
    <w:rsid w:val="002E3A39"/>
    <w:rsid w:val="002E3BBC"/>
    <w:rsid w:val="002E43D0"/>
    <w:rsid w:val="002E4958"/>
    <w:rsid w:val="002E5898"/>
    <w:rsid w:val="002E68C7"/>
    <w:rsid w:val="002F019F"/>
    <w:rsid w:val="002F0A0F"/>
    <w:rsid w:val="002F165A"/>
    <w:rsid w:val="002F3760"/>
    <w:rsid w:val="002F407B"/>
    <w:rsid w:val="002F551C"/>
    <w:rsid w:val="002F6EA7"/>
    <w:rsid w:val="002F7481"/>
    <w:rsid w:val="002F7716"/>
    <w:rsid w:val="00301935"/>
    <w:rsid w:val="00302E6B"/>
    <w:rsid w:val="003039B9"/>
    <w:rsid w:val="00303E9F"/>
    <w:rsid w:val="00303EC9"/>
    <w:rsid w:val="0031054B"/>
    <w:rsid w:val="003107C2"/>
    <w:rsid w:val="00311FB4"/>
    <w:rsid w:val="003125C6"/>
    <w:rsid w:val="00313A60"/>
    <w:rsid w:val="00313DF6"/>
    <w:rsid w:val="0031661D"/>
    <w:rsid w:val="00316BAD"/>
    <w:rsid w:val="00316FAB"/>
    <w:rsid w:val="00317DEB"/>
    <w:rsid w:val="00320AEE"/>
    <w:rsid w:val="00321004"/>
    <w:rsid w:val="00321DF3"/>
    <w:rsid w:val="00322C77"/>
    <w:rsid w:val="00322FEA"/>
    <w:rsid w:val="00323408"/>
    <w:rsid w:val="00324500"/>
    <w:rsid w:val="0032618C"/>
    <w:rsid w:val="003261BD"/>
    <w:rsid w:val="003267E7"/>
    <w:rsid w:val="00326B08"/>
    <w:rsid w:val="0032726B"/>
    <w:rsid w:val="00327D2C"/>
    <w:rsid w:val="0033036B"/>
    <w:rsid w:val="003309ED"/>
    <w:rsid w:val="00331C31"/>
    <w:rsid w:val="00333E6B"/>
    <w:rsid w:val="003340A9"/>
    <w:rsid w:val="0033486E"/>
    <w:rsid w:val="00334CB8"/>
    <w:rsid w:val="003368C8"/>
    <w:rsid w:val="003368DE"/>
    <w:rsid w:val="0033698F"/>
    <w:rsid w:val="00337816"/>
    <w:rsid w:val="003403DA"/>
    <w:rsid w:val="003411F4"/>
    <w:rsid w:val="003416BA"/>
    <w:rsid w:val="00341726"/>
    <w:rsid w:val="0034207B"/>
    <w:rsid w:val="003421A3"/>
    <w:rsid w:val="00343976"/>
    <w:rsid w:val="0034547E"/>
    <w:rsid w:val="00346341"/>
    <w:rsid w:val="00347F70"/>
    <w:rsid w:val="00351F0D"/>
    <w:rsid w:val="003521F1"/>
    <w:rsid w:val="0035262C"/>
    <w:rsid w:val="00354165"/>
    <w:rsid w:val="003543BB"/>
    <w:rsid w:val="00354AF9"/>
    <w:rsid w:val="00355E10"/>
    <w:rsid w:val="00355EE2"/>
    <w:rsid w:val="0035626B"/>
    <w:rsid w:val="00356834"/>
    <w:rsid w:val="00356BB8"/>
    <w:rsid w:val="003619E0"/>
    <w:rsid w:val="00362AB1"/>
    <w:rsid w:val="00362BCC"/>
    <w:rsid w:val="00362CA3"/>
    <w:rsid w:val="003639DD"/>
    <w:rsid w:val="003640D7"/>
    <w:rsid w:val="00366F2C"/>
    <w:rsid w:val="00367024"/>
    <w:rsid w:val="00370745"/>
    <w:rsid w:val="00370CFA"/>
    <w:rsid w:val="00371F58"/>
    <w:rsid w:val="00372EB4"/>
    <w:rsid w:val="00373F9C"/>
    <w:rsid w:val="00374A19"/>
    <w:rsid w:val="00376590"/>
    <w:rsid w:val="00376D93"/>
    <w:rsid w:val="00377E13"/>
    <w:rsid w:val="003801A5"/>
    <w:rsid w:val="00380694"/>
    <w:rsid w:val="00380BBF"/>
    <w:rsid w:val="00381539"/>
    <w:rsid w:val="003820CC"/>
    <w:rsid w:val="00382304"/>
    <w:rsid w:val="00382486"/>
    <w:rsid w:val="00382B4F"/>
    <w:rsid w:val="003830ED"/>
    <w:rsid w:val="00383E20"/>
    <w:rsid w:val="00384B1A"/>
    <w:rsid w:val="00384D2D"/>
    <w:rsid w:val="00386F05"/>
    <w:rsid w:val="00390189"/>
    <w:rsid w:val="00390B6E"/>
    <w:rsid w:val="00391ABB"/>
    <w:rsid w:val="0039347D"/>
    <w:rsid w:val="00395C4D"/>
    <w:rsid w:val="00395F4F"/>
    <w:rsid w:val="003A0D29"/>
    <w:rsid w:val="003A2659"/>
    <w:rsid w:val="003A488F"/>
    <w:rsid w:val="003A71CA"/>
    <w:rsid w:val="003A7E73"/>
    <w:rsid w:val="003B0FBA"/>
    <w:rsid w:val="003B2D69"/>
    <w:rsid w:val="003B3089"/>
    <w:rsid w:val="003B36E1"/>
    <w:rsid w:val="003B480B"/>
    <w:rsid w:val="003B4AC7"/>
    <w:rsid w:val="003B58B8"/>
    <w:rsid w:val="003B5A1F"/>
    <w:rsid w:val="003C09DF"/>
    <w:rsid w:val="003C2EA6"/>
    <w:rsid w:val="003C3DB9"/>
    <w:rsid w:val="003C45E2"/>
    <w:rsid w:val="003C46BC"/>
    <w:rsid w:val="003C5356"/>
    <w:rsid w:val="003C646B"/>
    <w:rsid w:val="003D1581"/>
    <w:rsid w:val="003D287D"/>
    <w:rsid w:val="003D46B0"/>
    <w:rsid w:val="003D4F42"/>
    <w:rsid w:val="003D6315"/>
    <w:rsid w:val="003D6E39"/>
    <w:rsid w:val="003E05A0"/>
    <w:rsid w:val="003E0BD8"/>
    <w:rsid w:val="003E147C"/>
    <w:rsid w:val="003E1ECB"/>
    <w:rsid w:val="003E2211"/>
    <w:rsid w:val="003E3059"/>
    <w:rsid w:val="003E481D"/>
    <w:rsid w:val="003E58A8"/>
    <w:rsid w:val="003E5DE3"/>
    <w:rsid w:val="003E6214"/>
    <w:rsid w:val="003E63D8"/>
    <w:rsid w:val="003F0193"/>
    <w:rsid w:val="003F0A52"/>
    <w:rsid w:val="003F12F0"/>
    <w:rsid w:val="003F16E2"/>
    <w:rsid w:val="003F2295"/>
    <w:rsid w:val="003F2397"/>
    <w:rsid w:val="003F3653"/>
    <w:rsid w:val="003F566C"/>
    <w:rsid w:val="003F675D"/>
    <w:rsid w:val="003F6866"/>
    <w:rsid w:val="003F7939"/>
    <w:rsid w:val="0040055E"/>
    <w:rsid w:val="004005D1"/>
    <w:rsid w:val="00400C9C"/>
    <w:rsid w:val="0040158C"/>
    <w:rsid w:val="00402493"/>
    <w:rsid w:val="00405445"/>
    <w:rsid w:val="0040593E"/>
    <w:rsid w:val="00405CF4"/>
    <w:rsid w:val="00406B2D"/>
    <w:rsid w:val="004074FE"/>
    <w:rsid w:val="00407D45"/>
    <w:rsid w:val="004109AD"/>
    <w:rsid w:val="00411051"/>
    <w:rsid w:val="00411575"/>
    <w:rsid w:val="004127E4"/>
    <w:rsid w:val="0041446A"/>
    <w:rsid w:val="00414B9D"/>
    <w:rsid w:val="00415046"/>
    <w:rsid w:val="00415A90"/>
    <w:rsid w:val="00416C2D"/>
    <w:rsid w:val="0041730D"/>
    <w:rsid w:val="00417F63"/>
    <w:rsid w:val="004201B1"/>
    <w:rsid w:val="00422102"/>
    <w:rsid w:val="00422CEE"/>
    <w:rsid w:val="00423179"/>
    <w:rsid w:val="00424838"/>
    <w:rsid w:val="00425968"/>
    <w:rsid w:val="00427085"/>
    <w:rsid w:val="00427B41"/>
    <w:rsid w:val="00430520"/>
    <w:rsid w:val="00432147"/>
    <w:rsid w:val="00432B0A"/>
    <w:rsid w:val="00433AAC"/>
    <w:rsid w:val="00435185"/>
    <w:rsid w:val="00437065"/>
    <w:rsid w:val="00437AAC"/>
    <w:rsid w:val="00440BDE"/>
    <w:rsid w:val="00441388"/>
    <w:rsid w:val="0044181D"/>
    <w:rsid w:val="00442389"/>
    <w:rsid w:val="0044289D"/>
    <w:rsid w:val="00442A8F"/>
    <w:rsid w:val="00442C92"/>
    <w:rsid w:val="004435B4"/>
    <w:rsid w:val="00443813"/>
    <w:rsid w:val="00443D45"/>
    <w:rsid w:val="00446739"/>
    <w:rsid w:val="00446ADC"/>
    <w:rsid w:val="004501E6"/>
    <w:rsid w:val="004507D9"/>
    <w:rsid w:val="0045168E"/>
    <w:rsid w:val="004524F2"/>
    <w:rsid w:val="00452797"/>
    <w:rsid w:val="00454364"/>
    <w:rsid w:val="00455FFD"/>
    <w:rsid w:val="00456228"/>
    <w:rsid w:val="00456906"/>
    <w:rsid w:val="00460CE5"/>
    <w:rsid w:val="00461A76"/>
    <w:rsid w:val="004621B9"/>
    <w:rsid w:val="00464F2E"/>
    <w:rsid w:val="00464F9B"/>
    <w:rsid w:val="00466404"/>
    <w:rsid w:val="004664C2"/>
    <w:rsid w:val="004664FA"/>
    <w:rsid w:val="00466839"/>
    <w:rsid w:val="00467884"/>
    <w:rsid w:val="0047306F"/>
    <w:rsid w:val="004731EE"/>
    <w:rsid w:val="004737A2"/>
    <w:rsid w:val="00474C92"/>
    <w:rsid w:val="00475CCA"/>
    <w:rsid w:val="00475DAB"/>
    <w:rsid w:val="004772BA"/>
    <w:rsid w:val="00477AE4"/>
    <w:rsid w:val="0048472F"/>
    <w:rsid w:val="00484737"/>
    <w:rsid w:val="00485395"/>
    <w:rsid w:val="00485846"/>
    <w:rsid w:val="0048596C"/>
    <w:rsid w:val="00490311"/>
    <w:rsid w:val="004915BA"/>
    <w:rsid w:val="004926A1"/>
    <w:rsid w:val="00494FAB"/>
    <w:rsid w:val="004954E8"/>
    <w:rsid w:val="00495C3C"/>
    <w:rsid w:val="0049751B"/>
    <w:rsid w:val="004A0A77"/>
    <w:rsid w:val="004A12BD"/>
    <w:rsid w:val="004A1C73"/>
    <w:rsid w:val="004A2A28"/>
    <w:rsid w:val="004A3F2C"/>
    <w:rsid w:val="004A4379"/>
    <w:rsid w:val="004A7042"/>
    <w:rsid w:val="004A7064"/>
    <w:rsid w:val="004A71EA"/>
    <w:rsid w:val="004A7819"/>
    <w:rsid w:val="004B020D"/>
    <w:rsid w:val="004B19E2"/>
    <w:rsid w:val="004B2274"/>
    <w:rsid w:val="004B3B35"/>
    <w:rsid w:val="004B4C5B"/>
    <w:rsid w:val="004B5998"/>
    <w:rsid w:val="004B66F9"/>
    <w:rsid w:val="004B7851"/>
    <w:rsid w:val="004B78DE"/>
    <w:rsid w:val="004C11F8"/>
    <w:rsid w:val="004C122E"/>
    <w:rsid w:val="004C1752"/>
    <w:rsid w:val="004C4EAC"/>
    <w:rsid w:val="004C5ECB"/>
    <w:rsid w:val="004C6DC6"/>
    <w:rsid w:val="004D065D"/>
    <w:rsid w:val="004D0DF3"/>
    <w:rsid w:val="004D310D"/>
    <w:rsid w:val="004D3BBD"/>
    <w:rsid w:val="004D4DB6"/>
    <w:rsid w:val="004D51B9"/>
    <w:rsid w:val="004D52E9"/>
    <w:rsid w:val="004D572E"/>
    <w:rsid w:val="004D6621"/>
    <w:rsid w:val="004D72FB"/>
    <w:rsid w:val="004E0541"/>
    <w:rsid w:val="004E2B90"/>
    <w:rsid w:val="004E34C2"/>
    <w:rsid w:val="004E3A7C"/>
    <w:rsid w:val="004E5A9B"/>
    <w:rsid w:val="004E5F31"/>
    <w:rsid w:val="004F0FE8"/>
    <w:rsid w:val="004F1A3D"/>
    <w:rsid w:val="004F26BB"/>
    <w:rsid w:val="004F28C4"/>
    <w:rsid w:val="004F29E2"/>
    <w:rsid w:val="004F3220"/>
    <w:rsid w:val="004F3CD1"/>
    <w:rsid w:val="004F4CB0"/>
    <w:rsid w:val="004F56B2"/>
    <w:rsid w:val="004F56FB"/>
    <w:rsid w:val="004F72E6"/>
    <w:rsid w:val="0050069B"/>
    <w:rsid w:val="0050388E"/>
    <w:rsid w:val="005046F0"/>
    <w:rsid w:val="00504C4B"/>
    <w:rsid w:val="00504DD3"/>
    <w:rsid w:val="00504F42"/>
    <w:rsid w:val="00505A82"/>
    <w:rsid w:val="0050612F"/>
    <w:rsid w:val="00506769"/>
    <w:rsid w:val="0050685B"/>
    <w:rsid w:val="005071FD"/>
    <w:rsid w:val="005073A3"/>
    <w:rsid w:val="005110F2"/>
    <w:rsid w:val="00512DBE"/>
    <w:rsid w:val="00513A19"/>
    <w:rsid w:val="00514106"/>
    <w:rsid w:val="00515C14"/>
    <w:rsid w:val="00516172"/>
    <w:rsid w:val="00516CA7"/>
    <w:rsid w:val="00521568"/>
    <w:rsid w:val="00521626"/>
    <w:rsid w:val="00523A0E"/>
    <w:rsid w:val="00524B64"/>
    <w:rsid w:val="0052659F"/>
    <w:rsid w:val="0052758B"/>
    <w:rsid w:val="005277CF"/>
    <w:rsid w:val="00531382"/>
    <w:rsid w:val="00532D54"/>
    <w:rsid w:val="00532DE3"/>
    <w:rsid w:val="005336B5"/>
    <w:rsid w:val="005337CA"/>
    <w:rsid w:val="00533A42"/>
    <w:rsid w:val="00533BAE"/>
    <w:rsid w:val="0053449A"/>
    <w:rsid w:val="005359AA"/>
    <w:rsid w:val="005363CD"/>
    <w:rsid w:val="00536502"/>
    <w:rsid w:val="0053658A"/>
    <w:rsid w:val="005367AC"/>
    <w:rsid w:val="00540FE8"/>
    <w:rsid w:val="005417B3"/>
    <w:rsid w:val="005421DE"/>
    <w:rsid w:val="005427A9"/>
    <w:rsid w:val="00542A83"/>
    <w:rsid w:val="00543A92"/>
    <w:rsid w:val="005462DE"/>
    <w:rsid w:val="00546554"/>
    <w:rsid w:val="00546709"/>
    <w:rsid w:val="0054757B"/>
    <w:rsid w:val="00547887"/>
    <w:rsid w:val="00551D5D"/>
    <w:rsid w:val="005523E8"/>
    <w:rsid w:val="0055271E"/>
    <w:rsid w:val="005528E2"/>
    <w:rsid w:val="005534B6"/>
    <w:rsid w:val="0055450E"/>
    <w:rsid w:val="00555D5F"/>
    <w:rsid w:val="0055704F"/>
    <w:rsid w:val="0056013C"/>
    <w:rsid w:val="00560EB4"/>
    <w:rsid w:val="005611E7"/>
    <w:rsid w:val="005637E1"/>
    <w:rsid w:val="00563C29"/>
    <w:rsid w:val="005646DB"/>
    <w:rsid w:val="005658D2"/>
    <w:rsid w:val="00570DCE"/>
    <w:rsid w:val="005719F3"/>
    <w:rsid w:val="00572FEA"/>
    <w:rsid w:val="0057304B"/>
    <w:rsid w:val="005730E9"/>
    <w:rsid w:val="00573894"/>
    <w:rsid w:val="00573B63"/>
    <w:rsid w:val="0057427D"/>
    <w:rsid w:val="005742FB"/>
    <w:rsid w:val="00574638"/>
    <w:rsid w:val="00577461"/>
    <w:rsid w:val="00581405"/>
    <w:rsid w:val="00582074"/>
    <w:rsid w:val="005821D3"/>
    <w:rsid w:val="00582B48"/>
    <w:rsid w:val="00583C7A"/>
    <w:rsid w:val="00584193"/>
    <w:rsid w:val="00585FA4"/>
    <w:rsid w:val="0058631B"/>
    <w:rsid w:val="0058680C"/>
    <w:rsid w:val="00587D01"/>
    <w:rsid w:val="00592755"/>
    <w:rsid w:val="00593456"/>
    <w:rsid w:val="00593BA9"/>
    <w:rsid w:val="00594AE0"/>
    <w:rsid w:val="00595555"/>
    <w:rsid w:val="00595FB0"/>
    <w:rsid w:val="005A02AD"/>
    <w:rsid w:val="005A07BC"/>
    <w:rsid w:val="005A0E45"/>
    <w:rsid w:val="005A1077"/>
    <w:rsid w:val="005A1944"/>
    <w:rsid w:val="005A1961"/>
    <w:rsid w:val="005A2488"/>
    <w:rsid w:val="005A3DDF"/>
    <w:rsid w:val="005A3E97"/>
    <w:rsid w:val="005A495C"/>
    <w:rsid w:val="005A6966"/>
    <w:rsid w:val="005A73EA"/>
    <w:rsid w:val="005B0F6B"/>
    <w:rsid w:val="005B1EEA"/>
    <w:rsid w:val="005B2069"/>
    <w:rsid w:val="005B2C6E"/>
    <w:rsid w:val="005B4669"/>
    <w:rsid w:val="005B4931"/>
    <w:rsid w:val="005B5A47"/>
    <w:rsid w:val="005B615A"/>
    <w:rsid w:val="005B716A"/>
    <w:rsid w:val="005B71EC"/>
    <w:rsid w:val="005C01B8"/>
    <w:rsid w:val="005C6B93"/>
    <w:rsid w:val="005C6F00"/>
    <w:rsid w:val="005D1C00"/>
    <w:rsid w:val="005D1ECC"/>
    <w:rsid w:val="005D5789"/>
    <w:rsid w:val="005D5DE0"/>
    <w:rsid w:val="005D6D6B"/>
    <w:rsid w:val="005D7DAF"/>
    <w:rsid w:val="005E2280"/>
    <w:rsid w:val="005E2655"/>
    <w:rsid w:val="005E2959"/>
    <w:rsid w:val="005E2DC2"/>
    <w:rsid w:val="005E41BA"/>
    <w:rsid w:val="005E551D"/>
    <w:rsid w:val="005E583A"/>
    <w:rsid w:val="005E5FB8"/>
    <w:rsid w:val="005E6023"/>
    <w:rsid w:val="005E61D6"/>
    <w:rsid w:val="005E6790"/>
    <w:rsid w:val="005E6C5F"/>
    <w:rsid w:val="005E78B4"/>
    <w:rsid w:val="005F2ACB"/>
    <w:rsid w:val="005F2EF0"/>
    <w:rsid w:val="005F4078"/>
    <w:rsid w:val="005F5E33"/>
    <w:rsid w:val="005F74B2"/>
    <w:rsid w:val="006011D5"/>
    <w:rsid w:val="00601FEF"/>
    <w:rsid w:val="00602DE0"/>
    <w:rsid w:val="00603020"/>
    <w:rsid w:val="006035F2"/>
    <w:rsid w:val="006046B6"/>
    <w:rsid w:val="0060570F"/>
    <w:rsid w:val="0061039A"/>
    <w:rsid w:val="00610BDF"/>
    <w:rsid w:val="00610F0A"/>
    <w:rsid w:val="00611079"/>
    <w:rsid w:val="006121BC"/>
    <w:rsid w:val="0061324E"/>
    <w:rsid w:val="006135F6"/>
    <w:rsid w:val="00614677"/>
    <w:rsid w:val="0061551D"/>
    <w:rsid w:val="00615AB8"/>
    <w:rsid w:val="00617382"/>
    <w:rsid w:val="00620154"/>
    <w:rsid w:val="00621343"/>
    <w:rsid w:val="00621D20"/>
    <w:rsid w:val="0062218F"/>
    <w:rsid w:val="0062334B"/>
    <w:rsid w:val="0062501F"/>
    <w:rsid w:val="00626549"/>
    <w:rsid w:val="00626A04"/>
    <w:rsid w:val="00626E25"/>
    <w:rsid w:val="006272FF"/>
    <w:rsid w:val="006276E5"/>
    <w:rsid w:val="00630B42"/>
    <w:rsid w:val="00631120"/>
    <w:rsid w:val="00632367"/>
    <w:rsid w:val="006331A0"/>
    <w:rsid w:val="0063324D"/>
    <w:rsid w:val="006334A1"/>
    <w:rsid w:val="006338E4"/>
    <w:rsid w:val="00633B09"/>
    <w:rsid w:val="00634871"/>
    <w:rsid w:val="0063504E"/>
    <w:rsid w:val="00636468"/>
    <w:rsid w:val="00637E90"/>
    <w:rsid w:val="006400D0"/>
    <w:rsid w:val="006404FE"/>
    <w:rsid w:val="006412F1"/>
    <w:rsid w:val="006414B5"/>
    <w:rsid w:val="00641B44"/>
    <w:rsid w:val="00642430"/>
    <w:rsid w:val="00642718"/>
    <w:rsid w:val="00642E0A"/>
    <w:rsid w:val="00643209"/>
    <w:rsid w:val="00644495"/>
    <w:rsid w:val="00644758"/>
    <w:rsid w:val="00644AB2"/>
    <w:rsid w:val="00647C66"/>
    <w:rsid w:val="006502BA"/>
    <w:rsid w:val="00650C7E"/>
    <w:rsid w:val="006536F3"/>
    <w:rsid w:val="00653CC7"/>
    <w:rsid w:val="00654A64"/>
    <w:rsid w:val="00654B8A"/>
    <w:rsid w:val="00654BB5"/>
    <w:rsid w:val="0065502E"/>
    <w:rsid w:val="006552E5"/>
    <w:rsid w:val="00657D7E"/>
    <w:rsid w:val="00660444"/>
    <w:rsid w:val="00661E42"/>
    <w:rsid w:val="00664B89"/>
    <w:rsid w:val="00664D46"/>
    <w:rsid w:val="00664D73"/>
    <w:rsid w:val="00664EC7"/>
    <w:rsid w:val="00665EF2"/>
    <w:rsid w:val="00665F08"/>
    <w:rsid w:val="00666232"/>
    <w:rsid w:val="0066670D"/>
    <w:rsid w:val="00666D3F"/>
    <w:rsid w:val="006672F4"/>
    <w:rsid w:val="00667BA4"/>
    <w:rsid w:val="0067006F"/>
    <w:rsid w:val="0067169C"/>
    <w:rsid w:val="006745A4"/>
    <w:rsid w:val="00674CEA"/>
    <w:rsid w:val="00675FA4"/>
    <w:rsid w:val="006762A3"/>
    <w:rsid w:val="0067668C"/>
    <w:rsid w:val="00676FC6"/>
    <w:rsid w:val="0068266C"/>
    <w:rsid w:val="00683151"/>
    <w:rsid w:val="00683AB1"/>
    <w:rsid w:val="00683F8B"/>
    <w:rsid w:val="00684E03"/>
    <w:rsid w:val="00685923"/>
    <w:rsid w:val="0069037C"/>
    <w:rsid w:val="00690BCD"/>
    <w:rsid w:val="00691FDB"/>
    <w:rsid w:val="00693346"/>
    <w:rsid w:val="00693DEC"/>
    <w:rsid w:val="00693EFE"/>
    <w:rsid w:val="0069551F"/>
    <w:rsid w:val="0069576D"/>
    <w:rsid w:val="006971AC"/>
    <w:rsid w:val="00697453"/>
    <w:rsid w:val="00697522"/>
    <w:rsid w:val="006A0601"/>
    <w:rsid w:val="006A0720"/>
    <w:rsid w:val="006A0834"/>
    <w:rsid w:val="006A2F67"/>
    <w:rsid w:val="006A3049"/>
    <w:rsid w:val="006A56EA"/>
    <w:rsid w:val="006B0840"/>
    <w:rsid w:val="006B0B43"/>
    <w:rsid w:val="006B0FD2"/>
    <w:rsid w:val="006B1D40"/>
    <w:rsid w:val="006B1E51"/>
    <w:rsid w:val="006B244B"/>
    <w:rsid w:val="006B248D"/>
    <w:rsid w:val="006B42C4"/>
    <w:rsid w:val="006B4C1B"/>
    <w:rsid w:val="006B62AB"/>
    <w:rsid w:val="006B66FC"/>
    <w:rsid w:val="006C0A66"/>
    <w:rsid w:val="006C1BA1"/>
    <w:rsid w:val="006C1C25"/>
    <w:rsid w:val="006C21E2"/>
    <w:rsid w:val="006C2A25"/>
    <w:rsid w:val="006C4928"/>
    <w:rsid w:val="006C52D1"/>
    <w:rsid w:val="006C5A14"/>
    <w:rsid w:val="006C6F13"/>
    <w:rsid w:val="006C763A"/>
    <w:rsid w:val="006D069B"/>
    <w:rsid w:val="006D08FA"/>
    <w:rsid w:val="006D253A"/>
    <w:rsid w:val="006D2648"/>
    <w:rsid w:val="006D29E7"/>
    <w:rsid w:val="006D366A"/>
    <w:rsid w:val="006D3D92"/>
    <w:rsid w:val="006D3E90"/>
    <w:rsid w:val="006D500E"/>
    <w:rsid w:val="006D5972"/>
    <w:rsid w:val="006D610E"/>
    <w:rsid w:val="006D6852"/>
    <w:rsid w:val="006D6D5B"/>
    <w:rsid w:val="006D6D8E"/>
    <w:rsid w:val="006E0BED"/>
    <w:rsid w:val="006E205E"/>
    <w:rsid w:val="006E3162"/>
    <w:rsid w:val="006E536F"/>
    <w:rsid w:val="006E6479"/>
    <w:rsid w:val="006E7372"/>
    <w:rsid w:val="006F1084"/>
    <w:rsid w:val="006F1831"/>
    <w:rsid w:val="006F29BB"/>
    <w:rsid w:val="006F2DD8"/>
    <w:rsid w:val="006F3039"/>
    <w:rsid w:val="006F3886"/>
    <w:rsid w:val="006F447C"/>
    <w:rsid w:val="007002E2"/>
    <w:rsid w:val="00700FF2"/>
    <w:rsid w:val="007013F2"/>
    <w:rsid w:val="0070198F"/>
    <w:rsid w:val="0070255A"/>
    <w:rsid w:val="00702D7F"/>
    <w:rsid w:val="007044EC"/>
    <w:rsid w:val="00706327"/>
    <w:rsid w:val="0070696D"/>
    <w:rsid w:val="007071F4"/>
    <w:rsid w:val="0071175E"/>
    <w:rsid w:val="007118C2"/>
    <w:rsid w:val="00712A5C"/>
    <w:rsid w:val="00713AF8"/>
    <w:rsid w:val="0071402B"/>
    <w:rsid w:val="007140AE"/>
    <w:rsid w:val="00715D33"/>
    <w:rsid w:val="007162FC"/>
    <w:rsid w:val="00716334"/>
    <w:rsid w:val="00717B04"/>
    <w:rsid w:val="00717E27"/>
    <w:rsid w:val="00723A2D"/>
    <w:rsid w:val="00725CB4"/>
    <w:rsid w:val="007264F8"/>
    <w:rsid w:val="00726A2A"/>
    <w:rsid w:val="007301A7"/>
    <w:rsid w:val="00731117"/>
    <w:rsid w:val="007329CC"/>
    <w:rsid w:val="00733A5D"/>
    <w:rsid w:val="007341DF"/>
    <w:rsid w:val="007361D6"/>
    <w:rsid w:val="00736B21"/>
    <w:rsid w:val="00736F94"/>
    <w:rsid w:val="00737166"/>
    <w:rsid w:val="00737A49"/>
    <w:rsid w:val="00740F67"/>
    <w:rsid w:val="00741C0F"/>
    <w:rsid w:val="0074231C"/>
    <w:rsid w:val="007423FE"/>
    <w:rsid w:val="007432A0"/>
    <w:rsid w:val="00743E19"/>
    <w:rsid w:val="00744883"/>
    <w:rsid w:val="00746101"/>
    <w:rsid w:val="00746FBF"/>
    <w:rsid w:val="007479C9"/>
    <w:rsid w:val="007513AC"/>
    <w:rsid w:val="0075535E"/>
    <w:rsid w:val="00756817"/>
    <w:rsid w:val="0075732E"/>
    <w:rsid w:val="0075783D"/>
    <w:rsid w:val="00757F79"/>
    <w:rsid w:val="00760F22"/>
    <w:rsid w:val="00761011"/>
    <w:rsid w:val="00761249"/>
    <w:rsid w:val="007615A8"/>
    <w:rsid w:val="007622DF"/>
    <w:rsid w:val="00763870"/>
    <w:rsid w:val="00763C12"/>
    <w:rsid w:val="007668A3"/>
    <w:rsid w:val="00767279"/>
    <w:rsid w:val="0077049D"/>
    <w:rsid w:val="007708F7"/>
    <w:rsid w:val="00771774"/>
    <w:rsid w:val="007717F7"/>
    <w:rsid w:val="00771D30"/>
    <w:rsid w:val="00772776"/>
    <w:rsid w:val="00772A37"/>
    <w:rsid w:val="007739E4"/>
    <w:rsid w:val="007744E3"/>
    <w:rsid w:val="007747EF"/>
    <w:rsid w:val="007770A7"/>
    <w:rsid w:val="00777436"/>
    <w:rsid w:val="007778AA"/>
    <w:rsid w:val="007778D1"/>
    <w:rsid w:val="00777C0C"/>
    <w:rsid w:val="00780F90"/>
    <w:rsid w:val="00781C93"/>
    <w:rsid w:val="007825E9"/>
    <w:rsid w:val="00782CCD"/>
    <w:rsid w:val="00782D1F"/>
    <w:rsid w:val="00782D7E"/>
    <w:rsid w:val="007843C2"/>
    <w:rsid w:val="0078494A"/>
    <w:rsid w:val="00785E6B"/>
    <w:rsid w:val="00786F2D"/>
    <w:rsid w:val="00787B5C"/>
    <w:rsid w:val="00790F58"/>
    <w:rsid w:val="007917B5"/>
    <w:rsid w:val="00791989"/>
    <w:rsid w:val="00794642"/>
    <w:rsid w:val="00796544"/>
    <w:rsid w:val="00796923"/>
    <w:rsid w:val="00797DEC"/>
    <w:rsid w:val="00797E58"/>
    <w:rsid w:val="007A022B"/>
    <w:rsid w:val="007A0852"/>
    <w:rsid w:val="007A0909"/>
    <w:rsid w:val="007A1268"/>
    <w:rsid w:val="007A13AD"/>
    <w:rsid w:val="007A14B1"/>
    <w:rsid w:val="007A2647"/>
    <w:rsid w:val="007A3DA3"/>
    <w:rsid w:val="007A3E16"/>
    <w:rsid w:val="007A48C4"/>
    <w:rsid w:val="007A53D5"/>
    <w:rsid w:val="007A6791"/>
    <w:rsid w:val="007A70F6"/>
    <w:rsid w:val="007A781B"/>
    <w:rsid w:val="007A798F"/>
    <w:rsid w:val="007B0516"/>
    <w:rsid w:val="007B080A"/>
    <w:rsid w:val="007B0A0E"/>
    <w:rsid w:val="007B51E7"/>
    <w:rsid w:val="007B6B20"/>
    <w:rsid w:val="007C012C"/>
    <w:rsid w:val="007C0A71"/>
    <w:rsid w:val="007C2B91"/>
    <w:rsid w:val="007C2D8F"/>
    <w:rsid w:val="007C3C69"/>
    <w:rsid w:val="007C412C"/>
    <w:rsid w:val="007C5A54"/>
    <w:rsid w:val="007D019B"/>
    <w:rsid w:val="007D0FE0"/>
    <w:rsid w:val="007D1A0E"/>
    <w:rsid w:val="007D25D6"/>
    <w:rsid w:val="007D28AD"/>
    <w:rsid w:val="007D303A"/>
    <w:rsid w:val="007D3B36"/>
    <w:rsid w:val="007D46C8"/>
    <w:rsid w:val="007D5614"/>
    <w:rsid w:val="007D603F"/>
    <w:rsid w:val="007D6347"/>
    <w:rsid w:val="007D7BED"/>
    <w:rsid w:val="007E0DCB"/>
    <w:rsid w:val="007E2357"/>
    <w:rsid w:val="007E291E"/>
    <w:rsid w:val="007E3247"/>
    <w:rsid w:val="007E699D"/>
    <w:rsid w:val="007F1375"/>
    <w:rsid w:val="007F2146"/>
    <w:rsid w:val="007F2BB3"/>
    <w:rsid w:val="007F2D53"/>
    <w:rsid w:val="007F3806"/>
    <w:rsid w:val="007F3867"/>
    <w:rsid w:val="007F52DD"/>
    <w:rsid w:val="007F5960"/>
    <w:rsid w:val="007F799D"/>
    <w:rsid w:val="007F7AA9"/>
    <w:rsid w:val="00800121"/>
    <w:rsid w:val="008012FF"/>
    <w:rsid w:val="00801E18"/>
    <w:rsid w:val="008020DA"/>
    <w:rsid w:val="008028A0"/>
    <w:rsid w:val="0080294E"/>
    <w:rsid w:val="00802A77"/>
    <w:rsid w:val="00802A81"/>
    <w:rsid w:val="008040A6"/>
    <w:rsid w:val="00804297"/>
    <w:rsid w:val="008049EA"/>
    <w:rsid w:val="00804EDC"/>
    <w:rsid w:val="0080545B"/>
    <w:rsid w:val="008067C9"/>
    <w:rsid w:val="008069CF"/>
    <w:rsid w:val="00806C01"/>
    <w:rsid w:val="00807109"/>
    <w:rsid w:val="00807CE1"/>
    <w:rsid w:val="008113C4"/>
    <w:rsid w:val="008124A0"/>
    <w:rsid w:val="00812771"/>
    <w:rsid w:val="00813F4B"/>
    <w:rsid w:val="00813FE2"/>
    <w:rsid w:val="008145DF"/>
    <w:rsid w:val="0081592D"/>
    <w:rsid w:val="00815C16"/>
    <w:rsid w:val="00815FFA"/>
    <w:rsid w:val="00817727"/>
    <w:rsid w:val="0081798B"/>
    <w:rsid w:val="008203FB"/>
    <w:rsid w:val="00820539"/>
    <w:rsid w:val="008219CD"/>
    <w:rsid w:val="00822266"/>
    <w:rsid w:val="00823C87"/>
    <w:rsid w:val="0082462E"/>
    <w:rsid w:val="008257CE"/>
    <w:rsid w:val="008258F3"/>
    <w:rsid w:val="00825915"/>
    <w:rsid w:val="008267AD"/>
    <w:rsid w:val="008267F2"/>
    <w:rsid w:val="00826B9C"/>
    <w:rsid w:val="008273DA"/>
    <w:rsid w:val="00830104"/>
    <w:rsid w:val="008305BA"/>
    <w:rsid w:val="008305BC"/>
    <w:rsid w:val="00832338"/>
    <w:rsid w:val="00832901"/>
    <w:rsid w:val="00833AC2"/>
    <w:rsid w:val="00834271"/>
    <w:rsid w:val="00835C2E"/>
    <w:rsid w:val="00836538"/>
    <w:rsid w:val="0083760C"/>
    <w:rsid w:val="00837727"/>
    <w:rsid w:val="008414F9"/>
    <w:rsid w:val="008440AA"/>
    <w:rsid w:val="0084461E"/>
    <w:rsid w:val="00844657"/>
    <w:rsid w:val="00844C69"/>
    <w:rsid w:val="0084571F"/>
    <w:rsid w:val="00845B05"/>
    <w:rsid w:val="008464A0"/>
    <w:rsid w:val="00846614"/>
    <w:rsid w:val="00846F79"/>
    <w:rsid w:val="00851D9B"/>
    <w:rsid w:val="0085214A"/>
    <w:rsid w:val="00854A93"/>
    <w:rsid w:val="008555A9"/>
    <w:rsid w:val="008555D3"/>
    <w:rsid w:val="008556EB"/>
    <w:rsid w:val="00857ECD"/>
    <w:rsid w:val="008609BA"/>
    <w:rsid w:val="00860AD5"/>
    <w:rsid w:val="00860F6E"/>
    <w:rsid w:val="00864378"/>
    <w:rsid w:val="0086488F"/>
    <w:rsid w:val="00867E25"/>
    <w:rsid w:val="008700A9"/>
    <w:rsid w:val="00870C9B"/>
    <w:rsid w:val="008716D9"/>
    <w:rsid w:val="00871747"/>
    <w:rsid w:val="0087307B"/>
    <w:rsid w:val="00875DDD"/>
    <w:rsid w:val="00876D7F"/>
    <w:rsid w:val="008800F1"/>
    <w:rsid w:val="00881266"/>
    <w:rsid w:val="00882512"/>
    <w:rsid w:val="00883328"/>
    <w:rsid w:val="00883C1A"/>
    <w:rsid w:val="00885D41"/>
    <w:rsid w:val="00885F78"/>
    <w:rsid w:val="00886440"/>
    <w:rsid w:val="00886F7B"/>
    <w:rsid w:val="00890B1A"/>
    <w:rsid w:val="00891415"/>
    <w:rsid w:val="008941BC"/>
    <w:rsid w:val="0089442E"/>
    <w:rsid w:val="00894BF2"/>
    <w:rsid w:val="00894F35"/>
    <w:rsid w:val="00895378"/>
    <w:rsid w:val="00895A5D"/>
    <w:rsid w:val="00895FFE"/>
    <w:rsid w:val="0089757E"/>
    <w:rsid w:val="00897F5D"/>
    <w:rsid w:val="008A0866"/>
    <w:rsid w:val="008A1724"/>
    <w:rsid w:val="008A1C82"/>
    <w:rsid w:val="008A2318"/>
    <w:rsid w:val="008A2C52"/>
    <w:rsid w:val="008A39F5"/>
    <w:rsid w:val="008A3A1A"/>
    <w:rsid w:val="008A4DE5"/>
    <w:rsid w:val="008A5219"/>
    <w:rsid w:val="008A56A0"/>
    <w:rsid w:val="008A5F61"/>
    <w:rsid w:val="008A66AE"/>
    <w:rsid w:val="008A7E5D"/>
    <w:rsid w:val="008B1F4B"/>
    <w:rsid w:val="008B2711"/>
    <w:rsid w:val="008B2A9A"/>
    <w:rsid w:val="008B329C"/>
    <w:rsid w:val="008B3ADD"/>
    <w:rsid w:val="008B44A5"/>
    <w:rsid w:val="008B4A1B"/>
    <w:rsid w:val="008B57E8"/>
    <w:rsid w:val="008B65FB"/>
    <w:rsid w:val="008B7910"/>
    <w:rsid w:val="008C0B4F"/>
    <w:rsid w:val="008C16EF"/>
    <w:rsid w:val="008C1747"/>
    <w:rsid w:val="008C19D0"/>
    <w:rsid w:val="008C273E"/>
    <w:rsid w:val="008C45B7"/>
    <w:rsid w:val="008C4CC0"/>
    <w:rsid w:val="008C5051"/>
    <w:rsid w:val="008C55C5"/>
    <w:rsid w:val="008C58CC"/>
    <w:rsid w:val="008C59ED"/>
    <w:rsid w:val="008C6D07"/>
    <w:rsid w:val="008C7177"/>
    <w:rsid w:val="008C7196"/>
    <w:rsid w:val="008C7E2B"/>
    <w:rsid w:val="008D01D3"/>
    <w:rsid w:val="008D0309"/>
    <w:rsid w:val="008D0A01"/>
    <w:rsid w:val="008D16D8"/>
    <w:rsid w:val="008D31C1"/>
    <w:rsid w:val="008D3457"/>
    <w:rsid w:val="008D3583"/>
    <w:rsid w:val="008D4ED5"/>
    <w:rsid w:val="008D57C2"/>
    <w:rsid w:val="008D6F0A"/>
    <w:rsid w:val="008D71E6"/>
    <w:rsid w:val="008D7593"/>
    <w:rsid w:val="008E09DE"/>
    <w:rsid w:val="008E2F91"/>
    <w:rsid w:val="008E4808"/>
    <w:rsid w:val="008E6982"/>
    <w:rsid w:val="008F03E6"/>
    <w:rsid w:val="008F0B58"/>
    <w:rsid w:val="008F44D2"/>
    <w:rsid w:val="008F498C"/>
    <w:rsid w:val="008F4EBA"/>
    <w:rsid w:val="008F6179"/>
    <w:rsid w:val="008F6B2D"/>
    <w:rsid w:val="008F7516"/>
    <w:rsid w:val="008F7804"/>
    <w:rsid w:val="008F7C63"/>
    <w:rsid w:val="00902C37"/>
    <w:rsid w:val="009032A7"/>
    <w:rsid w:val="00903485"/>
    <w:rsid w:val="00903B3F"/>
    <w:rsid w:val="00904965"/>
    <w:rsid w:val="00904BFF"/>
    <w:rsid w:val="009058C8"/>
    <w:rsid w:val="00906312"/>
    <w:rsid w:val="009101D4"/>
    <w:rsid w:val="00910689"/>
    <w:rsid w:val="00910EF4"/>
    <w:rsid w:val="0091101F"/>
    <w:rsid w:val="009119B8"/>
    <w:rsid w:val="00911EAF"/>
    <w:rsid w:val="00912528"/>
    <w:rsid w:val="009126F7"/>
    <w:rsid w:val="00914BBD"/>
    <w:rsid w:val="00915C41"/>
    <w:rsid w:val="00915FD5"/>
    <w:rsid w:val="00916E2D"/>
    <w:rsid w:val="00917986"/>
    <w:rsid w:val="00917F81"/>
    <w:rsid w:val="009203E5"/>
    <w:rsid w:val="009211F9"/>
    <w:rsid w:val="00922717"/>
    <w:rsid w:val="00922A62"/>
    <w:rsid w:val="00922BE4"/>
    <w:rsid w:val="00924471"/>
    <w:rsid w:val="0092493B"/>
    <w:rsid w:val="00926892"/>
    <w:rsid w:val="0092762F"/>
    <w:rsid w:val="00930544"/>
    <w:rsid w:val="00931400"/>
    <w:rsid w:val="009315DC"/>
    <w:rsid w:val="00933A06"/>
    <w:rsid w:val="00934132"/>
    <w:rsid w:val="0093575A"/>
    <w:rsid w:val="00937830"/>
    <w:rsid w:val="0094028D"/>
    <w:rsid w:val="00940C55"/>
    <w:rsid w:val="0094145D"/>
    <w:rsid w:val="0094145F"/>
    <w:rsid w:val="00941C53"/>
    <w:rsid w:val="009445FF"/>
    <w:rsid w:val="00945BEF"/>
    <w:rsid w:val="009461BA"/>
    <w:rsid w:val="00946238"/>
    <w:rsid w:val="0094647A"/>
    <w:rsid w:val="009469F5"/>
    <w:rsid w:val="00946A8D"/>
    <w:rsid w:val="00946F3F"/>
    <w:rsid w:val="00951109"/>
    <w:rsid w:val="00951990"/>
    <w:rsid w:val="0095259A"/>
    <w:rsid w:val="00953678"/>
    <w:rsid w:val="00954095"/>
    <w:rsid w:val="00954AFB"/>
    <w:rsid w:val="009553C3"/>
    <w:rsid w:val="009553CD"/>
    <w:rsid w:val="00955561"/>
    <w:rsid w:val="00955CEF"/>
    <w:rsid w:val="009562AA"/>
    <w:rsid w:val="00956471"/>
    <w:rsid w:val="00956778"/>
    <w:rsid w:val="00957324"/>
    <w:rsid w:val="00957807"/>
    <w:rsid w:val="009602F5"/>
    <w:rsid w:val="0096071B"/>
    <w:rsid w:val="009618A7"/>
    <w:rsid w:val="00961EB0"/>
    <w:rsid w:val="00962984"/>
    <w:rsid w:val="00963E44"/>
    <w:rsid w:val="00965351"/>
    <w:rsid w:val="009661CE"/>
    <w:rsid w:val="0096645D"/>
    <w:rsid w:val="009668D8"/>
    <w:rsid w:val="00966D3F"/>
    <w:rsid w:val="00967849"/>
    <w:rsid w:val="00967CAD"/>
    <w:rsid w:val="00971540"/>
    <w:rsid w:val="00972167"/>
    <w:rsid w:val="00973771"/>
    <w:rsid w:val="00973D63"/>
    <w:rsid w:val="0097471D"/>
    <w:rsid w:val="00974F37"/>
    <w:rsid w:val="00974F8B"/>
    <w:rsid w:val="0097500B"/>
    <w:rsid w:val="00975438"/>
    <w:rsid w:val="00975459"/>
    <w:rsid w:val="009769C9"/>
    <w:rsid w:val="00976D9D"/>
    <w:rsid w:val="00976EBF"/>
    <w:rsid w:val="00980185"/>
    <w:rsid w:val="009804EA"/>
    <w:rsid w:val="00982C88"/>
    <w:rsid w:val="0098373B"/>
    <w:rsid w:val="00986D7B"/>
    <w:rsid w:val="0098739B"/>
    <w:rsid w:val="00987676"/>
    <w:rsid w:val="0099153B"/>
    <w:rsid w:val="009917E9"/>
    <w:rsid w:val="009919FD"/>
    <w:rsid w:val="00991BF3"/>
    <w:rsid w:val="00992708"/>
    <w:rsid w:val="00992A48"/>
    <w:rsid w:val="00992B41"/>
    <w:rsid w:val="0099361F"/>
    <w:rsid w:val="00993D26"/>
    <w:rsid w:val="00994831"/>
    <w:rsid w:val="00995168"/>
    <w:rsid w:val="0099680E"/>
    <w:rsid w:val="009968CE"/>
    <w:rsid w:val="009970DF"/>
    <w:rsid w:val="009A0209"/>
    <w:rsid w:val="009A10BE"/>
    <w:rsid w:val="009A1748"/>
    <w:rsid w:val="009A3090"/>
    <w:rsid w:val="009A3799"/>
    <w:rsid w:val="009A4820"/>
    <w:rsid w:val="009A501F"/>
    <w:rsid w:val="009A58DF"/>
    <w:rsid w:val="009A60A3"/>
    <w:rsid w:val="009A6C9D"/>
    <w:rsid w:val="009A7063"/>
    <w:rsid w:val="009A70B7"/>
    <w:rsid w:val="009B0194"/>
    <w:rsid w:val="009B067D"/>
    <w:rsid w:val="009B0CD9"/>
    <w:rsid w:val="009B0E9E"/>
    <w:rsid w:val="009B2145"/>
    <w:rsid w:val="009B23A8"/>
    <w:rsid w:val="009B2758"/>
    <w:rsid w:val="009B2DEB"/>
    <w:rsid w:val="009B3516"/>
    <w:rsid w:val="009B3E65"/>
    <w:rsid w:val="009B4E5B"/>
    <w:rsid w:val="009B7FCA"/>
    <w:rsid w:val="009C113E"/>
    <w:rsid w:val="009C1C66"/>
    <w:rsid w:val="009C4A2D"/>
    <w:rsid w:val="009C5170"/>
    <w:rsid w:val="009C5A8F"/>
    <w:rsid w:val="009C6CA0"/>
    <w:rsid w:val="009C72AA"/>
    <w:rsid w:val="009D03F5"/>
    <w:rsid w:val="009D0BA8"/>
    <w:rsid w:val="009D2540"/>
    <w:rsid w:val="009D337E"/>
    <w:rsid w:val="009D3384"/>
    <w:rsid w:val="009D3AC1"/>
    <w:rsid w:val="009D49A0"/>
    <w:rsid w:val="009D4F24"/>
    <w:rsid w:val="009D61BC"/>
    <w:rsid w:val="009D65D2"/>
    <w:rsid w:val="009D6625"/>
    <w:rsid w:val="009E0592"/>
    <w:rsid w:val="009E0958"/>
    <w:rsid w:val="009E16CB"/>
    <w:rsid w:val="009E2E23"/>
    <w:rsid w:val="009E3361"/>
    <w:rsid w:val="009E3AB0"/>
    <w:rsid w:val="009E3DC9"/>
    <w:rsid w:val="009E4113"/>
    <w:rsid w:val="009E5D74"/>
    <w:rsid w:val="009F07B8"/>
    <w:rsid w:val="009F1BEA"/>
    <w:rsid w:val="009F20F4"/>
    <w:rsid w:val="009F29B8"/>
    <w:rsid w:val="009F3595"/>
    <w:rsid w:val="009F413F"/>
    <w:rsid w:val="009F5C05"/>
    <w:rsid w:val="00A02B28"/>
    <w:rsid w:val="00A02B68"/>
    <w:rsid w:val="00A03222"/>
    <w:rsid w:val="00A03C6A"/>
    <w:rsid w:val="00A04318"/>
    <w:rsid w:val="00A069F0"/>
    <w:rsid w:val="00A0747C"/>
    <w:rsid w:val="00A0780D"/>
    <w:rsid w:val="00A12BE2"/>
    <w:rsid w:val="00A12DFE"/>
    <w:rsid w:val="00A12E05"/>
    <w:rsid w:val="00A130EC"/>
    <w:rsid w:val="00A132E1"/>
    <w:rsid w:val="00A13475"/>
    <w:rsid w:val="00A150B4"/>
    <w:rsid w:val="00A1513F"/>
    <w:rsid w:val="00A15C46"/>
    <w:rsid w:val="00A20FD8"/>
    <w:rsid w:val="00A22A8F"/>
    <w:rsid w:val="00A26EDB"/>
    <w:rsid w:val="00A27246"/>
    <w:rsid w:val="00A279B0"/>
    <w:rsid w:val="00A3037C"/>
    <w:rsid w:val="00A306A0"/>
    <w:rsid w:val="00A31ED7"/>
    <w:rsid w:val="00A32BA8"/>
    <w:rsid w:val="00A35562"/>
    <w:rsid w:val="00A358B6"/>
    <w:rsid w:val="00A35B36"/>
    <w:rsid w:val="00A35D7A"/>
    <w:rsid w:val="00A3617B"/>
    <w:rsid w:val="00A367C1"/>
    <w:rsid w:val="00A36A04"/>
    <w:rsid w:val="00A40B0C"/>
    <w:rsid w:val="00A41B82"/>
    <w:rsid w:val="00A41C08"/>
    <w:rsid w:val="00A41D29"/>
    <w:rsid w:val="00A42171"/>
    <w:rsid w:val="00A42FBD"/>
    <w:rsid w:val="00A43541"/>
    <w:rsid w:val="00A44764"/>
    <w:rsid w:val="00A44BA5"/>
    <w:rsid w:val="00A44FBE"/>
    <w:rsid w:val="00A4503D"/>
    <w:rsid w:val="00A45DE5"/>
    <w:rsid w:val="00A46196"/>
    <w:rsid w:val="00A46256"/>
    <w:rsid w:val="00A504A2"/>
    <w:rsid w:val="00A5051D"/>
    <w:rsid w:val="00A50EC8"/>
    <w:rsid w:val="00A51278"/>
    <w:rsid w:val="00A51E74"/>
    <w:rsid w:val="00A56E17"/>
    <w:rsid w:val="00A576D8"/>
    <w:rsid w:val="00A60C65"/>
    <w:rsid w:val="00A62411"/>
    <w:rsid w:val="00A6393F"/>
    <w:rsid w:val="00A64ABC"/>
    <w:rsid w:val="00A65004"/>
    <w:rsid w:val="00A65305"/>
    <w:rsid w:val="00A660C5"/>
    <w:rsid w:val="00A662C0"/>
    <w:rsid w:val="00A66555"/>
    <w:rsid w:val="00A66741"/>
    <w:rsid w:val="00A673E6"/>
    <w:rsid w:val="00A742D0"/>
    <w:rsid w:val="00A7481F"/>
    <w:rsid w:val="00A75055"/>
    <w:rsid w:val="00A7609B"/>
    <w:rsid w:val="00A762CB"/>
    <w:rsid w:val="00A76F23"/>
    <w:rsid w:val="00A77A05"/>
    <w:rsid w:val="00A80377"/>
    <w:rsid w:val="00A80CFE"/>
    <w:rsid w:val="00A833BF"/>
    <w:rsid w:val="00A8367E"/>
    <w:rsid w:val="00A83951"/>
    <w:rsid w:val="00A83964"/>
    <w:rsid w:val="00A8451B"/>
    <w:rsid w:val="00A85B00"/>
    <w:rsid w:val="00A85BD5"/>
    <w:rsid w:val="00A85DAB"/>
    <w:rsid w:val="00A864B0"/>
    <w:rsid w:val="00A87F4F"/>
    <w:rsid w:val="00A91045"/>
    <w:rsid w:val="00A91C6C"/>
    <w:rsid w:val="00A91E88"/>
    <w:rsid w:val="00A92FCE"/>
    <w:rsid w:val="00A939AC"/>
    <w:rsid w:val="00A942F4"/>
    <w:rsid w:val="00A94FC7"/>
    <w:rsid w:val="00A95BE8"/>
    <w:rsid w:val="00A95D99"/>
    <w:rsid w:val="00A96595"/>
    <w:rsid w:val="00A972FC"/>
    <w:rsid w:val="00AA39D2"/>
    <w:rsid w:val="00AA3E1C"/>
    <w:rsid w:val="00AA5AC6"/>
    <w:rsid w:val="00AA6B14"/>
    <w:rsid w:val="00AA7710"/>
    <w:rsid w:val="00AB056A"/>
    <w:rsid w:val="00AB1147"/>
    <w:rsid w:val="00AB1B94"/>
    <w:rsid w:val="00AB1C7D"/>
    <w:rsid w:val="00AB37C6"/>
    <w:rsid w:val="00AB4516"/>
    <w:rsid w:val="00AB55A8"/>
    <w:rsid w:val="00AB6BED"/>
    <w:rsid w:val="00AB7BDC"/>
    <w:rsid w:val="00AC0A63"/>
    <w:rsid w:val="00AC27EF"/>
    <w:rsid w:val="00AC3245"/>
    <w:rsid w:val="00AC6923"/>
    <w:rsid w:val="00AC73E1"/>
    <w:rsid w:val="00AC7C68"/>
    <w:rsid w:val="00AC7DD7"/>
    <w:rsid w:val="00AD0BCF"/>
    <w:rsid w:val="00AD0D51"/>
    <w:rsid w:val="00AD1122"/>
    <w:rsid w:val="00AD1FF8"/>
    <w:rsid w:val="00AD3323"/>
    <w:rsid w:val="00AD5463"/>
    <w:rsid w:val="00AD593C"/>
    <w:rsid w:val="00AD60CC"/>
    <w:rsid w:val="00AD6E49"/>
    <w:rsid w:val="00AE01AC"/>
    <w:rsid w:val="00AE12B1"/>
    <w:rsid w:val="00AE379E"/>
    <w:rsid w:val="00AE3CE7"/>
    <w:rsid w:val="00AE43E7"/>
    <w:rsid w:val="00AE518E"/>
    <w:rsid w:val="00AE52B1"/>
    <w:rsid w:val="00AE5320"/>
    <w:rsid w:val="00AE73BE"/>
    <w:rsid w:val="00AE79CC"/>
    <w:rsid w:val="00AE7EE3"/>
    <w:rsid w:val="00AF10AE"/>
    <w:rsid w:val="00AF166B"/>
    <w:rsid w:val="00AF17BD"/>
    <w:rsid w:val="00AF1E8A"/>
    <w:rsid w:val="00AF4FA6"/>
    <w:rsid w:val="00AF5B54"/>
    <w:rsid w:val="00AF60B2"/>
    <w:rsid w:val="00AF61E8"/>
    <w:rsid w:val="00AF6F4C"/>
    <w:rsid w:val="00AF73C3"/>
    <w:rsid w:val="00B012EA"/>
    <w:rsid w:val="00B01816"/>
    <w:rsid w:val="00B03343"/>
    <w:rsid w:val="00B0352D"/>
    <w:rsid w:val="00B038F8"/>
    <w:rsid w:val="00B03F87"/>
    <w:rsid w:val="00B04BFD"/>
    <w:rsid w:val="00B04DED"/>
    <w:rsid w:val="00B05FAA"/>
    <w:rsid w:val="00B06749"/>
    <w:rsid w:val="00B07863"/>
    <w:rsid w:val="00B102AB"/>
    <w:rsid w:val="00B102D9"/>
    <w:rsid w:val="00B116AA"/>
    <w:rsid w:val="00B125CB"/>
    <w:rsid w:val="00B12EDD"/>
    <w:rsid w:val="00B139F7"/>
    <w:rsid w:val="00B14EBB"/>
    <w:rsid w:val="00B151FB"/>
    <w:rsid w:val="00B159A4"/>
    <w:rsid w:val="00B1657A"/>
    <w:rsid w:val="00B21085"/>
    <w:rsid w:val="00B21CCF"/>
    <w:rsid w:val="00B22319"/>
    <w:rsid w:val="00B22EFA"/>
    <w:rsid w:val="00B2564A"/>
    <w:rsid w:val="00B260C2"/>
    <w:rsid w:val="00B3035A"/>
    <w:rsid w:val="00B311E9"/>
    <w:rsid w:val="00B339FE"/>
    <w:rsid w:val="00B354F9"/>
    <w:rsid w:val="00B35C63"/>
    <w:rsid w:val="00B365DF"/>
    <w:rsid w:val="00B3699F"/>
    <w:rsid w:val="00B37028"/>
    <w:rsid w:val="00B42D81"/>
    <w:rsid w:val="00B43191"/>
    <w:rsid w:val="00B4499D"/>
    <w:rsid w:val="00B4755F"/>
    <w:rsid w:val="00B507B1"/>
    <w:rsid w:val="00B511C4"/>
    <w:rsid w:val="00B51648"/>
    <w:rsid w:val="00B51EFE"/>
    <w:rsid w:val="00B56B10"/>
    <w:rsid w:val="00B601B8"/>
    <w:rsid w:val="00B608CC"/>
    <w:rsid w:val="00B60998"/>
    <w:rsid w:val="00B61480"/>
    <w:rsid w:val="00B61938"/>
    <w:rsid w:val="00B61D7A"/>
    <w:rsid w:val="00B6262F"/>
    <w:rsid w:val="00B62FCD"/>
    <w:rsid w:val="00B62FD8"/>
    <w:rsid w:val="00B6351D"/>
    <w:rsid w:val="00B63655"/>
    <w:rsid w:val="00B63821"/>
    <w:rsid w:val="00B64798"/>
    <w:rsid w:val="00B64DC7"/>
    <w:rsid w:val="00B64FAE"/>
    <w:rsid w:val="00B6521D"/>
    <w:rsid w:val="00B657B0"/>
    <w:rsid w:val="00B66017"/>
    <w:rsid w:val="00B671F9"/>
    <w:rsid w:val="00B67E99"/>
    <w:rsid w:val="00B7147B"/>
    <w:rsid w:val="00B7206C"/>
    <w:rsid w:val="00B72AA0"/>
    <w:rsid w:val="00B80193"/>
    <w:rsid w:val="00B80EF7"/>
    <w:rsid w:val="00B833BB"/>
    <w:rsid w:val="00B839FB"/>
    <w:rsid w:val="00B83D98"/>
    <w:rsid w:val="00B840EE"/>
    <w:rsid w:val="00B86560"/>
    <w:rsid w:val="00B8735E"/>
    <w:rsid w:val="00B90753"/>
    <w:rsid w:val="00B90883"/>
    <w:rsid w:val="00B91C43"/>
    <w:rsid w:val="00B932B3"/>
    <w:rsid w:val="00B935F9"/>
    <w:rsid w:val="00B93FBD"/>
    <w:rsid w:val="00B940DB"/>
    <w:rsid w:val="00B948BE"/>
    <w:rsid w:val="00B94A9F"/>
    <w:rsid w:val="00B94B10"/>
    <w:rsid w:val="00B94DE1"/>
    <w:rsid w:val="00B950C9"/>
    <w:rsid w:val="00B96625"/>
    <w:rsid w:val="00B97C05"/>
    <w:rsid w:val="00BA15B2"/>
    <w:rsid w:val="00BA1FD7"/>
    <w:rsid w:val="00BA2061"/>
    <w:rsid w:val="00BA24B2"/>
    <w:rsid w:val="00BA2D01"/>
    <w:rsid w:val="00BA44D5"/>
    <w:rsid w:val="00BA4F8C"/>
    <w:rsid w:val="00BA4FBA"/>
    <w:rsid w:val="00BA50CD"/>
    <w:rsid w:val="00BA5847"/>
    <w:rsid w:val="00BA676A"/>
    <w:rsid w:val="00BA6F7C"/>
    <w:rsid w:val="00BB17AD"/>
    <w:rsid w:val="00BB1853"/>
    <w:rsid w:val="00BB21B7"/>
    <w:rsid w:val="00BB27F4"/>
    <w:rsid w:val="00BB32BD"/>
    <w:rsid w:val="00BB364F"/>
    <w:rsid w:val="00BB42F2"/>
    <w:rsid w:val="00BB44C9"/>
    <w:rsid w:val="00BB508E"/>
    <w:rsid w:val="00BB5EFB"/>
    <w:rsid w:val="00BB70E3"/>
    <w:rsid w:val="00BB7351"/>
    <w:rsid w:val="00BB7354"/>
    <w:rsid w:val="00BB7481"/>
    <w:rsid w:val="00BC0CCA"/>
    <w:rsid w:val="00BC2224"/>
    <w:rsid w:val="00BC26BB"/>
    <w:rsid w:val="00BC308C"/>
    <w:rsid w:val="00BC3503"/>
    <w:rsid w:val="00BC3BBA"/>
    <w:rsid w:val="00BC64C0"/>
    <w:rsid w:val="00BC65E6"/>
    <w:rsid w:val="00BD00D1"/>
    <w:rsid w:val="00BD1775"/>
    <w:rsid w:val="00BD17CF"/>
    <w:rsid w:val="00BD33D8"/>
    <w:rsid w:val="00BD3BCB"/>
    <w:rsid w:val="00BD4E79"/>
    <w:rsid w:val="00BD5200"/>
    <w:rsid w:val="00BD63A2"/>
    <w:rsid w:val="00BD6A08"/>
    <w:rsid w:val="00BD6CFD"/>
    <w:rsid w:val="00BD7573"/>
    <w:rsid w:val="00BE0368"/>
    <w:rsid w:val="00BE07CF"/>
    <w:rsid w:val="00BE0957"/>
    <w:rsid w:val="00BE1606"/>
    <w:rsid w:val="00BE5782"/>
    <w:rsid w:val="00BE764D"/>
    <w:rsid w:val="00BF122B"/>
    <w:rsid w:val="00BF14BA"/>
    <w:rsid w:val="00BF14E0"/>
    <w:rsid w:val="00BF1959"/>
    <w:rsid w:val="00BF1CAF"/>
    <w:rsid w:val="00BF4C23"/>
    <w:rsid w:val="00BF4CCA"/>
    <w:rsid w:val="00BF603E"/>
    <w:rsid w:val="00BF7F51"/>
    <w:rsid w:val="00C004E6"/>
    <w:rsid w:val="00C033B3"/>
    <w:rsid w:val="00C04624"/>
    <w:rsid w:val="00C04665"/>
    <w:rsid w:val="00C04BDA"/>
    <w:rsid w:val="00C04FDC"/>
    <w:rsid w:val="00C05BD7"/>
    <w:rsid w:val="00C0650B"/>
    <w:rsid w:val="00C102B2"/>
    <w:rsid w:val="00C125DB"/>
    <w:rsid w:val="00C12ABA"/>
    <w:rsid w:val="00C12F83"/>
    <w:rsid w:val="00C154E8"/>
    <w:rsid w:val="00C15C68"/>
    <w:rsid w:val="00C15CB7"/>
    <w:rsid w:val="00C1612B"/>
    <w:rsid w:val="00C2243C"/>
    <w:rsid w:val="00C249CD"/>
    <w:rsid w:val="00C24D4D"/>
    <w:rsid w:val="00C25E6E"/>
    <w:rsid w:val="00C26B72"/>
    <w:rsid w:val="00C277C6"/>
    <w:rsid w:val="00C27B07"/>
    <w:rsid w:val="00C27ED2"/>
    <w:rsid w:val="00C319DC"/>
    <w:rsid w:val="00C329F1"/>
    <w:rsid w:val="00C33273"/>
    <w:rsid w:val="00C3346F"/>
    <w:rsid w:val="00C33DA0"/>
    <w:rsid w:val="00C34451"/>
    <w:rsid w:val="00C34626"/>
    <w:rsid w:val="00C34C7F"/>
    <w:rsid w:val="00C356F4"/>
    <w:rsid w:val="00C35BCA"/>
    <w:rsid w:val="00C3656F"/>
    <w:rsid w:val="00C36B07"/>
    <w:rsid w:val="00C36D34"/>
    <w:rsid w:val="00C36DC2"/>
    <w:rsid w:val="00C410C5"/>
    <w:rsid w:val="00C41481"/>
    <w:rsid w:val="00C424BE"/>
    <w:rsid w:val="00C42E06"/>
    <w:rsid w:val="00C435AA"/>
    <w:rsid w:val="00C43683"/>
    <w:rsid w:val="00C43BB9"/>
    <w:rsid w:val="00C449C1"/>
    <w:rsid w:val="00C4628C"/>
    <w:rsid w:val="00C465B7"/>
    <w:rsid w:val="00C46D24"/>
    <w:rsid w:val="00C4740C"/>
    <w:rsid w:val="00C4770B"/>
    <w:rsid w:val="00C47845"/>
    <w:rsid w:val="00C508EF"/>
    <w:rsid w:val="00C516F5"/>
    <w:rsid w:val="00C528A9"/>
    <w:rsid w:val="00C5351F"/>
    <w:rsid w:val="00C53CA3"/>
    <w:rsid w:val="00C53F41"/>
    <w:rsid w:val="00C5452F"/>
    <w:rsid w:val="00C549B6"/>
    <w:rsid w:val="00C54F3A"/>
    <w:rsid w:val="00C55305"/>
    <w:rsid w:val="00C57080"/>
    <w:rsid w:val="00C60740"/>
    <w:rsid w:val="00C60E12"/>
    <w:rsid w:val="00C62E9B"/>
    <w:rsid w:val="00C6462F"/>
    <w:rsid w:val="00C6510F"/>
    <w:rsid w:val="00C6593B"/>
    <w:rsid w:val="00C65A66"/>
    <w:rsid w:val="00C6630E"/>
    <w:rsid w:val="00C66862"/>
    <w:rsid w:val="00C70372"/>
    <w:rsid w:val="00C706C9"/>
    <w:rsid w:val="00C70819"/>
    <w:rsid w:val="00C71953"/>
    <w:rsid w:val="00C724AF"/>
    <w:rsid w:val="00C72591"/>
    <w:rsid w:val="00C725F3"/>
    <w:rsid w:val="00C74025"/>
    <w:rsid w:val="00C76A2C"/>
    <w:rsid w:val="00C77A0D"/>
    <w:rsid w:val="00C77CD3"/>
    <w:rsid w:val="00C77E63"/>
    <w:rsid w:val="00C80343"/>
    <w:rsid w:val="00C82E09"/>
    <w:rsid w:val="00C847CD"/>
    <w:rsid w:val="00C853AD"/>
    <w:rsid w:val="00C872CC"/>
    <w:rsid w:val="00C87F47"/>
    <w:rsid w:val="00C91E02"/>
    <w:rsid w:val="00C9248D"/>
    <w:rsid w:val="00C95690"/>
    <w:rsid w:val="00C964E3"/>
    <w:rsid w:val="00C96EC8"/>
    <w:rsid w:val="00C979BA"/>
    <w:rsid w:val="00CA0A26"/>
    <w:rsid w:val="00CA27F7"/>
    <w:rsid w:val="00CA2C61"/>
    <w:rsid w:val="00CA2F04"/>
    <w:rsid w:val="00CA3DF4"/>
    <w:rsid w:val="00CA45A0"/>
    <w:rsid w:val="00CA5724"/>
    <w:rsid w:val="00CA62E4"/>
    <w:rsid w:val="00CA6BCC"/>
    <w:rsid w:val="00CA7095"/>
    <w:rsid w:val="00CA737D"/>
    <w:rsid w:val="00CB0B3F"/>
    <w:rsid w:val="00CB118C"/>
    <w:rsid w:val="00CB138B"/>
    <w:rsid w:val="00CB20DF"/>
    <w:rsid w:val="00CB36A8"/>
    <w:rsid w:val="00CB387D"/>
    <w:rsid w:val="00CB4369"/>
    <w:rsid w:val="00CB4FC2"/>
    <w:rsid w:val="00CB57C4"/>
    <w:rsid w:val="00CB66FC"/>
    <w:rsid w:val="00CB6702"/>
    <w:rsid w:val="00CB6734"/>
    <w:rsid w:val="00CB6E24"/>
    <w:rsid w:val="00CB6FD2"/>
    <w:rsid w:val="00CB75CF"/>
    <w:rsid w:val="00CB7C66"/>
    <w:rsid w:val="00CC0D6A"/>
    <w:rsid w:val="00CC1622"/>
    <w:rsid w:val="00CC291F"/>
    <w:rsid w:val="00CC2E70"/>
    <w:rsid w:val="00CC32A3"/>
    <w:rsid w:val="00CC41E2"/>
    <w:rsid w:val="00CC473D"/>
    <w:rsid w:val="00CC4DB7"/>
    <w:rsid w:val="00CC55C6"/>
    <w:rsid w:val="00CC68A7"/>
    <w:rsid w:val="00CC765A"/>
    <w:rsid w:val="00CC7CA8"/>
    <w:rsid w:val="00CC7FE9"/>
    <w:rsid w:val="00CD0592"/>
    <w:rsid w:val="00CD28E9"/>
    <w:rsid w:val="00CD2EBB"/>
    <w:rsid w:val="00CD4AB0"/>
    <w:rsid w:val="00CD4DA2"/>
    <w:rsid w:val="00CD55A0"/>
    <w:rsid w:val="00CD706D"/>
    <w:rsid w:val="00CE120D"/>
    <w:rsid w:val="00CE35AB"/>
    <w:rsid w:val="00CE3F4B"/>
    <w:rsid w:val="00CE51F2"/>
    <w:rsid w:val="00CE6D7A"/>
    <w:rsid w:val="00CF1808"/>
    <w:rsid w:val="00CF3271"/>
    <w:rsid w:val="00CF44FE"/>
    <w:rsid w:val="00CF4AF4"/>
    <w:rsid w:val="00CF52AD"/>
    <w:rsid w:val="00CF57A3"/>
    <w:rsid w:val="00CF6A29"/>
    <w:rsid w:val="00CF6B8A"/>
    <w:rsid w:val="00CF6C53"/>
    <w:rsid w:val="00CF74D9"/>
    <w:rsid w:val="00CF7DE0"/>
    <w:rsid w:val="00D0016D"/>
    <w:rsid w:val="00D00205"/>
    <w:rsid w:val="00D00223"/>
    <w:rsid w:val="00D009FB"/>
    <w:rsid w:val="00D01575"/>
    <w:rsid w:val="00D01B20"/>
    <w:rsid w:val="00D025B6"/>
    <w:rsid w:val="00D02E6E"/>
    <w:rsid w:val="00D02EFA"/>
    <w:rsid w:val="00D02FAD"/>
    <w:rsid w:val="00D032FD"/>
    <w:rsid w:val="00D03F72"/>
    <w:rsid w:val="00D056D5"/>
    <w:rsid w:val="00D05B30"/>
    <w:rsid w:val="00D06B60"/>
    <w:rsid w:val="00D0760F"/>
    <w:rsid w:val="00D07E71"/>
    <w:rsid w:val="00D101A5"/>
    <w:rsid w:val="00D1255E"/>
    <w:rsid w:val="00D1264F"/>
    <w:rsid w:val="00D131CC"/>
    <w:rsid w:val="00D13990"/>
    <w:rsid w:val="00D14599"/>
    <w:rsid w:val="00D147F0"/>
    <w:rsid w:val="00D1490A"/>
    <w:rsid w:val="00D14999"/>
    <w:rsid w:val="00D14D15"/>
    <w:rsid w:val="00D164A8"/>
    <w:rsid w:val="00D17B5F"/>
    <w:rsid w:val="00D20D35"/>
    <w:rsid w:val="00D20FB4"/>
    <w:rsid w:val="00D21194"/>
    <w:rsid w:val="00D22EB9"/>
    <w:rsid w:val="00D23409"/>
    <w:rsid w:val="00D25867"/>
    <w:rsid w:val="00D25B5E"/>
    <w:rsid w:val="00D26E24"/>
    <w:rsid w:val="00D27386"/>
    <w:rsid w:val="00D27433"/>
    <w:rsid w:val="00D27C90"/>
    <w:rsid w:val="00D30234"/>
    <w:rsid w:val="00D309D5"/>
    <w:rsid w:val="00D30C49"/>
    <w:rsid w:val="00D326F8"/>
    <w:rsid w:val="00D334D3"/>
    <w:rsid w:val="00D33AD3"/>
    <w:rsid w:val="00D35109"/>
    <w:rsid w:val="00D3552A"/>
    <w:rsid w:val="00D35A0F"/>
    <w:rsid w:val="00D36FBD"/>
    <w:rsid w:val="00D404D9"/>
    <w:rsid w:val="00D40C12"/>
    <w:rsid w:val="00D412CF"/>
    <w:rsid w:val="00D41712"/>
    <w:rsid w:val="00D41851"/>
    <w:rsid w:val="00D436A5"/>
    <w:rsid w:val="00D43BD2"/>
    <w:rsid w:val="00D440BC"/>
    <w:rsid w:val="00D4461E"/>
    <w:rsid w:val="00D44B44"/>
    <w:rsid w:val="00D452D3"/>
    <w:rsid w:val="00D45572"/>
    <w:rsid w:val="00D46399"/>
    <w:rsid w:val="00D46BBD"/>
    <w:rsid w:val="00D5166B"/>
    <w:rsid w:val="00D51E60"/>
    <w:rsid w:val="00D5266B"/>
    <w:rsid w:val="00D52B5A"/>
    <w:rsid w:val="00D55131"/>
    <w:rsid w:val="00D55960"/>
    <w:rsid w:val="00D55B60"/>
    <w:rsid w:val="00D55CE0"/>
    <w:rsid w:val="00D55E2F"/>
    <w:rsid w:val="00D5650A"/>
    <w:rsid w:val="00D56633"/>
    <w:rsid w:val="00D56F7D"/>
    <w:rsid w:val="00D6070B"/>
    <w:rsid w:val="00D60C27"/>
    <w:rsid w:val="00D61321"/>
    <w:rsid w:val="00D627FC"/>
    <w:rsid w:val="00D66317"/>
    <w:rsid w:val="00D709A6"/>
    <w:rsid w:val="00D71073"/>
    <w:rsid w:val="00D71DBA"/>
    <w:rsid w:val="00D73C8A"/>
    <w:rsid w:val="00D740D6"/>
    <w:rsid w:val="00D74C12"/>
    <w:rsid w:val="00D763E8"/>
    <w:rsid w:val="00D77364"/>
    <w:rsid w:val="00D773B1"/>
    <w:rsid w:val="00D77498"/>
    <w:rsid w:val="00D80DA7"/>
    <w:rsid w:val="00D80DCC"/>
    <w:rsid w:val="00D83CAF"/>
    <w:rsid w:val="00D8400F"/>
    <w:rsid w:val="00D90597"/>
    <w:rsid w:val="00D90C27"/>
    <w:rsid w:val="00D914A7"/>
    <w:rsid w:val="00D9231C"/>
    <w:rsid w:val="00D95F93"/>
    <w:rsid w:val="00DA0572"/>
    <w:rsid w:val="00DA0BF2"/>
    <w:rsid w:val="00DA1581"/>
    <w:rsid w:val="00DA3AB7"/>
    <w:rsid w:val="00DA3B76"/>
    <w:rsid w:val="00DA4190"/>
    <w:rsid w:val="00DA6EFF"/>
    <w:rsid w:val="00DA6F3C"/>
    <w:rsid w:val="00DA76B0"/>
    <w:rsid w:val="00DB0E49"/>
    <w:rsid w:val="00DB2048"/>
    <w:rsid w:val="00DB251E"/>
    <w:rsid w:val="00DB270D"/>
    <w:rsid w:val="00DB3035"/>
    <w:rsid w:val="00DB38ED"/>
    <w:rsid w:val="00DB3CEB"/>
    <w:rsid w:val="00DB44AF"/>
    <w:rsid w:val="00DB49F1"/>
    <w:rsid w:val="00DB6B6F"/>
    <w:rsid w:val="00DB778C"/>
    <w:rsid w:val="00DB78DB"/>
    <w:rsid w:val="00DC0D01"/>
    <w:rsid w:val="00DC202F"/>
    <w:rsid w:val="00DC26A9"/>
    <w:rsid w:val="00DC2925"/>
    <w:rsid w:val="00DC2D9F"/>
    <w:rsid w:val="00DC4501"/>
    <w:rsid w:val="00DC5082"/>
    <w:rsid w:val="00DC59AB"/>
    <w:rsid w:val="00DD1871"/>
    <w:rsid w:val="00DD1876"/>
    <w:rsid w:val="00DD1FAF"/>
    <w:rsid w:val="00DD225F"/>
    <w:rsid w:val="00DD39FF"/>
    <w:rsid w:val="00DD449F"/>
    <w:rsid w:val="00DD46C5"/>
    <w:rsid w:val="00DD5CCE"/>
    <w:rsid w:val="00DD5DF2"/>
    <w:rsid w:val="00DD5E87"/>
    <w:rsid w:val="00DD7244"/>
    <w:rsid w:val="00DD7A87"/>
    <w:rsid w:val="00DD7AC7"/>
    <w:rsid w:val="00DE0425"/>
    <w:rsid w:val="00DE0496"/>
    <w:rsid w:val="00DE0515"/>
    <w:rsid w:val="00DE098D"/>
    <w:rsid w:val="00DE12FF"/>
    <w:rsid w:val="00DE1F05"/>
    <w:rsid w:val="00DE4677"/>
    <w:rsid w:val="00DE556B"/>
    <w:rsid w:val="00DE6163"/>
    <w:rsid w:val="00DE6883"/>
    <w:rsid w:val="00DE6FEB"/>
    <w:rsid w:val="00DE7B6C"/>
    <w:rsid w:val="00DE7E86"/>
    <w:rsid w:val="00DF039F"/>
    <w:rsid w:val="00DF0986"/>
    <w:rsid w:val="00DF121F"/>
    <w:rsid w:val="00DF1D05"/>
    <w:rsid w:val="00DF1D63"/>
    <w:rsid w:val="00DF216C"/>
    <w:rsid w:val="00DF2320"/>
    <w:rsid w:val="00DF4C6F"/>
    <w:rsid w:val="00DF5362"/>
    <w:rsid w:val="00DF5849"/>
    <w:rsid w:val="00DF59DA"/>
    <w:rsid w:val="00DF6002"/>
    <w:rsid w:val="00DF6365"/>
    <w:rsid w:val="00DF6E9A"/>
    <w:rsid w:val="00DF7CF2"/>
    <w:rsid w:val="00E00BBF"/>
    <w:rsid w:val="00E02CB1"/>
    <w:rsid w:val="00E03A15"/>
    <w:rsid w:val="00E03CC1"/>
    <w:rsid w:val="00E04601"/>
    <w:rsid w:val="00E052C5"/>
    <w:rsid w:val="00E05653"/>
    <w:rsid w:val="00E11356"/>
    <w:rsid w:val="00E12249"/>
    <w:rsid w:val="00E12DC5"/>
    <w:rsid w:val="00E1382A"/>
    <w:rsid w:val="00E14A32"/>
    <w:rsid w:val="00E16612"/>
    <w:rsid w:val="00E169BD"/>
    <w:rsid w:val="00E178A0"/>
    <w:rsid w:val="00E210D4"/>
    <w:rsid w:val="00E217DB"/>
    <w:rsid w:val="00E21F09"/>
    <w:rsid w:val="00E2280F"/>
    <w:rsid w:val="00E228B9"/>
    <w:rsid w:val="00E22E49"/>
    <w:rsid w:val="00E2444E"/>
    <w:rsid w:val="00E25D1C"/>
    <w:rsid w:val="00E32A20"/>
    <w:rsid w:val="00E33CFF"/>
    <w:rsid w:val="00E341BD"/>
    <w:rsid w:val="00E35B5B"/>
    <w:rsid w:val="00E35F79"/>
    <w:rsid w:val="00E363DD"/>
    <w:rsid w:val="00E36F13"/>
    <w:rsid w:val="00E37E59"/>
    <w:rsid w:val="00E40645"/>
    <w:rsid w:val="00E40671"/>
    <w:rsid w:val="00E42131"/>
    <w:rsid w:val="00E431D0"/>
    <w:rsid w:val="00E43C3E"/>
    <w:rsid w:val="00E43E7A"/>
    <w:rsid w:val="00E44AA6"/>
    <w:rsid w:val="00E44CFD"/>
    <w:rsid w:val="00E45486"/>
    <w:rsid w:val="00E454CB"/>
    <w:rsid w:val="00E45502"/>
    <w:rsid w:val="00E45F9E"/>
    <w:rsid w:val="00E4652F"/>
    <w:rsid w:val="00E47FCE"/>
    <w:rsid w:val="00E47FE9"/>
    <w:rsid w:val="00E51AF6"/>
    <w:rsid w:val="00E5325D"/>
    <w:rsid w:val="00E54AF8"/>
    <w:rsid w:val="00E5603D"/>
    <w:rsid w:val="00E56133"/>
    <w:rsid w:val="00E56EBC"/>
    <w:rsid w:val="00E57E7A"/>
    <w:rsid w:val="00E61073"/>
    <w:rsid w:val="00E61494"/>
    <w:rsid w:val="00E62D9E"/>
    <w:rsid w:val="00E63F0B"/>
    <w:rsid w:val="00E64AD1"/>
    <w:rsid w:val="00E65653"/>
    <w:rsid w:val="00E66876"/>
    <w:rsid w:val="00E67445"/>
    <w:rsid w:val="00E70F07"/>
    <w:rsid w:val="00E71405"/>
    <w:rsid w:val="00E717B4"/>
    <w:rsid w:val="00E71845"/>
    <w:rsid w:val="00E7201B"/>
    <w:rsid w:val="00E72165"/>
    <w:rsid w:val="00E721AC"/>
    <w:rsid w:val="00E722E5"/>
    <w:rsid w:val="00E72880"/>
    <w:rsid w:val="00E73709"/>
    <w:rsid w:val="00E75074"/>
    <w:rsid w:val="00E75431"/>
    <w:rsid w:val="00E75EB1"/>
    <w:rsid w:val="00E7660E"/>
    <w:rsid w:val="00E77045"/>
    <w:rsid w:val="00E80C6C"/>
    <w:rsid w:val="00E81C29"/>
    <w:rsid w:val="00E81CE9"/>
    <w:rsid w:val="00E8206C"/>
    <w:rsid w:val="00E830B8"/>
    <w:rsid w:val="00E83C5B"/>
    <w:rsid w:val="00E84A7C"/>
    <w:rsid w:val="00E84ADD"/>
    <w:rsid w:val="00E87F07"/>
    <w:rsid w:val="00E909B2"/>
    <w:rsid w:val="00E938C5"/>
    <w:rsid w:val="00E944D8"/>
    <w:rsid w:val="00E94E1F"/>
    <w:rsid w:val="00E954AA"/>
    <w:rsid w:val="00E9654F"/>
    <w:rsid w:val="00E973F1"/>
    <w:rsid w:val="00EA038C"/>
    <w:rsid w:val="00EA07D1"/>
    <w:rsid w:val="00EA2343"/>
    <w:rsid w:val="00EA3273"/>
    <w:rsid w:val="00EA4C22"/>
    <w:rsid w:val="00EA51F7"/>
    <w:rsid w:val="00EA6E8C"/>
    <w:rsid w:val="00EA6EF9"/>
    <w:rsid w:val="00EA7675"/>
    <w:rsid w:val="00EB1063"/>
    <w:rsid w:val="00EB212E"/>
    <w:rsid w:val="00EB271C"/>
    <w:rsid w:val="00EB2FB0"/>
    <w:rsid w:val="00EB3048"/>
    <w:rsid w:val="00EB313A"/>
    <w:rsid w:val="00EB35E0"/>
    <w:rsid w:val="00EB5E1C"/>
    <w:rsid w:val="00EB737C"/>
    <w:rsid w:val="00EB7E89"/>
    <w:rsid w:val="00EC28D3"/>
    <w:rsid w:val="00EC2B4B"/>
    <w:rsid w:val="00EC32E0"/>
    <w:rsid w:val="00EC4DD6"/>
    <w:rsid w:val="00EC5157"/>
    <w:rsid w:val="00EC6068"/>
    <w:rsid w:val="00EC78E5"/>
    <w:rsid w:val="00ED0F51"/>
    <w:rsid w:val="00ED18E0"/>
    <w:rsid w:val="00ED3F83"/>
    <w:rsid w:val="00ED4F50"/>
    <w:rsid w:val="00ED7B0E"/>
    <w:rsid w:val="00EE0BF0"/>
    <w:rsid w:val="00EE1E9F"/>
    <w:rsid w:val="00EE29CE"/>
    <w:rsid w:val="00EE4C7C"/>
    <w:rsid w:val="00EE6DCA"/>
    <w:rsid w:val="00EF0BD2"/>
    <w:rsid w:val="00EF13A4"/>
    <w:rsid w:val="00EF1966"/>
    <w:rsid w:val="00EF2788"/>
    <w:rsid w:val="00EF4D49"/>
    <w:rsid w:val="00EF517D"/>
    <w:rsid w:val="00EF5C17"/>
    <w:rsid w:val="00EF6768"/>
    <w:rsid w:val="00EF6BE0"/>
    <w:rsid w:val="00EF6E57"/>
    <w:rsid w:val="00EF6FA6"/>
    <w:rsid w:val="00EF7898"/>
    <w:rsid w:val="00F00FF0"/>
    <w:rsid w:val="00F028D4"/>
    <w:rsid w:val="00F02A22"/>
    <w:rsid w:val="00F03407"/>
    <w:rsid w:val="00F057B1"/>
    <w:rsid w:val="00F057E6"/>
    <w:rsid w:val="00F067FB"/>
    <w:rsid w:val="00F103B9"/>
    <w:rsid w:val="00F103EE"/>
    <w:rsid w:val="00F10555"/>
    <w:rsid w:val="00F1115E"/>
    <w:rsid w:val="00F112A8"/>
    <w:rsid w:val="00F119D7"/>
    <w:rsid w:val="00F12C42"/>
    <w:rsid w:val="00F15182"/>
    <w:rsid w:val="00F15525"/>
    <w:rsid w:val="00F15DA7"/>
    <w:rsid w:val="00F1622B"/>
    <w:rsid w:val="00F16E29"/>
    <w:rsid w:val="00F173BF"/>
    <w:rsid w:val="00F178E0"/>
    <w:rsid w:val="00F23FE9"/>
    <w:rsid w:val="00F24747"/>
    <w:rsid w:val="00F2546B"/>
    <w:rsid w:val="00F2614B"/>
    <w:rsid w:val="00F26ABD"/>
    <w:rsid w:val="00F26BA0"/>
    <w:rsid w:val="00F26E81"/>
    <w:rsid w:val="00F27344"/>
    <w:rsid w:val="00F27BA2"/>
    <w:rsid w:val="00F27E09"/>
    <w:rsid w:val="00F309CC"/>
    <w:rsid w:val="00F315AF"/>
    <w:rsid w:val="00F33561"/>
    <w:rsid w:val="00F33BAB"/>
    <w:rsid w:val="00F33E98"/>
    <w:rsid w:val="00F33FC5"/>
    <w:rsid w:val="00F3467B"/>
    <w:rsid w:val="00F34F56"/>
    <w:rsid w:val="00F36486"/>
    <w:rsid w:val="00F365D0"/>
    <w:rsid w:val="00F3686A"/>
    <w:rsid w:val="00F371D7"/>
    <w:rsid w:val="00F37B88"/>
    <w:rsid w:val="00F404EF"/>
    <w:rsid w:val="00F40573"/>
    <w:rsid w:val="00F40ADA"/>
    <w:rsid w:val="00F412D9"/>
    <w:rsid w:val="00F41595"/>
    <w:rsid w:val="00F422FE"/>
    <w:rsid w:val="00F423B1"/>
    <w:rsid w:val="00F45E42"/>
    <w:rsid w:val="00F4615F"/>
    <w:rsid w:val="00F465ED"/>
    <w:rsid w:val="00F46808"/>
    <w:rsid w:val="00F503D6"/>
    <w:rsid w:val="00F5181B"/>
    <w:rsid w:val="00F52DBD"/>
    <w:rsid w:val="00F53253"/>
    <w:rsid w:val="00F53BA2"/>
    <w:rsid w:val="00F552BD"/>
    <w:rsid w:val="00F55497"/>
    <w:rsid w:val="00F5557C"/>
    <w:rsid w:val="00F5590B"/>
    <w:rsid w:val="00F55927"/>
    <w:rsid w:val="00F55999"/>
    <w:rsid w:val="00F60025"/>
    <w:rsid w:val="00F6016D"/>
    <w:rsid w:val="00F60BA1"/>
    <w:rsid w:val="00F60D92"/>
    <w:rsid w:val="00F6518D"/>
    <w:rsid w:val="00F65795"/>
    <w:rsid w:val="00F669E1"/>
    <w:rsid w:val="00F66AC8"/>
    <w:rsid w:val="00F674C0"/>
    <w:rsid w:val="00F7014C"/>
    <w:rsid w:val="00F70B28"/>
    <w:rsid w:val="00F710C1"/>
    <w:rsid w:val="00F71903"/>
    <w:rsid w:val="00F72304"/>
    <w:rsid w:val="00F723B7"/>
    <w:rsid w:val="00F72F81"/>
    <w:rsid w:val="00F733D1"/>
    <w:rsid w:val="00F741D3"/>
    <w:rsid w:val="00F77AC7"/>
    <w:rsid w:val="00F8183E"/>
    <w:rsid w:val="00F82228"/>
    <w:rsid w:val="00F82BB9"/>
    <w:rsid w:val="00F839C7"/>
    <w:rsid w:val="00F86196"/>
    <w:rsid w:val="00F86E6D"/>
    <w:rsid w:val="00F87E04"/>
    <w:rsid w:val="00F9191B"/>
    <w:rsid w:val="00F91DD6"/>
    <w:rsid w:val="00F9289B"/>
    <w:rsid w:val="00F92BE5"/>
    <w:rsid w:val="00F930AA"/>
    <w:rsid w:val="00F93AC0"/>
    <w:rsid w:val="00F9407A"/>
    <w:rsid w:val="00F95202"/>
    <w:rsid w:val="00F96725"/>
    <w:rsid w:val="00F971CD"/>
    <w:rsid w:val="00F977CC"/>
    <w:rsid w:val="00F978B1"/>
    <w:rsid w:val="00F97990"/>
    <w:rsid w:val="00F97D5E"/>
    <w:rsid w:val="00FA04B6"/>
    <w:rsid w:val="00FA1317"/>
    <w:rsid w:val="00FA17B4"/>
    <w:rsid w:val="00FA2348"/>
    <w:rsid w:val="00FA235D"/>
    <w:rsid w:val="00FA279C"/>
    <w:rsid w:val="00FA4223"/>
    <w:rsid w:val="00FA43DB"/>
    <w:rsid w:val="00FA5735"/>
    <w:rsid w:val="00FA7163"/>
    <w:rsid w:val="00FA7422"/>
    <w:rsid w:val="00FA75E3"/>
    <w:rsid w:val="00FA76D2"/>
    <w:rsid w:val="00FB076D"/>
    <w:rsid w:val="00FB246B"/>
    <w:rsid w:val="00FB2B5E"/>
    <w:rsid w:val="00FB2D14"/>
    <w:rsid w:val="00FB38F0"/>
    <w:rsid w:val="00FB3AE1"/>
    <w:rsid w:val="00FB6B8C"/>
    <w:rsid w:val="00FB7D0C"/>
    <w:rsid w:val="00FB7DF8"/>
    <w:rsid w:val="00FC0898"/>
    <w:rsid w:val="00FC27F9"/>
    <w:rsid w:val="00FC38CE"/>
    <w:rsid w:val="00FC4C60"/>
    <w:rsid w:val="00FC58D2"/>
    <w:rsid w:val="00FD056E"/>
    <w:rsid w:val="00FD2646"/>
    <w:rsid w:val="00FD2665"/>
    <w:rsid w:val="00FD2E5B"/>
    <w:rsid w:val="00FD2F05"/>
    <w:rsid w:val="00FD39AA"/>
    <w:rsid w:val="00FD429D"/>
    <w:rsid w:val="00FD4A87"/>
    <w:rsid w:val="00FD5653"/>
    <w:rsid w:val="00FD5700"/>
    <w:rsid w:val="00FD610A"/>
    <w:rsid w:val="00FD7E20"/>
    <w:rsid w:val="00FE0182"/>
    <w:rsid w:val="00FE0E93"/>
    <w:rsid w:val="00FE1237"/>
    <w:rsid w:val="00FE1873"/>
    <w:rsid w:val="00FE21E5"/>
    <w:rsid w:val="00FE22AA"/>
    <w:rsid w:val="00FE2F2D"/>
    <w:rsid w:val="00FE3D17"/>
    <w:rsid w:val="00FE589B"/>
    <w:rsid w:val="00FE5C70"/>
    <w:rsid w:val="00FE6F07"/>
    <w:rsid w:val="00FF00AC"/>
    <w:rsid w:val="00FF0AC5"/>
    <w:rsid w:val="00FF25DB"/>
    <w:rsid w:val="00FF3EE9"/>
    <w:rsid w:val="00FF40C1"/>
    <w:rsid w:val="00FF677B"/>
    <w:rsid w:val="00FF6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7558E"/>
  <w15:chartTrackingRefBased/>
  <w15:docId w15:val="{145C6590-0A21-4C35-9128-939AC5B2E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A28"/>
    <w:pPr>
      <w:spacing w:after="0" w:line="360" w:lineRule="auto"/>
      <w:ind w:firstLine="720"/>
    </w:pPr>
    <w:rPr>
      <w:rFonts w:ascii="Lucida Sans Unicode" w:hAnsi="Lucida Sans Unicode" w:cs="Lucida Sans Unicode"/>
      <w:sz w:val="20"/>
      <w:szCs w:val="20"/>
    </w:rPr>
  </w:style>
  <w:style w:type="paragraph" w:styleId="Heading1">
    <w:name w:val="heading 1"/>
    <w:basedOn w:val="Heading2"/>
    <w:next w:val="Normal"/>
    <w:link w:val="Heading1Char"/>
    <w:uiPriority w:val="9"/>
    <w:qFormat/>
    <w:rsid w:val="00B14EBB"/>
    <w:pPr>
      <w:outlineLvl w:val="0"/>
    </w:pPr>
    <w:rPr>
      <w:i w:val="0"/>
      <w:iCs w:val="0"/>
    </w:rPr>
  </w:style>
  <w:style w:type="paragraph" w:styleId="Heading2">
    <w:name w:val="heading 2"/>
    <w:basedOn w:val="Normal"/>
    <w:next w:val="Normal"/>
    <w:link w:val="Heading2Char"/>
    <w:uiPriority w:val="9"/>
    <w:unhideWhenUsed/>
    <w:qFormat/>
    <w:rsid w:val="000F58B5"/>
    <w:pPr>
      <w:ind w:firstLine="0"/>
      <w:outlineLvl w:val="1"/>
    </w:pPr>
    <w:rPr>
      <w:b/>
      <w:bCs/>
      <w:i/>
      <w:iCs/>
    </w:rPr>
  </w:style>
  <w:style w:type="paragraph" w:styleId="Heading3">
    <w:name w:val="heading 3"/>
    <w:basedOn w:val="Normal"/>
    <w:next w:val="Normal"/>
    <w:link w:val="Heading3Char"/>
    <w:uiPriority w:val="9"/>
    <w:unhideWhenUsed/>
    <w:qFormat/>
    <w:rsid w:val="00D95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F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F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F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F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EBB"/>
    <w:rPr>
      <w:rFonts w:ascii="Lucida Sans Unicode" w:hAnsi="Lucida Sans Unicode" w:cs="Lucida Sans Unicode"/>
      <w:b/>
      <w:bCs/>
      <w:sz w:val="20"/>
      <w:szCs w:val="20"/>
    </w:rPr>
  </w:style>
  <w:style w:type="character" w:customStyle="1" w:styleId="Heading2Char">
    <w:name w:val="Heading 2 Char"/>
    <w:basedOn w:val="DefaultParagraphFont"/>
    <w:link w:val="Heading2"/>
    <w:uiPriority w:val="9"/>
    <w:rsid w:val="000F58B5"/>
    <w:rPr>
      <w:rFonts w:ascii="Lucida Sans Unicode" w:hAnsi="Lucida Sans Unicode" w:cs="Lucida Sans Unicode"/>
      <w:b/>
      <w:bCs/>
      <w:i/>
      <w:iCs/>
      <w:sz w:val="20"/>
      <w:szCs w:val="20"/>
    </w:rPr>
  </w:style>
  <w:style w:type="character" w:customStyle="1" w:styleId="Heading3Char">
    <w:name w:val="Heading 3 Char"/>
    <w:basedOn w:val="DefaultParagraphFont"/>
    <w:link w:val="Heading3"/>
    <w:uiPriority w:val="9"/>
    <w:rsid w:val="00D95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F93"/>
    <w:rPr>
      <w:rFonts w:eastAsiaTheme="majorEastAsia" w:cstheme="majorBidi"/>
      <w:color w:val="272727" w:themeColor="text1" w:themeTint="D8"/>
    </w:rPr>
  </w:style>
  <w:style w:type="paragraph" w:styleId="Title">
    <w:name w:val="Title"/>
    <w:basedOn w:val="Normal"/>
    <w:next w:val="Normal"/>
    <w:link w:val="TitleChar"/>
    <w:uiPriority w:val="10"/>
    <w:qFormat/>
    <w:rsid w:val="00D95F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F9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F93"/>
    <w:pPr>
      <w:spacing w:before="160"/>
      <w:jc w:val="center"/>
    </w:pPr>
    <w:rPr>
      <w:i/>
      <w:iCs/>
      <w:color w:val="404040" w:themeColor="text1" w:themeTint="BF"/>
    </w:rPr>
  </w:style>
  <w:style w:type="character" w:customStyle="1" w:styleId="QuoteChar">
    <w:name w:val="Quote Char"/>
    <w:basedOn w:val="DefaultParagraphFont"/>
    <w:link w:val="Quote"/>
    <w:uiPriority w:val="29"/>
    <w:rsid w:val="00D95F93"/>
    <w:rPr>
      <w:i/>
      <w:iCs/>
      <w:color w:val="404040" w:themeColor="text1" w:themeTint="BF"/>
    </w:rPr>
  </w:style>
  <w:style w:type="paragraph" w:styleId="ListParagraph">
    <w:name w:val="List Paragraph"/>
    <w:basedOn w:val="Normal"/>
    <w:uiPriority w:val="34"/>
    <w:qFormat/>
    <w:rsid w:val="00D95F93"/>
    <w:pPr>
      <w:ind w:left="720"/>
      <w:contextualSpacing/>
    </w:pPr>
  </w:style>
  <w:style w:type="character" w:styleId="IntenseEmphasis">
    <w:name w:val="Intense Emphasis"/>
    <w:basedOn w:val="DefaultParagraphFont"/>
    <w:uiPriority w:val="21"/>
    <w:qFormat/>
    <w:rsid w:val="00D95F93"/>
    <w:rPr>
      <w:i/>
      <w:iCs/>
      <w:color w:val="0F4761" w:themeColor="accent1" w:themeShade="BF"/>
    </w:rPr>
  </w:style>
  <w:style w:type="paragraph" w:styleId="IntenseQuote">
    <w:name w:val="Intense Quote"/>
    <w:basedOn w:val="Normal"/>
    <w:next w:val="Normal"/>
    <w:link w:val="IntenseQuoteChar"/>
    <w:uiPriority w:val="30"/>
    <w:qFormat/>
    <w:rsid w:val="00D95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F93"/>
    <w:rPr>
      <w:i/>
      <w:iCs/>
      <w:color w:val="0F4761" w:themeColor="accent1" w:themeShade="BF"/>
    </w:rPr>
  </w:style>
  <w:style w:type="character" w:styleId="IntenseReference">
    <w:name w:val="Intense Reference"/>
    <w:basedOn w:val="DefaultParagraphFont"/>
    <w:uiPriority w:val="32"/>
    <w:qFormat/>
    <w:rsid w:val="00D95F93"/>
    <w:rPr>
      <w:b/>
      <w:bCs/>
      <w:smallCaps/>
      <w:color w:val="0F4761" w:themeColor="accent1" w:themeShade="BF"/>
      <w:spacing w:val="5"/>
    </w:rPr>
  </w:style>
  <w:style w:type="paragraph" w:customStyle="1" w:styleId="p1">
    <w:name w:val="p1"/>
    <w:basedOn w:val="Normal"/>
    <w:rsid w:val="00D95F93"/>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D95F93"/>
  </w:style>
  <w:style w:type="paragraph" w:styleId="Header">
    <w:name w:val="header"/>
    <w:basedOn w:val="Normal"/>
    <w:link w:val="HeaderChar"/>
    <w:uiPriority w:val="99"/>
    <w:unhideWhenUsed/>
    <w:rsid w:val="00D95F93"/>
    <w:pPr>
      <w:tabs>
        <w:tab w:val="center" w:pos="4680"/>
        <w:tab w:val="right" w:pos="9360"/>
      </w:tabs>
    </w:pPr>
  </w:style>
  <w:style w:type="character" w:customStyle="1" w:styleId="HeaderChar">
    <w:name w:val="Header Char"/>
    <w:basedOn w:val="DefaultParagraphFont"/>
    <w:link w:val="Header"/>
    <w:uiPriority w:val="99"/>
    <w:rsid w:val="00D95F93"/>
  </w:style>
  <w:style w:type="paragraph" w:styleId="Footer">
    <w:name w:val="footer"/>
    <w:basedOn w:val="Normal"/>
    <w:link w:val="FooterChar"/>
    <w:uiPriority w:val="99"/>
    <w:unhideWhenUsed/>
    <w:rsid w:val="00D95F93"/>
    <w:pPr>
      <w:tabs>
        <w:tab w:val="center" w:pos="4680"/>
        <w:tab w:val="right" w:pos="9360"/>
      </w:tabs>
    </w:pPr>
  </w:style>
  <w:style w:type="character" w:customStyle="1" w:styleId="FooterChar">
    <w:name w:val="Footer Char"/>
    <w:basedOn w:val="DefaultParagraphFont"/>
    <w:link w:val="Footer"/>
    <w:uiPriority w:val="99"/>
    <w:rsid w:val="00D95F93"/>
  </w:style>
  <w:style w:type="character" w:styleId="Hyperlink">
    <w:name w:val="Hyperlink"/>
    <w:basedOn w:val="DefaultParagraphFont"/>
    <w:uiPriority w:val="99"/>
    <w:unhideWhenUsed/>
    <w:rsid w:val="007F2146"/>
    <w:rPr>
      <w:color w:val="467886" w:themeColor="hyperlink"/>
      <w:u w:val="single"/>
    </w:rPr>
  </w:style>
  <w:style w:type="character" w:styleId="UnresolvedMention">
    <w:name w:val="Unresolved Mention"/>
    <w:basedOn w:val="DefaultParagraphFont"/>
    <w:uiPriority w:val="99"/>
    <w:semiHidden/>
    <w:unhideWhenUsed/>
    <w:rsid w:val="007F2146"/>
    <w:rPr>
      <w:color w:val="605E5C"/>
      <w:shd w:val="clear" w:color="auto" w:fill="E1DFDD"/>
    </w:rPr>
  </w:style>
  <w:style w:type="character" w:styleId="Strong">
    <w:name w:val="Strong"/>
    <w:basedOn w:val="DefaultParagraphFont"/>
    <w:uiPriority w:val="22"/>
    <w:qFormat/>
    <w:rsid w:val="009315DC"/>
    <w:rPr>
      <w:b/>
      <w:bCs/>
    </w:rPr>
  </w:style>
  <w:style w:type="paragraph" w:styleId="NormalWeb">
    <w:name w:val="Normal (Web)"/>
    <w:basedOn w:val="Normal"/>
    <w:uiPriority w:val="99"/>
    <w:unhideWhenUsed/>
    <w:rsid w:val="00A5051D"/>
    <w:pPr>
      <w:spacing w:before="100" w:beforeAutospacing="1" w:after="100" w:afterAutospacing="1"/>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14247E"/>
    <w:rPr>
      <w:color w:val="96607D" w:themeColor="followedHyperlink"/>
      <w:u w:val="single"/>
    </w:rPr>
  </w:style>
  <w:style w:type="paragraph" w:customStyle="1" w:styleId="references">
    <w:name w:val="references"/>
    <w:basedOn w:val="Normal"/>
    <w:link w:val="referencesChar"/>
    <w:qFormat/>
    <w:rsid w:val="00CA0A26"/>
    <w:pPr>
      <w:ind w:left="720" w:hanging="720"/>
    </w:pPr>
  </w:style>
  <w:style w:type="character" w:customStyle="1" w:styleId="referencesChar">
    <w:name w:val="references Char"/>
    <w:basedOn w:val="DefaultParagraphFont"/>
    <w:link w:val="references"/>
    <w:rsid w:val="00CA0A26"/>
    <w:rPr>
      <w:rFonts w:ascii="Lucida Sans Unicode" w:hAnsi="Lucida Sans Unicode" w:cs="Lucida Sans Unicode"/>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929</TotalTime>
  <Pages>19</Pages>
  <Words>4105</Words>
  <Characters>24040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 Simons</dc:creator>
  <cp:keywords/>
  <dc:description/>
  <cp:lastModifiedBy>Marshal Simons</cp:lastModifiedBy>
  <cp:revision>556</cp:revision>
  <dcterms:created xsi:type="dcterms:W3CDTF">2025-12-05T18:04:00Z</dcterms:created>
  <dcterms:modified xsi:type="dcterms:W3CDTF">2025-12-07T23:53:00Z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6460eaf2-647a-4aea-b766-2c924b2c90ff</vt:lpwstr>
  </property>
</Properties>
</file>