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D7C23" w14:textId="77777777" w:rsidR="00D95F93" w:rsidRPr="007F5960" w:rsidRDefault="00D95F93" w:rsidP="00601340">
      <w:pPr>
        <w:spacing w:line="240" w:lineRule="auto"/>
      </w:pPr>
    </w:p>
    <w:p w14:paraId="7C218A5F" w14:textId="77777777" w:rsidR="00D95F93" w:rsidRPr="007F5960" w:rsidRDefault="00D95F93" w:rsidP="00601340">
      <w:pPr>
        <w:spacing w:line="240" w:lineRule="auto"/>
      </w:pPr>
    </w:p>
    <w:p w14:paraId="30E97750" w14:textId="77777777" w:rsidR="00E954AA" w:rsidRPr="007F5960" w:rsidRDefault="00E954AA" w:rsidP="00601340">
      <w:pPr>
        <w:spacing w:line="240" w:lineRule="auto"/>
      </w:pPr>
    </w:p>
    <w:p w14:paraId="4C3840F6" w14:textId="77777777" w:rsidR="00E954AA" w:rsidRPr="007F5960" w:rsidRDefault="00E954AA" w:rsidP="00601340">
      <w:pPr>
        <w:spacing w:line="240" w:lineRule="auto"/>
      </w:pPr>
    </w:p>
    <w:p w14:paraId="57335C4C" w14:textId="77777777" w:rsidR="00DE6163" w:rsidRPr="007F5960" w:rsidRDefault="00DE6163" w:rsidP="00601340">
      <w:pPr>
        <w:spacing w:line="240" w:lineRule="auto"/>
      </w:pPr>
    </w:p>
    <w:p w14:paraId="15EE07C6" w14:textId="77777777" w:rsidR="00DE6163" w:rsidRPr="007F5960" w:rsidRDefault="00DE6163" w:rsidP="00601340">
      <w:pPr>
        <w:spacing w:line="240" w:lineRule="auto"/>
      </w:pPr>
    </w:p>
    <w:p w14:paraId="5A2146FE" w14:textId="77777777" w:rsidR="00601340" w:rsidRDefault="00601340" w:rsidP="00601340">
      <w:pPr>
        <w:spacing w:line="240" w:lineRule="auto"/>
        <w:jc w:val="center"/>
      </w:pPr>
    </w:p>
    <w:p w14:paraId="1AFA581F" w14:textId="77777777" w:rsidR="00601340" w:rsidRDefault="00601340" w:rsidP="00601340">
      <w:pPr>
        <w:spacing w:line="240" w:lineRule="auto"/>
        <w:jc w:val="center"/>
      </w:pPr>
    </w:p>
    <w:p w14:paraId="308E0BFC" w14:textId="77777777" w:rsidR="00601340" w:rsidRDefault="00601340" w:rsidP="00601340">
      <w:pPr>
        <w:spacing w:line="240" w:lineRule="auto"/>
        <w:jc w:val="center"/>
      </w:pPr>
    </w:p>
    <w:p w14:paraId="2F6A368E" w14:textId="77777777" w:rsidR="00601340" w:rsidRDefault="00601340" w:rsidP="00601340">
      <w:pPr>
        <w:spacing w:line="240" w:lineRule="auto"/>
        <w:jc w:val="center"/>
      </w:pPr>
    </w:p>
    <w:p w14:paraId="75A00AC9" w14:textId="77777777" w:rsidR="00601340" w:rsidRDefault="00601340" w:rsidP="00601340">
      <w:pPr>
        <w:spacing w:line="240" w:lineRule="auto"/>
        <w:jc w:val="center"/>
      </w:pPr>
    </w:p>
    <w:p w14:paraId="550ADFFE" w14:textId="77777777" w:rsidR="00601340" w:rsidRDefault="00601340" w:rsidP="00601340">
      <w:pPr>
        <w:spacing w:line="240" w:lineRule="auto"/>
        <w:jc w:val="center"/>
      </w:pPr>
    </w:p>
    <w:p w14:paraId="3983972E" w14:textId="77777777" w:rsidR="00601340" w:rsidRDefault="00601340" w:rsidP="00601340">
      <w:pPr>
        <w:spacing w:line="240" w:lineRule="auto"/>
        <w:jc w:val="center"/>
      </w:pPr>
    </w:p>
    <w:p w14:paraId="343E81F3" w14:textId="1D3FF415" w:rsidR="00D95F93" w:rsidRPr="007F5960" w:rsidRDefault="00171CF9" w:rsidP="00601340">
      <w:pPr>
        <w:spacing w:line="240" w:lineRule="auto"/>
        <w:jc w:val="center"/>
      </w:pPr>
      <w:r>
        <w:t xml:space="preserve">Final Project </w:t>
      </w:r>
      <w:r w:rsidR="003F0A52" w:rsidRPr="007F5960">
        <w:t xml:space="preserve">– </w:t>
      </w:r>
      <w:r w:rsidR="00BC5F8B">
        <w:t>Space Cybersecurity and Critical Infrastructure</w:t>
      </w:r>
    </w:p>
    <w:p w14:paraId="358A6BA2" w14:textId="77777777" w:rsidR="00D95F93" w:rsidRPr="007F5960" w:rsidRDefault="00D95F93" w:rsidP="00601340">
      <w:pPr>
        <w:spacing w:line="240" w:lineRule="auto"/>
        <w:jc w:val="center"/>
      </w:pPr>
    </w:p>
    <w:p w14:paraId="067C043B" w14:textId="5B0EE94D" w:rsidR="00D95F93" w:rsidRPr="007F5960" w:rsidRDefault="00D95F93" w:rsidP="00601340">
      <w:pPr>
        <w:spacing w:line="240" w:lineRule="auto"/>
        <w:jc w:val="center"/>
      </w:pPr>
      <w:r w:rsidRPr="007F5960">
        <w:t>Marshal Simons</w:t>
      </w:r>
    </w:p>
    <w:p w14:paraId="5524DBAB" w14:textId="77777777" w:rsidR="00D95F93" w:rsidRPr="007F5960" w:rsidRDefault="00D95F93" w:rsidP="00601340">
      <w:pPr>
        <w:spacing w:line="240" w:lineRule="auto"/>
        <w:jc w:val="center"/>
      </w:pPr>
      <w:r w:rsidRPr="007F5960">
        <w:t>Beacom College of Computer and Cyber Sciences, Dakota State University</w:t>
      </w:r>
    </w:p>
    <w:p w14:paraId="44824161" w14:textId="394A95F4" w:rsidR="00D95F93" w:rsidRPr="007F5960" w:rsidRDefault="00D95F93" w:rsidP="00601340">
      <w:pPr>
        <w:spacing w:line="240" w:lineRule="auto"/>
        <w:jc w:val="center"/>
      </w:pPr>
      <w:r w:rsidRPr="007F5960">
        <w:t>INFA 7</w:t>
      </w:r>
      <w:r w:rsidR="00007864">
        <w:t>51</w:t>
      </w:r>
      <w:r w:rsidRPr="007F5960">
        <w:t xml:space="preserve">: </w:t>
      </w:r>
      <w:r w:rsidR="00007864">
        <w:t>Wireless Security</w:t>
      </w:r>
    </w:p>
    <w:p w14:paraId="68A90BA3" w14:textId="4DBBC13E" w:rsidR="00D95F93" w:rsidRPr="007F5960" w:rsidRDefault="00007864" w:rsidP="00601340">
      <w:pPr>
        <w:spacing w:line="240" w:lineRule="auto"/>
        <w:jc w:val="center"/>
      </w:pPr>
      <w:r>
        <w:t>Oswald Adohinzin</w:t>
      </w:r>
    </w:p>
    <w:p w14:paraId="3AF5A1B8" w14:textId="024FFCE7" w:rsidR="00D95F93" w:rsidRPr="007F5960" w:rsidRDefault="00171CF9" w:rsidP="00601340">
      <w:pPr>
        <w:spacing w:line="240" w:lineRule="auto"/>
        <w:jc w:val="center"/>
      </w:pPr>
      <w:r>
        <w:t>December</w:t>
      </w:r>
      <w:r w:rsidR="00F710C1" w:rsidRPr="007F5960">
        <w:t xml:space="preserve"> </w:t>
      </w:r>
      <w:r w:rsidR="003F2806">
        <w:t>11</w:t>
      </w:r>
      <w:r w:rsidR="00D95F93" w:rsidRPr="007F5960">
        <w:t>, 2025</w:t>
      </w:r>
    </w:p>
    <w:p w14:paraId="5DFDCF5E" w14:textId="59BD0C00" w:rsidR="00D95F93" w:rsidRPr="007F5960" w:rsidRDefault="00D95F93" w:rsidP="00601340">
      <w:pPr>
        <w:spacing w:line="240" w:lineRule="auto"/>
      </w:pPr>
      <w:r w:rsidRPr="007F5960">
        <w:t xml:space="preserve"> </w:t>
      </w:r>
    </w:p>
    <w:p w14:paraId="6A2BDCF5" w14:textId="77777777" w:rsidR="00D95F93" w:rsidRPr="007F5960" w:rsidRDefault="00D95F93" w:rsidP="00601340">
      <w:pPr>
        <w:spacing w:line="240" w:lineRule="auto"/>
      </w:pPr>
    </w:p>
    <w:p w14:paraId="29A7E124" w14:textId="77777777" w:rsidR="00D95F93" w:rsidRPr="007F5960" w:rsidRDefault="00D95F93" w:rsidP="00601340">
      <w:pPr>
        <w:spacing w:line="240" w:lineRule="auto"/>
      </w:pPr>
    </w:p>
    <w:p w14:paraId="4CFE7163" w14:textId="77777777" w:rsidR="0089057B" w:rsidRDefault="00D95F93" w:rsidP="00601340">
      <w:pPr>
        <w:spacing w:line="240" w:lineRule="auto"/>
      </w:pPr>
      <w:r w:rsidRPr="007F5960">
        <w:br w:type="page"/>
      </w:r>
    </w:p>
    <w:p w14:paraId="2FCC1574" w14:textId="6749C21E" w:rsidR="0089057B" w:rsidRPr="009D0DE4" w:rsidRDefault="0089057B" w:rsidP="00601340">
      <w:pPr>
        <w:pStyle w:val="Heading1"/>
        <w:spacing w:line="240" w:lineRule="auto"/>
      </w:pPr>
      <w:r w:rsidRPr="009D0DE4">
        <w:lastRenderedPageBreak/>
        <w:t>Introduction</w:t>
      </w:r>
    </w:p>
    <w:p w14:paraId="029B1E03" w14:textId="49AC1193" w:rsidR="00FB7F7C" w:rsidRDefault="001D3C2B" w:rsidP="00601340">
      <w:pPr>
        <w:spacing w:line="240" w:lineRule="auto"/>
      </w:pPr>
      <w:r w:rsidRPr="009D0DE4">
        <w:t xml:space="preserve">Space Cybersecurity is becoming increasingly critical as countries </w:t>
      </w:r>
      <w:r w:rsidR="00C13000">
        <w:t>worldwide expand their historical role in operating government-sponsored systems that provide services, including GPS, environmental surveillance, and weather forecasting</w:t>
      </w:r>
      <w:r w:rsidRPr="009D0DE4">
        <w:t xml:space="preserve">. At the same time, the movement of privatized companies investing their own resources in </w:t>
      </w:r>
      <w:r w:rsidR="00C13000">
        <w:t>space-domain systems has introduced</w:t>
      </w:r>
      <w:r w:rsidRPr="009D0DE4">
        <w:t xml:space="preserve"> additional risks and vulnerabilities that are difficult to mitigate due to the inherent limitations of maintaining computational systems in space. </w:t>
      </w:r>
    </w:p>
    <w:p w14:paraId="542D2151" w14:textId="655EB299" w:rsidR="001D3C2B" w:rsidRPr="009D0DE4" w:rsidRDefault="001D3C2B" w:rsidP="00601340">
      <w:pPr>
        <w:spacing w:line="240" w:lineRule="auto"/>
      </w:pPr>
      <w:r w:rsidRPr="009D0DE4">
        <w:t>Additionally, following the Cold War and the space race, many space systems were developed within a single country or a coalition of countries, without sharing information between “competitors.” This trend has continued into the 21st century</w:t>
      </w:r>
      <w:r w:rsidR="00C13000">
        <w:t>, with competing space companies such as SpaceX and Blue Origin, as well as major defense contractors such as Northrop Grumman, Boeing, and Lockheed Martin developing</w:t>
      </w:r>
      <w:r w:rsidRPr="009D0DE4">
        <w:t xml:space="preserve"> and launching their own systems into space. </w:t>
      </w:r>
    </w:p>
    <w:p w14:paraId="372CF34F" w14:textId="65E6D9BE" w:rsidR="00EB35E0" w:rsidRDefault="001D3C2B" w:rsidP="00601340">
      <w:pPr>
        <w:spacing w:line="240" w:lineRule="auto"/>
      </w:pPr>
      <w:r>
        <w:t xml:space="preserve">As a result, many current space devices lack shared standards and regulations, introducing additional cybersecurity risks due to </w:t>
      </w:r>
      <w:r w:rsidR="00C13000">
        <w:t>insufficient information sharing between companies and the absence of oversight by a governing authority to ensure that companies deploying their systems in</w:t>
      </w:r>
      <w:r>
        <w:t xml:space="preserve"> space adequately protect them from cybersecurity threats. In this paper, </w:t>
      </w:r>
      <w:r w:rsidR="00DB3155">
        <w:t>we</w:t>
      </w:r>
      <w:r>
        <w:t xml:space="preserve"> will highlight the unique </w:t>
      </w:r>
      <w:r w:rsidR="00E16FCD">
        <w:t xml:space="preserve">challenges and </w:t>
      </w:r>
      <w:r>
        <w:t xml:space="preserve">threats facing IoT devices in space that wholly rely on wireless communications as a means to control them, steps organizations can take to mitigate these threats, as well as argue for the necessity of designating Space Systems as a critical infrastructure sector within the Cybersecurity and Infrastructure Security Agency. </w:t>
      </w:r>
    </w:p>
    <w:p w14:paraId="370B91FC" w14:textId="595D61F4" w:rsidR="00C26CE6" w:rsidRPr="00C26CE6" w:rsidRDefault="0032127D" w:rsidP="00601340">
      <w:pPr>
        <w:pStyle w:val="Heading1"/>
        <w:spacing w:line="240" w:lineRule="auto"/>
      </w:pPr>
      <w:r>
        <w:t xml:space="preserve">Space Systems </w:t>
      </w:r>
      <w:r w:rsidR="00B8288B">
        <w:t>Challenges</w:t>
      </w:r>
    </w:p>
    <w:p w14:paraId="3FF2FC42" w14:textId="77951887" w:rsidR="007C7DB0" w:rsidRDefault="00C13000" w:rsidP="00601340">
      <w:pPr>
        <w:spacing w:line="240" w:lineRule="auto"/>
      </w:pPr>
      <w:r>
        <w:t>Because space systems are deployed in unique environments, they face several challenges that ground-based devices</w:t>
      </w:r>
      <w:r w:rsidR="00B8288B">
        <w:t xml:space="preserve"> do not</w:t>
      </w:r>
      <w:r w:rsidR="003A59F0">
        <w:t xml:space="preserve"> </w:t>
      </w:r>
      <w:r w:rsidR="003A59F0" w:rsidRPr="003A59F0">
        <w:t>(Sharmin et al., 2025)</w:t>
      </w:r>
      <w:r w:rsidR="00B8288B">
        <w:t xml:space="preserve">. </w:t>
      </w:r>
      <w:r w:rsidR="00B12BB8">
        <w:t xml:space="preserve">For example, when </w:t>
      </w:r>
      <w:r w:rsidR="009A613F">
        <w:t>a</w:t>
      </w:r>
      <w:r w:rsidR="00B12BB8">
        <w:t xml:space="preserve"> device on the ground requires maintenance, </w:t>
      </w:r>
      <w:r>
        <w:t xml:space="preserve">whether through routine patching or due to </w:t>
      </w:r>
      <w:r w:rsidR="00B12BB8">
        <w:t xml:space="preserve">an unexpected error, an operator can physically access the device. However, once </w:t>
      </w:r>
      <w:r>
        <w:t xml:space="preserve">the device is launched into space, it will no </w:t>
      </w:r>
      <w:r w:rsidR="00D013B7">
        <w:t xml:space="preserve">longer be accessible </w:t>
      </w:r>
      <w:r>
        <w:t>via any means other than</w:t>
      </w:r>
      <w:r w:rsidR="00D013B7">
        <w:t xml:space="preserve"> wireless communication. </w:t>
      </w:r>
      <w:r w:rsidR="009A613F">
        <w:t xml:space="preserve">As a result, implementing </w:t>
      </w:r>
      <w:r w:rsidR="00F11CA5">
        <w:t>critical</w:t>
      </w:r>
      <w:r w:rsidR="009A613F">
        <w:t xml:space="preserve"> patches</w:t>
      </w:r>
      <w:r>
        <w:t>, such as firmware updates, can be difficult because the risk of an update failing</w:t>
      </w:r>
      <w:r w:rsidR="00A933CA">
        <w:t xml:space="preserve"> can </w:t>
      </w:r>
      <w:r>
        <w:t>render</w:t>
      </w:r>
      <w:r w:rsidR="00A933CA">
        <w:t xml:space="preserve"> the device </w:t>
      </w:r>
      <w:r w:rsidR="00F11CA5">
        <w:t xml:space="preserve">inoperable. Additionally, these critical updates can </w:t>
      </w:r>
      <w:r>
        <w:t>address severe vulnerabilities,</w:t>
      </w:r>
      <w:r w:rsidR="00F11CA5">
        <w:t xml:space="preserve"> and operators </w:t>
      </w:r>
      <w:r>
        <w:t>must weigh whether the risk of the update failing</w:t>
      </w:r>
      <w:r w:rsidR="00F11CA5">
        <w:t xml:space="preserve"> or the vulnerability being exploited is greater.</w:t>
      </w:r>
    </w:p>
    <w:p w14:paraId="75596A5D" w14:textId="04D1C657" w:rsidR="00DE41F2" w:rsidRDefault="003D029C" w:rsidP="00601340">
      <w:pPr>
        <w:spacing w:line="240" w:lineRule="auto"/>
      </w:pPr>
      <w:r>
        <w:t>Furthermore</w:t>
      </w:r>
      <w:r w:rsidR="005E4305">
        <w:t xml:space="preserve">, </w:t>
      </w:r>
      <w:r w:rsidR="00C13000">
        <w:t>because the devices are physically inaccessible once launched into orbit and the staggering cost of placing them there, legacy systems will remain in operation for extended periods</w:t>
      </w:r>
      <w:r w:rsidR="00431EAC">
        <w:t xml:space="preserve">. </w:t>
      </w:r>
      <w:r w:rsidR="00D1165A">
        <w:t>According to</w:t>
      </w:r>
      <w:r w:rsidR="000B26DD">
        <w:t xml:space="preserve"> a January 2025 report from the National Space Council of the National Cyber Director, </w:t>
      </w:r>
      <w:r w:rsidR="0093451E">
        <w:t xml:space="preserve">the majority of space and cyber experts broadly agree that </w:t>
      </w:r>
      <w:r w:rsidR="00C13000">
        <w:t>legacy space-system</w:t>
      </w:r>
      <w:r w:rsidR="00C7254A">
        <w:t xml:space="preserve"> devices</w:t>
      </w:r>
      <w:r w:rsidR="00D77832">
        <w:t xml:space="preserve"> pose a significant security risk</w:t>
      </w:r>
      <w:r w:rsidR="00447C7B">
        <w:t xml:space="preserve"> </w:t>
      </w:r>
      <w:r w:rsidR="00447C7B" w:rsidRPr="00447C7B">
        <w:t>(National Space Council Office, 2025)</w:t>
      </w:r>
      <w:r w:rsidR="00D77832">
        <w:t xml:space="preserve">. </w:t>
      </w:r>
      <w:r w:rsidR="00C7254A">
        <w:t xml:space="preserve">A combination of outdated </w:t>
      </w:r>
      <w:r w:rsidR="00A23FB1">
        <w:t>operating</w:t>
      </w:r>
      <w:r w:rsidR="00C7254A">
        <w:t xml:space="preserve"> systems</w:t>
      </w:r>
      <w:r w:rsidR="00C13000">
        <w:t xml:space="preserve"> and devices that </w:t>
      </w:r>
      <w:r w:rsidR="00D02BAA">
        <w:t>remain in use</w:t>
      </w:r>
      <w:r w:rsidR="00C13000">
        <w:t xml:space="preserve"> decades beyond their intended lifespans creates vulnerabilities that leave these space systems open to exploitation without immediate remediation</w:t>
      </w:r>
      <w:r w:rsidR="00D65B71">
        <w:t>.</w:t>
      </w:r>
    </w:p>
    <w:p w14:paraId="3DED1C8C" w14:textId="5042F37A" w:rsidR="00F11CA5" w:rsidRDefault="00950DF2" w:rsidP="00601340">
      <w:pPr>
        <w:spacing w:line="240" w:lineRule="auto"/>
      </w:pPr>
      <w:r>
        <w:t xml:space="preserve">While </w:t>
      </w:r>
      <w:r w:rsidR="00C13000">
        <w:t xml:space="preserve">ground devices benefit from access to higher bandwidth and lower latency, space system devices are constrained by </w:t>
      </w:r>
      <w:r>
        <w:t xml:space="preserve">their allocated spectrum. </w:t>
      </w:r>
      <w:r w:rsidR="00C13000">
        <w:t xml:space="preserve">A limited spectrum means that the bandwidth available to a device is constrained, and the </w:t>
      </w:r>
      <w:r w:rsidR="00D02BAA">
        <w:t xml:space="preserve">data rate that can be transmitted </w:t>
      </w:r>
      <w:r w:rsidR="00C13000">
        <w:t>is limited</w:t>
      </w:r>
      <w:r w:rsidR="001938B4">
        <w:t xml:space="preserve">. </w:t>
      </w:r>
      <w:r w:rsidR="00503ADF">
        <w:t xml:space="preserve">As a result, implementing security </w:t>
      </w:r>
      <w:r w:rsidR="00C13000">
        <w:t xml:space="preserve">measures to monitor malicious or anonymous activity, such as intrusion detection systems, will be </w:t>
      </w:r>
      <w:r w:rsidR="00D02BAA">
        <w:t>challenging</w:t>
      </w:r>
      <w:r w:rsidR="003D029C">
        <w:t xml:space="preserve"> </w:t>
      </w:r>
      <w:r w:rsidR="00C13000">
        <w:t>to implement</w:t>
      </w:r>
      <w:r w:rsidR="001938B4">
        <w:t xml:space="preserve">. </w:t>
      </w:r>
      <w:r w:rsidR="00430CA4">
        <w:t xml:space="preserve">Therefore, monitoring </w:t>
      </w:r>
      <w:r w:rsidR="00C13000">
        <w:t>actions taken against a device will be much more difficult than monitoring actions taken against devices on Earth's surface</w:t>
      </w:r>
      <w:r w:rsidR="00430CA4">
        <w:t xml:space="preserve">. </w:t>
      </w:r>
    </w:p>
    <w:p w14:paraId="5423C2B9" w14:textId="54895034" w:rsidR="00D02BAA" w:rsidRDefault="00B16498" w:rsidP="00601340">
      <w:pPr>
        <w:spacing w:line="240" w:lineRule="auto"/>
      </w:pPr>
      <w:r>
        <w:lastRenderedPageBreak/>
        <w:t xml:space="preserve">Lastly, </w:t>
      </w:r>
      <w:r w:rsidR="00167357">
        <w:t xml:space="preserve">differences in </w:t>
      </w:r>
      <w:r w:rsidR="00C13000">
        <w:t>design across individual devices, space agencies, and commercial operators create additional gaps in defense stemming from design methodologies</w:t>
      </w:r>
      <w:r w:rsidR="004E7503">
        <w:t xml:space="preserve"> </w:t>
      </w:r>
      <w:r w:rsidR="004E7503" w:rsidRPr="004E7503">
        <w:t>(Sharmin et al., 2025)</w:t>
      </w:r>
      <w:r w:rsidR="006A34DE">
        <w:t xml:space="preserve">. While </w:t>
      </w:r>
      <w:r w:rsidR="009E0164">
        <w:t>terrestrial</w:t>
      </w:r>
      <w:r w:rsidR="006A34DE">
        <w:t xml:space="preserve"> devices are </w:t>
      </w:r>
      <w:r w:rsidR="009E0164">
        <w:t>typically designed with the CIA triad of confidentiality, integrity</w:t>
      </w:r>
      <w:r w:rsidR="00C13000">
        <w:t>,</w:t>
      </w:r>
      <w:r w:rsidR="009E0164">
        <w:t xml:space="preserve"> and availability in mind, space systems </w:t>
      </w:r>
      <w:r w:rsidR="004726D8">
        <w:t>are instead focused on safety and operability</w:t>
      </w:r>
      <w:r w:rsidR="00F9631A">
        <w:t xml:space="preserve"> </w:t>
      </w:r>
      <w:r w:rsidR="00F9631A" w:rsidRPr="00F9631A">
        <w:t>(Shahzad et al., 2024)</w:t>
      </w:r>
      <w:r w:rsidR="00C50A39">
        <w:t>.</w:t>
      </w:r>
      <w:r w:rsidR="00D02BAA">
        <w:t xml:space="preserve"> While safety remains a critical </w:t>
      </w:r>
      <w:r w:rsidR="00043F2F">
        <w:t>consideration, insufficient attention to</w:t>
      </w:r>
      <w:r w:rsidR="00D02BAA">
        <w:t xml:space="preserve"> implementing security and data privacy standards can lead to lapses in the device's </w:t>
      </w:r>
      <w:r w:rsidR="00043F2F">
        <w:t>resilience</w:t>
      </w:r>
      <w:r w:rsidR="00D02BAA">
        <w:t>.</w:t>
      </w:r>
    </w:p>
    <w:p w14:paraId="01B70109" w14:textId="2A427F8B" w:rsidR="00C26CE6" w:rsidRDefault="006A34DE" w:rsidP="00601340">
      <w:pPr>
        <w:pStyle w:val="Heading1"/>
        <w:spacing w:line="240" w:lineRule="auto"/>
      </w:pPr>
      <w:r>
        <w:t>Vulnerabilities</w:t>
      </w:r>
    </w:p>
    <w:p w14:paraId="0645A3E8" w14:textId="64517979" w:rsidR="0005512D" w:rsidRDefault="00C13000" w:rsidP="00601340">
      <w:pPr>
        <w:spacing w:line="240" w:lineRule="auto"/>
      </w:pPr>
      <w:r>
        <w:t xml:space="preserve">The unique challenges of maintaining space systems have </w:t>
      </w:r>
      <w:r w:rsidR="00D02BAA">
        <w:t>created vulnerabilities that must be addressed</w:t>
      </w:r>
      <w:r>
        <w:t xml:space="preserve"> to strengthen </w:t>
      </w:r>
      <w:r w:rsidR="00470128">
        <w:t>security stance</w:t>
      </w:r>
      <w:r w:rsidR="00455AB1">
        <w:t>. These include</w:t>
      </w:r>
      <w:r w:rsidR="00043F2F">
        <w:t xml:space="preserve"> the</w:t>
      </w:r>
      <w:r>
        <w:t xml:space="preserve"> </w:t>
      </w:r>
      <w:r w:rsidR="00470128">
        <w:t xml:space="preserve">increasing </w:t>
      </w:r>
      <w:r>
        <w:t xml:space="preserve">complexity of </w:t>
      </w:r>
      <w:r w:rsidR="00470128">
        <w:t xml:space="preserve">malicious </w:t>
      </w:r>
      <w:r>
        <w:t xml:space="preserve">attacks, the interconnectedness of devices, and the evolving </w:t>
      </w:r>
      <w:r w:rsidR="00470128">
        <w:t>method</w:t>
      </w:r>
      <w:r>
        <w:t xml:space="preserve"> of</w:t>
      </w:r>
      <w:r w:rsidR="00470128">
        <w:t xml:space="preserve"> executing</w:t>
      </w:r>
      <w:r>
        <w:t xml:space="preserve"> cyberattacks</w:t>
      </w:r>
      <w:r w:rsidR="00470128">
        <w:t>. These challenges pose a significant threat that can</w:t>
      </w:r>
      <w:r>
        <w:t xml:space="preserve"> leave space systems vulnerable to damaging attacks that can directly affect critical infrastructure sectors, global communications, and</w:t>
      </w:r>
      <w:r w:rsidR="001C0230">
        <w:t xml:space="preserve"> national security</w:t>
      </w:r>
      <w:r w:rsidR="0087187F">
        <w:t xml:space="preserve"> </w:t>
      </w:r>
      <w:r w:rsidR="0087187F" w:rsidRPr="0087187F">
        <w:t>(Sharmin et al., 2025)</w:t>
      </w:r>
      <w:r w:rsidR="001C0230">
        <w:t>.</w:t>
      </w:r>
      <w:r w:rsidR="00171063">
        <w:t xml:space="preserve"> Here</w:t>
      </w:r>
      <w:r>
        <w:t>,</w:t>
      </w:r>
      <w:r w:rsidR="00171063">
        <w:t xml:space="preserve"> we will </w:t>
      </w:r>
      <w:r>
        <w:t xml:space="preserve">examine several critical vulnerabilities that </w:t>
      </w:r>
      <w:r w:rsidR="00171063">
        <w:t>space systems currently face.</w:t>
      </w:r>
    </w:p>
    <w:p w14:paraId="28B28A83" w14:textId="65C19AE9" w:rsidR="00C5745B" w:rsidRDefault="00C5745B" w:rsidP="00601340">
      <w:pPr>
        <w:spacing w:line="240" w:lineRule="auto"/>
      </w:pPr>
      <w:r>
        <w:t xml:space="preserve">Quantum computing is easily the </w:t>
      </w:r>
      <w:r w:rsidR="00C13000">
        <w:t>most significant</w:t>
      </w:r>
      <w:r>
        <w:t xml:space="preserve"> </w:t>
      </w:r>
      <w:r w:rsidR="00C13000">
        <w:t>cybersecurity threat the world has yet faced,</w:t>
      </w:r>
      <w:r>
        <w:t xml:space="preserve"> as it will quickly </w:t>
      </w:r>
      <w:r w:rsidR="00F55D25">
        <w:t>defeat</w:t>
      </w:r>
      <w:r>
        <w:t xml:space="preserve"> the cryptographic algorithms we have </w:t>
      </w:r>
      <w:r w:rsidR="00F55D25">
        <w:t>relied</w:t>
      </w:r>
      <w:r>
        <w:t xml:space="preserve"> on for years. However, while means to mitigate </w:t>
      </w:r>
      <w:r w:rsidR="00291DAA">
        <w:t>this threat</w:t>
      </w:r>
      <w:r w:rsidR="00C13000">
        <w:t>, such as post-quantum cryptography,</w:t>
      </w:r>
      <w:r w:rsidR="00291DAA">
        <w:t xml:space="preserve"> are already being developed, </w:t>
      </w:r>
      <w:r w:rsidR="00F55D25">
        <w:t>implementing</w:t>
      </w:r>
      <w:r w:rsidR="00291DAA">
        <w:t xml:space="preserve"> these </w:t>
      </w:r>
      <w:r w:rsidR="00F55D25">
        <w:t>methods</w:t>
      </w:r>
      <w:r w:rsidR="00291DAA">
        <w:t xml:space="preserve"> in space will </w:t>
      </w:r>
      <w:r w:rsidR="00F55D25">
        <w:t>prove</w:t>
      </w:r>
      <w:r w:rsidR="00291DAA">
        <w:t xml:space="preserve"> difficult. </w:t>
      </w:r>
      <w:r w:rsidR="00C13000">
        <w:t>There is a potential that some devices that rely on RSA or Diffie-Hellman cryptography may not be able to accommodate significant</w:t>
      </w:r>
      <w:r w:rsidR="00960DEB">
        <w:t xml:space="preserve"> changes to new methods. As a result, critical space system devices </w:t>
      </w:r>
      <w:r w:rsidR="00F55D25">
        <w:t>will</w:t>
      </w:r>
      <w:r w:rsidR="00960DEB">
        <w:t xml:space="preserve"> be </w:t>
      </w:r>
      <w:r w:rsidR="00F55D25">
        <w:t>vulnerable</w:t>
      </w:r>
      <w:r w:rsidR="00960DEB">
        <w:t xml:space="preserve"> </w:t>
      </w:r>
      <w:r w:rsidR="00F55D25">
        <w:t xml:space="preserve">to </w:t>
      </w:r>
      <w:r w:rsidR="00D02BAA">
        <w:t>compromise through the use of</w:t>
      </w:r>
      <w:r w:rsidR="00C13000">
        <w:t xml:space="preserve"> compromised</w:t>
      </w:r>
      <w:r w:rsidR="00F55D25">
        <w:t xml:space="preserve"> cryptographic methods. </w:t>
      </w:r>
    </w:p>
    <w:p w14:paraId="4A0907B8" w14:textId="42262874" w:rsidR="002054D1" w:rsidRDefault="00171063" w:rsidP="00601340">
      <w:pPr>
        <w:spacing w:line="240" w:lineRule="auto"/>
      </w:pPr>
      <w:r>
        <w:t xml:space="preserve">Even though space systems are located far above the surface of the </w:t>
      </w:r>
      <w:r w:rsidR="00C13000">
        <w:t>Earth</w:t>
      </w:r>
      <w:r>
        <w:t xml:space="preserve">, they are not </w:t>
      </w:r>
      <w:r w:rsidR="00335885">
        <w:t>immune</w:t>
      </w:r>
      <w:r>
        <w:t xml:space="preserve"> to physical attacks. Electronic </w:t>
      </w:r>
      <w:r w:rsidR="00335885">
        <w:t>warfare</w:t>
      </w:r>
      <w:r>
        <w:t xml:space="preserve"> </w:t>
      </w:r>
      <w:r w:rsidR="00EE4087">
        <w:t xml:space="preserve">devices are now capable of delivering </w:t>
      </w:r>
      <w:r w:rsidR="00E04033">
        <w:t xml:space="preserve">pulses of </w:t>
      </w:r>
      <w:r w:rsidR="00C13000">
        <w:t xml:space="preserve">electromagnetic </w:t>
      </w:r>
      <w:r w:rsidR="00D02BAA">
        <w:t>energy that can damage or disable</w:t>
      </w:r>
      <w:r w:rsidR="00A27AB1">
        <w:t xml:space="preserve"> devices in space</w:t>
      </w:r>
      <w:r w:rsidR="008325CB">
        <w:t xml:space="preserve"> </w:t>
      </w:r>
      <w:r w:rsidR="008325CB" w:rsidRPr="008325CB">
        <w:t>(Thangavel et al., 2022)</w:t>
      </w:r>
      <w:r w:rsidR="00A27AB1">
        <w:t xml:space="preserve">. </w:t>
      </w:r>
      <w:r w:rsidR="002054D1">
        <w:t xml:space="preserve">As </w:t>
      </w:r>
      <w:r w:rsidR="00BF1EDE">
        <w:t xml:space="preserve">many </w:t>
      </w:r>
      <w:r w:rsidR="003C6ACC">
        <w:t>governments</w:t>
      </w:r>
      <w:r w:rsidR="00BF1EDE">
        <w:t xml:space="preserve"> </w:t>
      </w:r>
      <w:r w:rsidR="00C13000">
        <w:t>worldwide rely on space systems for military purposes, a single attack could have cascading effects on nearby devices,</w:t>
      </w:r>
      <w:r w:rsidR="003C6ACC">
        <w:t xml:space="preserve"> </w:t>
      </w:r>
      <w:r w:rsidR="00C13000">
        <w:t>regardless</w:t>
      </w:r>
      <w:r w:rsidR="003C6ACC">
        <w:t xml:space="preserve"> of their host nation. </w:t>
      </w:r>
      <w:r w:rsidR="00BF1EDE">
        <w:t xml:space="preserve"> </w:t>
      </w:r>
    </w:p>
    <w:p w14:paraId="75965458" w14:textId="3C858DF9" w:rsidR="00427628" w:rsidRDefault="00A27AB1" w:rsidP="00601340">
      <w:pPr>
        <w:spacing w:line="240" w:lineRule="auto"/>
      </w:pPr>
      <w:r>
        <w:t xml:space="preserve">Additionally, the harsh </w:t>
      </w:r>
      <w:r w:rsidR="00C13000">
        <w:t>space environment exposes devices to natural radiation, which can, over time, degrade their</w:t>
      </w:r>
      <w:r w:rsidR="008325CB">
        <w:t xml:space="preserve"> effectiveness. </w:t>
      </w:r>
      <w:r w:rsidR="00E856ED">
        <w:t xml:space="preserve">Cumulative long-term degradation alters the </w:t>
      </w:r>
      <w:r w:rsidR="00C13000">
        <w:t>material's properties, weakens semiconductor junctions, and ultimately leads to complete device failure (</w:t>
      </w:r>
      <w:proofErr w:type="spellStart"/>
      <w:r w:rsidR="00C13000">
        <w:t>Obuszewski</w:t>
      </w:r>
      <w:proofErr w:type="spellEnd"/>
      <w:r w:rsidR="0009322F" w:rsidRPr="0009322F">
        <w:t>, 2019)</w:t>
      </w:r>
      <w:r w:rsidR="0009322F">
        <w:t xml:space="preserve">. </w:t>
      </w:r>
      <w:r w:rsidR="00C13000">
        <w:t xml:space="preserve">As space system devices are increasingly operated beyond their intended lifetimes and more operators seek </w:t>
      </w:r>
      <w:r w:rsidR="00033612">
        <w:t xml:space="preserve">waivers to bypass regulations, the probability </w:t>
      </w:r>
      <w:r w:rsidR="005C3EFF">
        <w:t xml:space="preserve">of adverse effects from radiation damage is likely to increase </w:t>
      </w:r>
      <w:r w:rsidR="005C3EFF" w:rsidRPr="005C3EFF">
        <w:t>(National Space Council Office, 2025)</w:t>
      </w:r>
      <w:r w:rsidR="005C3EFF">
        <w:t>.</w:t>
      </w:r>
    </w:p>
    <w:p w14:paraId="1D8B8A82" w14:textId="1DAD1B9D" w:rsidR="005C3EFF" w:rsidRPr="0005512D" w:rsidRDefault="00390F5A" w:rsidP="00601340">
      <w:pPr>
        <w:spacing w:line="240" w:lineRule="auto"/>
      </w:pPr>
      <w:r>
        <w:t xml:space="preserve">The </w:t>
      </w:r>
      <w:r w:rsidR="00C13000">
        <w:t>absence of engineering standards for space systems leaves some devices without critical protection due to</w:t>
      </w:r>
      <w:r w:rsidR="005E2E23">
        <w:t xml:space="preserve"> oversight during </w:t>
      </w:r>
      <w:r w:rsidR="001E0295">
        <w:t>development</w:t>
      </w:r>
      <w:r w:rsidR="005E2E23">
        <w:t xml:space="preserve">. </w:t>
      </w:r>
      <w:r w:rsidR="00C13000">
        <w:t>In a survey of space systems developers, researchers found that while experts noted that principle-based standards enhance flexibility during development, they also urgently called for changes to maintenance and measurement of</w:t>
      </w:r>
      <w:r w:rsidR="00763068">
        <w:t xml:space="preserve"> cyber </w:t>
      </w:r>
      <w:r w:rsidR="001E0295">
        <w:t xml:space="preserve">resilience </w:t>
      </w:r>
      <w:r w:rsidR="001E0295" w:rsidRPr="001E0295">
        <w:t>(Shahzad et al., 2024)</w:t>
      </w:r>
      <w:r w:rsidR="00763068">
        <w:t xml:space="preserve">. Typically, </w:t>
      </w:r>
      <w:r w:rsidR="001E0295">
        <w:t xml:space="preserve">critical infrastructure sectors are provided with a shared </w:t>
      </w:r>
      <w:r w:rsidR="00C13000">
        <w:t xml:space="preserve">framework for measuring security performance through key performance indicators </w:t>
      </w:r>
      <w:r w:rsidR="00D12A9E">
        <w:t xml:space="preserve">(KPIs) </w:t>
      </w:r>
      <w:r w:rsidR="00C13000">
        <w:t>that all organizations use</w:t>
      </w:r>
      <w:r w:rsidR="00D12A9E">
        <w:t xml:space="preserve"> and share among each other</w:t>
      </w:r>
      <w:r w:rsidR="00A73355">
        <w:t>. However, as space systems are not designated as a critical infrastructure sector</w:t>
      </w:r>
      <w:r w:rsidR="00C13000">
        <w:t>,</w:t>
      </w:r>
      <w:r w:rsidR="00A73355">
        <w:t xml:space="preserve"> </w:t>
      </w:r>
      <w:r w:rsidR="009B58BA">
        <w:t xml:space="preserve">there is no standard for how the KPI’s will be measured. As a result, </w:t>
      </w:r>
      <w:r w:rsidR="00D12A9E">
        <w:t xml:space="preserve">some organizations </w:t>
      </w:r>
      <w:r w:rsidR="009B58BA">
        <w:t>devi</w:t>
      </w:r>
      <w:r w:rsidR="00863254">
        <w:t>ce</w:t>
      </w:r>
      <w:r w:rsidR="00B762FB">
        <w:t xml:space="preserve"> cyber resilience may not be </w:t>
      </w:r>
      <w:proofErr w:type="gramStart"/>
      <w:r w:rsidR="00B762FB">
        <w:t>adequate</w:t>
      </w:r>
      <w:proofErr w:type="gramEnd"/>
      <w:r w:rsidR="00B762FB">
        <w:t xml:space="preserve"> equipped for the future of </w:t>
      </w:r>
      <w:r w:rsidR="00C13000">
        <w:t>cybersecurity</w:t>
      </w:r>
      <w:r w:rsidR="00B762FB">
        <w:t xml:space="preserve">. </w:t>
      </w:r>
    </w:p>
    <w:p w14:paraId="6D03B26A" w14:textId="022B56C6" w:rsidR="00BC7341" w:rsidRDefault="0004341C" w:rsidP="00601340">
      <w:pPr>
        <w:pStyle w:val="Heading1"/>
        <w:spacing w:line="240" w:lineRule="auto"/>
      </w:pPr>
      <w:r>
        <w:t>Mitigation</w:t>
      </w:r>
      <w:r w:rsidR="00BC7341">
        <w:t xml:space="preserve"> </w:t>
      </w:r>
      <w:r>
        <w:t>S</w:t>
      </w:r>
      <w:r w:rsidR="00BC7341">
        <w:t>trategies</w:t>
      </w:r>
    </w:p>
    <w:p w14:paraId="1F1F9BF8" w14:textId="36F3F5D6" w:rsidR="0004341C" w:rsidRDefault="00C13000" w:rsidP="00601340">
      <w:pPr>
        <w:spacing w:line="240" w:lineRule="auto"/>
      </w:pPr>
      <w:r>
        <w:t xml:space="preserve">Although space systems have not yet been designated as critical infrastructure, the Cybersecurity and Infrastructure Security Agency (CISA) </w:t>
      </w:r>
      <w:r w:rsidR="00D12A9E">
        <w:t>have</w:t>
      </w:r>
      <w:r>
        <w:t xml:space="preserve"> issued guidance on how </w:t>
      </w:r>
      <w:r>
        <w:lastRenderedPageBreak/>
        <w:t xml:space="preserve">organizations can mitigate the </w:t>
      </w:r>
      <w:r w:rsidR="00D02BAA">
        <w:t>numerous challenges and vulnerabilities they</w:t>
      </w:r>
      <w:r w:rsidR="00592AE7">
        <w:t xml:space="preserve"> face. This approach </w:t>
      </w:r>
      <w:r w:rsidR="007A5511">
        <w:t xml:space="preserve">is similar to </w:t>
      </w:r>
      <w:r>
        <w:t>the National Institute of Standards and Technology (NIST) approach to improving the security posture, which instead provides in-depth guidance that is optional but strongly</w:t>
      </w:r>
      <w:r w:rsidR="00E84BB4">
        <w:t xml:space="preserve"> recommended by federal regulators. </w:t>
      </w:r>
      <w:r w:rsidR="00AD1395">
        <w:t xml:space="preserve">In </w:t>
      </w:r>
      <w:r>
        <w:t xml:space="preserve">its 2024 Recommendations to Space System Operators for Improving Cybersecurity, CISA identifies several threats to each space segment and outlines mitigation strategies that </w:t>
      </w:r>
      <w:r w:rsidR="00A553C0">
        <w:t>organizations</w:t>
      </w:r>
      <w:r w:rsidR="006E5771">
        <w:t xml:space="preserve"> can employ</w:t>
      </w:r>
      <w:r w:rsidR="00365BDF">
        <w:t xml:space="preserve"> </w:t>
      </w:r>
      <w:r w:rsidR="00365BDF" w:rsidRPr="00365BDF">
        <w:t>(CISA, 2024)</w:t>
      </w:r>
      <w:r w:rsidR="006E5771">
        <w:t xml:space="preserve">. In this section, we </w:t>
      </w:r>
      <w:r>
        <w:t>highlight several of their inclusions for the Space and Uplink/Downlink segments, as well as</w:t>
      </w:r>
      <w:r w:rsidR="00365BDF">
        <w:t xml:space="preserve"> the strategies they recommend</w:t>
      </w:r>
      <w:r w:rsidR="00A553C0">
        <w:t xml:space="preserve">. </w:t>
      </w:r>
    </w:p>
    <w:p w14:paraId="44A133FF" w14:textId="6CB19F53" w:rsidR="0089227E" w:rsidRDefault="0089227E" w:rsidP="00601340">
      <w:pPr>
        <w:pStyle w:val="Heading2"/>
        <w:spacing w:line="240" w:lineRule="auto"/>
      </w:pPr>
      <w:r>
        <w:t>Space Segment</w:t>
      </w:r>
    </w:p>
    <w:p w14:paraId="2C7AC22F" w14:textId="0D52E0F1" w:rsidR="005168D5" w:rsidRDefault="00934807" w:rsidP="00601340">
      <w:pPr>
        <w:spacing w:line="240" w:lineRule="auto"/>
      </w:pPr>
      <w:r>
        <w:t xml:space="preserve">As </w:t>
      </w:r>
      <w:r w:rsidR="00C13000">
        <w:t xml:space="preserve">noted throughout this paper, the space segment of space systems is unique because it is constrained by the technology available at </w:t>
      </w:r>
      <w:r>
        <w:t xml:space="preserve">launch. </w:t>
      </w:r>
      <w:r w:rsidR="00E750A0">
        <w:t xml:space="preserve">Even </w:t>
      </w:r>
      <w:r w:rsidR="00C13000">
        <w:t>as technology continues to advance, the device's initial specifications will remain unchanged</w:t>
      </w:r>
      <w:r w:rsidR="00EC1846">
        <w:t xml:space="preserve">. As </w:t>
      </w:r>
      <w:r w:rsidR="0028165F">
        <w:t>a result</w:t>
      </w:r>
      <w:r w:rsidR="00EC1846">
        <w:t xml:space="preserve">, advanced </w:t>
      </w:r>
      <w:r w:rsidR="00C13000">
        <w:t>command-and-control intrusion/payload delivery, as well as malware, can pose complex threats that</w:t>
      </w:r>
      <w:r w:rsidR="005168D5">
        <w:t xml:space="preserve"> will </w:t>
      </w:r>
      <w:r w:rsidR="00C13000">
        <w:t>require</w:t>
      </w:r>
      <w:r w:rsidR="005168D5">
        <w:t xml:space="preserve"> additional consideration</w:t>
      </w:r>
      <w:r w:rsidR="00EC1846">
        <w:t>.</w:t>
      </w:r>
      <w:r w:rsidR="0028165F">
        <w:t xml:space="preserve"> </w:t>
      </w:r>
    </w:p>
    <w:p w14:paraId="1CE7FE25" w14:textId="0E70CFE7" w:rsidR="005168D5" w:rsidRDefault="0028165F" w:rsidP="00601340">
      <w:pPr>
        <w:spacing w:line="240" w:lineRule="auto"/>
      </w:pPr>
      <w:r>
        <w:t>Command Intrusion</w:t>
      </w:r>
      <w:r w:rsidR="00425EB5">
        <w:t xml:space="preserve"> and payload control</w:t>
      </w:r>
      <w:r>
        <w:t xml:space="preserve"> are unauthorized actors </w:t>
      </w:r>
      <w:r w:rsidR="00C13000">
        <w:t>who establish a link to a space system and</w:t>
      </w:r>
      <w:r>
        <w:t xml:space="preserve"> can manipulate and execute malicious commands</w:t>
      </w:r>
      <w:r w:rsidR="005B22BB">
        <w:t xml:space="preserve"> </w:t>
      </w:r>
      <w:r w:rsidR="005B22BB" w:rsidRPr="00365BDF">
        <w:t>(CISA, 2024)</w:t>
      </w:r>
      <w:r w:rsidR="00425EB5">
        <w:t xml:space="preserve">. </w:t>
      </w:r>
      <w:r w:rsidR="00D051D5">
        <w:t xml:space="preserve">A typical attack of this type would </w:t>
      </w:r>
      <w:r w:rsidR="00C13000">
        <w:t>involve a malicious actor gaining access to the command-and-control station used to communicate with the space system device and then delivering unauthorized commands via</w:t>
      </w:r>
      <w:r w:rsidR="00D051D5">
        <w:t xml:space="preserve"> its telecommunications link. </w:t>
      </w:r>
      <w:r w:rsidR="000A5843">
        <w:t xml:space="preserve">Attackers can </w:t>
      </w:r>
      <w:r w:rsidR="00C13000">
        <w:t>embed malicious commands within legitimate commands</w:t>
      </w:r>
      <w:r w:rsidR="002B785C">
        <w:t>,</w:t>
      </w:r>
      <w:r w:rsidR="00E171B9">
        <w:t xml:space="preserve"> making them harder to identify. </w:t>
      </w:r>
      <w:r w:rsidR="00C13000">
        <w:t>Mitigating this attack requires the same security principles one would expect in any cybersecurity context</w:t>
      </w:r>
      <w:r w:rsidR="002A3E1F">
        <w:t>.</w:t>
      </w:r>
      <w:r w:rsidR="00E728E8">
        <w:t xml:space="preserve"> Strong encryption to prevent authentication </w:t>
      </w:r>
      <w:r w:rsidR="00C13000">
        <w:t>and access, technical protections to prevent unauthorized access to command-and-control systems, strong network security governance principles to maintain a robust security program, and, where feasible, intrusion detection systems</w:t>
      </w:r>
      <w:r w:rsidR="002B785C">
        <w:t xml:space="preserve">. </w:t>
      </w:r>
    </w:p>
    <w:p w14:paraId="21158FE3" w14:textId="6FABDE23" w:rsidR="00000996" w:rsidRDefault="002B785C" w:rsidP="00601340">
      <w:pPr>
        <w:spacing w:line="240" w:lineRule="auto"/>
      </w:pPr>
      <w:r>
        <w:t xml:space="preserve">Malware is software designed </w:t>
      </w:r>
      <w:r w:rsidR="00805CF8">
        <w:t>specifically</w:t>
      </w:r>
      <w:r>
        <w:t xml:space="preserve"> to disrupt, damage, or gain</w:t>
      </w:r>
      <w:r w:rsidR="00DE7E4D">
        <w:t xml:space="preserve"> unauthorized </w:t>
      </w:r>
      <w:r w:rsidR="00805CF8">
        <w:t>access to a computer system</w:t>
      </w:r>
      <w:r w:rsidR="005B22BB">
        <w:t xml:space="preserve"> </w:t>
      </w:r>
      <w:r w:rsidR="005B22BB" w:rsidRPr="00365BDF">
        <w:t>(CISA, 2024)</w:t>
      </w:r>
      <w:r w:rsidR="000A1B13">
        <w:t>.</w:t>
      </w:r>
      <w:r w:rsidR="0020141C">
        <w:t xml:space="preserve"> As with all segments of space systems, malware will be a key threat</w:t>
      </w:r>
      <w:r w:rsidR="00D02BAA">
        <w:t>, capable of causing</w:t>
      </w:r>
      <w:r w:rsidR="00C13000">
        <w:t xml:space="preserve"> significant harm</w:t>
      </w:r>
      <w:r w:rsidR="007816E0">
        <w:t xml:space="preserve"> wherever it is deployed</w:t>
      </w:r>
      <w:r w:rsidR="00423791">
        <w:t xml:space="preserve">. </w:t>
      </w:r>
      <w:r w:rsidR="001E3ED5">
        <w:t xml:space="preserve">Attackers can </w:t>
      </w:r>
      <w:r w:rsidR="00E62532">
        <w:t>embed</w:t>
      </w:r>
      <w:r w:rsidR="001E3ED5">
        <w:t xml:space="preserve"> malicious </w:t>
      </w:r>
      <w:r w:rsidR="00C13000">
        <w:t xml:space="preserve">code in software updates </w:t>
      </w:r>
      <w:r w:rsidR="00D02BAA">
        <w:t>delivered to space systems, enabling the payload to be detonated</w:t>
      </w:r>
      <w:r w:rsidR="00C13000">
        <w:t xml:space="preserve"> on the target system</w:t>
      </w:r>
      <w:r w:rsidR="008B686A">
        <w:t xml:space="preserve">. To mitigate this threat, operators can </w:t>
      </w:r>
      <w:r w:rsidR="00C13000">
        <w:t>consult several sections of NIST SP 800-53 for incident monitoring, event logging, control, and vulnerability assessments. Continuous monitoring is critical to ensure a multi-layered defense and</w:t>
      </w:r>
      <w:r w:rsidR="00FA6221">
        <w:t xml:space="preserve"> reduce the probability </w:t>
      </w:r>
      <w:r w:rsidR="00C13000">
        <w:t xml:space="preserve">that </w:t>
      </w:r>
      <w:r w:rsidR="00FA6221">
        <w:t>malware is successfully deployed</w:t>
      </w:r>
      <w:r w:rsidR="007656E1">
        <w:t>.</w:t>
      </w:r>
    </w:p>
    <w:p w14:paraId="0AC54AC8" w14:textId="3E5DD0C0" w:rsidR="00FA6221" w:rsidRDefault="0089227E" w:rsidP="00601340">
      <w:pPr>
        <w:pStyle w:val="Heading2"/>
        <w:spacing w:line="240" w:lineRule="auto"/>
      </w:pPr>
      <w:r>
        <w:t>Uplink/Downlink Segment</w:t>
      </w:r>
    </w:p>
    <w:p w14:paraId="1265F086" w14:textId="6B127D77" w:rsidR="0089227E" w:rsidRPr="0089227E" w:rsidRDefault="00CF749F" w:rsidP="00601340">
      <w:pPr>
        <w:spacing w:line="240" w:lineRule="auto"/>
      </w:pPr>
      <w:r>
        <w:t>Communication with space system devices relies entirely on their ability to send and receive wireless signals</w:t>
      </w:r>
      <w:r w:rsidR="000A4FA3">
        <w:t xml:space="preserve">. </w:t>
      </w:r>
      <w:r w:rsidR="00811003">
        <w:t>Subsequently</w:t>
      </w:r>
      <w:r w:rsidR="009B6E2D">
        <w:t xml:space="preserve">, </w:t>
      </w:r>
      <w:r w:rsidR="002A5D90">
        <w:t xml:space="preserve">attacks in this segment will be much </w:t>
      </w:r>
      <w:r w:rsidR="00C13000">
        <w:t>more complex</w:t>
      </w:r>
      <w:r w:rsidR="002A5D90">
        <w:t xml:space="preserve"> to execute </w:t>
      </w:r>
      <w:r w:rsidR="00C13000">
        <w:t>because attackers must have an additional antenna aimed at low-Earth-orbit</w:t>
      </w:r>
      <w:r w:rsidR="009F40F2">
        <w:t xml:space="preserve"> space systems at the right time during a flyover. </w:t>
      </w:r>
      <w:r w:rsidR="009B6E2D">
        <w:t xml:space="preserve">As a result, attacks on this segment are more likely to come from compromised </w:t>
      </w:r>
      <w:r w:rsidR="00C13000">
        <w:t>ground</w:t>
      </w:r>
      <w:r w:rsidR="009B6E2D">
        <w:t xml:space="preserve"> segments. However, </w:t>
      </w:r>
      <w:r w:rsidR="00811003">
        <w:t>wireless communication attacks</w:t>
      </w:r>
      <w:r w:rsidR="00C13000">
        <w:t>, such as jamming, spoofing, and replay, remain</w:t>
      </w:r>
      <w:r w:rsidR="00811003">
        <w:t xml:space="preserve"> possible and </w:t>
      </w:r>
      <w:r w:rsidR="007E177F">
        <w:t xml:space="preserve">therefore </w:t>
      </w:r>
      <w:r w:rsidR="00811003">
        <w:t xml:space="preserve">must be mitigated. </w:t>
      </w:r>
    </w:p>
    <w:p w14:paraId="1E1962EB" w14:textId="2ED71A83" w:rsidR="00365BDF" w:rsidRDefault="00811003" w:rsidP="00601340">
      <w:pPr>
        <w:spacing w:line="240" w:lineRule="auto"/>
      </w:pPr>
      <w:r>
        <w:t xml:space="preserve">Jamming and Spoofing attacks </w:t>
      </w:r>
      <w:r w:rsidR="00D02BAA">
        <w:t>prevent legitimate command-and-control systems from delivering</w:t>
      </w:r>
      <w:r w:rsidR="00C13000">
        <w:t xml:space="preserve"> communications over</w:t>
      </w:r>
      <w:r w:rsidR="00BA1092">
        <w:t xml:space="preserve"> a wireless medium</w:t>
      </w:r>
      <w:r w:rsidR="005B22BB">
        <w:t xml:space="preserve"> </w:t>
      </w:r>
      <w:r w:rsidR="005B22BB" w:rsidRPr="00365BDF">
        <w:t>(CISA, 2024)</w:t>
      </w:r>
      <w:r w:rsidR="00BA1092">
        <w:t xml:space="preserve">. </w:t>
      </w:r>
      <w:r w:rsidR="0026707C">
        <w:t xml:space="preserve">Jamming </w:t>
      </w:r>
      <w:r w:rsidR="00C13000">
        <w:t>exploits the electromagnetic spectrum to generate noise within a specified bandwidth or to disrupt data streams</w:t>
      </w:r>
      <w:r w:rsidR="00E2243E">
        <w:t xml:space="preserve"> in transit to the receiver. Spoofing </w:t>
      </w:r>
      <w:r w:rsidR="00B37ED8">
        <w:t>disguises</w:t>
      </w:r>
      <w:r w:rsidR="00E2243E">
        <w:t xml:space="preserve"> communication</w:t>
      </w:r>
      <w:r w:rsidR="00B37ED8">
        <w:t xml:space="preserve">s from </w:t>
      </w:r>
      <w:r w:rsidR="007F7F65">
        <w:t>a</w:t>
      </w:r>
      <w:r w:rsidR="00B37ED8">
        <w:t xml:space="preserve"> malicious source as </w:t>
      </w:r>
      <w:r w:rsidR="00C13000">
        <w:t>originating from a legitimate one, thereby convincing the recipient to accept them</w:t>
      </w:r>
      <w:r w:rsidR="00B37ED8">
        <w:t xml:space="preserve">. </w:t>
      </w:r>
      <w:r w:rsidR="00432048">
        <w:t xml:space="preserve">Alongside </w:t>
      </w:r>
      <w:r w:rsidR="005B22BB">
        <w:t>encrypted</w:t>
      </w:r>
      <w:r w:rsidR="00432048">
        <w:t xml:space="preserve"> communications and </w:t>
      </w:r>
      <w:r w:rsidR="005B22BB">
        <w:t>ground-based</w:t>
      </w:r>
      <w:r w:rsidR="00432048">
        <w:t xml:space="preserve"> measures, </w:t>
      </w:r>
      <w:r w:rsidR="00BF1D89">
        <w:t xml:space="preserve">RF-spectrum </w:t>
      </w:r>
      <w:r w:rsidR="00C13000">
        <w:t xml:space="preserve">protection for telemetry, </w:t>
      </w:r>
      <w:r w:rsidR="00C13000">
        <w:lastRenderedPageBreak/>
        <w:t xml:space="preserve">tracking, and command (TT&amp;C) systems </w:t>
      </w:r>
      <w:r w:rsidR="007E177F">
        <w:t>have</w:t>
      </w:r>
      <w:r w:rsidR="00C13000">
        <w:t xml:space="preserve"> been demonstrated to reduce the impact of </w:t>
      </w:r>
      <w:r w:rsidR="005B22BB">
        <w:t>attacks.</w:t>
      </w:r>
    </w:p>
    <w:p w14:paraId="7E077623" w14:textId="741E2FD3" w:rsidR="005B22BB" w:rsidRPr="0004341C" w:rsidRDefault="00A4625A" w:rsidP="00601340">
      <w:pPr>
        <w:spacing w:line="240" w:lineRule="auto"/>
      </w:pPr>
      <w:r>
        <w:t xml:space="preserve">Replay </w:t>
      </w:r>
      <w:r w:rsidR="00434D53">
        <w:t xml:space="preserve">attacks </w:t>
      </w:r>
      <w:r w:rsidR="00C13000">
        <w:t xml:space="preserve">involve recording </w:t>
      </w:r>
      <w:r w:rsidR="00D02BAA">
        <w:t xml:space="preserve">prior commands sent to the space system and subsequently replaying them </w:t>
      </w:r>
      <w:r w:rsidR="00434D53" w:rsidRPr="00365BDF">
        <w:t>(CISA, 2024)</w:t>
      </w:r>
      <w:r w:rsidR="00434D53">
        <w:t xml:space="preserve">. </w:t>
      </w:r>
      <w:r w:rsidR="001A5DEF">
        <w:t xml:space="preserve">This method allows the attacker </w:t>
      </w:r>
      <w:r w:rsidR="00C13000">
        <w:t>almost completely to disguise themselves as a legitimate actor, sending a message to the device using legitimate protocols</w:t>
      </w:r>
      <w:r w:rsidR="00AA3298">
        <w:t xml:space="preserve"> and encryption. </w:t>
      </w:r>
      <w:r w:rsidR="00C13000">
        <w:t>Although they cannot modify the message body, attackers can send it at their discretion</w:t>
      </w:r>
      <w:r w:rsidR="00CC106D">
        <w:t xml:space="preserve">, potentially causing the device to </w:t>
      </w:r>
      <w:r w:rsidR="00DC3F11">
        <w:t>execute unauthorized commands. Mitigating replay attack</w:t>
      </w:r>
      <w:r w:rsidR="00611AAB">
        <w:t>s can be difficult</w:t>
      </w:r>
      <w:r w:rsidR="00C13000">
        <w:t>,</w:t>
      </w:r>
      <w:r w:rsidR="00611AAB">
        <w:t xml:space="preserve"> but </w:t>
      </w:r>
      <w:r w:rsidR="00B951FB">
        <w:t xml:space="preserve">strong </w:t>
      </w:r>
      <w:r w:rsidR="00C13000">
        <w:t>cryptographic protocols will reduce the likelihood of successful execution</w:t>
      </w:r>
      <w:r w:rsidR="00B951FB">
        <w:t xml:space="preserve">. </w:t>
      </w:r>
    </w:p>
    <w:p w14:paraId="3DF524EE" w14:textId="0678F05D" w:rsidR="00BC7341" w:rsidRDefault="00BC7341" w:rsidP="00601340">
      <w:pPr>
        <w:pStyle w:val="Heading1"/>
        <w:spacing w:line="240" w:lineRule="auto"/>
      </w:pPr>
      <w:r>
        <w:t>Designation as Critical Infrastructure</w:t>
      </w:r>
    </w:p>
    <w:p w14:paraId="0631BCB1" w14:textId="2445FB42" w:rsidR="00672121" w:rsidRDefault="00B951FB" w:rsidP="00601340">
      <w:pPr>
        <w:spacing w:line="240" w:lineRule="auto"/>
      </w:pPr>
      <w:r>
        <w:t xml:space="preserve">Now that we have introduced space systems and their challenges, vulnerabilities, and mitigation strategies, we </w:t>
      </w:r>
      <w:r w:rsidR="00855C9D">
        <w:t xml:space="preserve">will </w:t>
      </w:r>
      <w:r w:rsidR="00831E95">
        <w:t>analyze</w:t>
      </w:r>
      <w:r w:rsidR="00855C9D">
        <w:t xml:space="preserve"> how official designation as a critical </w:t>
      </w:r>
      <w:r w:rsidR="00831E95">
        <w:t>infrastructure</w:t>
      </w:r>
      <w:r w:rsidR="00855C9D">
        <w:t xml:space="preserve"> sector can further increase </w:t>
      </w:r>
      <w:r w:rsidR="00C13000">
        <w:t xml:space="preserve">the </w:t>
      </w:r>
      <w:r w:rsidR="00855C9D">
        <w:t xml:space="preserve">security of space systems while </w:t>
      </w:r>
      <w:r w:rsidR="003107E2">
        <w:t>still</w:t>
      </w:r>
      <w:r w:rsidR="006C4DD6">
        <w:t xml:space="preserve"> </w:t>
      </w:r>
      <w:r w:rsidR="00CB253B">
        <w:t>benefiting innovation.</w:t>
      </w:r>
      <w:r w:rsidR="00C912F6">
        <w:t xml:space="preserve"> </w:t>
      </w:r>
      <w:r w:rsidR="00672121">
        <w:t>At the time of this writing</w:t>
      </w:r>
      <w:r w:rsidR="00C13000">
        <w:t>,</w:t>
      </w:r>
      <w:r w:rsidR="00672121">
        <w:t xml:space="preserve"> this </w:t>
      </w:r>
      <w:r w:rsidR="0087559C">
        <w:t>argument</w:t>
      </w:r>
      <w:r w:rsidR="00672121">
        <w:t xml:space="preserve"> is </w:t>
      </w:r>
      <w:r w:rsidR="00C13000">
        <w:t xml:space="preserve">being discussed by industry leaders and introduced in the U.S. House of Representatives in the Space Infrastructure Act (H.R. 1554, </w:t>
      </w:r>
      <w:r w:rsidR="007A0D34" w:rsidRPr="007A0D34">
        <w:t>119th Congress, 2025)</w:t>
      </w:r>
      <w:r w:rsidR="00277376">
        <w:t>.</w:t>
      </w:r>
    </w:p>
    <w:p w14:paraId="6D111D83" w14:textId="07B45EE9" w:rsidR="00F77BAC" w:rsidRDefault="00F77BAC" w:rsidP="00601340">
      <w:pPr>
        <w:spacing w:line="240" w:lineRule="auto"/>
      </w:pPr>
      <w:r>
        <w:t xml:space="preserve">Firstly, we must also consider the potential pitfalls of the designation. During </w:t>
      </w:r>
      <w:r w:rsidR="00726311">
        <w:t>a</w:t>
      </w:r>
      <w:r>
        <w:t xml:space="preserve"> </w:t>
      </w:r>
      <w:r w:rsidR="00726311">
        <w:t>Cyberspace Solarium Commission (</w:t>
      </w:r>
      <w:r w:rsidR="00C13000">
        <w:t>CSC</w:t>
      </w:r>
      <w:r w:rsidR="00726311">
        <w:t>)</w:t>
      </w:r>
      <w:r w:rsidR="00C13000">
        <w:t xml:space="preserve"> research, several experts argued</w:t>
      </w:r>
      <w:r>
        <w:t xml:space="preserve"> that </w:t>
      </w:r>
      <w:r w:rsidR="00D02BAA">
        <w:t>designation was unnecessary</w:t>
      </w:r>
      <w:r>
        <w:t xml:space="preserve">. They supported their argument by </w:t>
      </w:r>
      <w:r w:rsidR="00C13000">
        <w:t xml:space="preserve">noting that several space systems are already designated as critical infrastructure because they are integrated into other sectors, and that those that </w:t>
      </w:r>
      <w:r>
        <w:t xml:space="preserve">are not critical enough to warrant additional regulations </w:t>
      </w:r>
      <w:r w:rsidRPr="00DB4896">
        <w:t>(Cilluffo et al., 2023)</w:t>
      </w:r>
      <w:r>
        <w:t xml:space="preserve">. For example, communications satellites have already fallen within the telecommunications sector. However, while this may be true for federal </w:t>
      </w:r>
      <w:r w:rsidR="00C13000">
        <w:t>government-sanctioned</w:t>
      </w:r>
      <w:r>
        <w:t xml:space="preserve"> operations, private firms that provide similar services may be excluded </w:t>
      </w:r>
      <w:r w:rsidR="00C13000">
        <w:t>due to grey areas in</w:t>
      </w:r>
      <w:r>
        <w:t xml:space="preserve"> </w:t>
      </w:r>
      <w:r w:rsidR="00D02BAA">
        <w:t>their definitions and scopes</w:t>
      </w:r>
      <w:r>
        <w:t xml:space="preserve">. </w:t>
      </w:r>
    </w:p>
    <w:p w14:paraId="2966EFFA" w14:textId="450D4458" w:rsidR="00F77BAC" w:rsidRDefault="00F77BAC" w:rsidP="00601340">
      <w:pPr>
        <w:spacing w:line="240" w:lineRule="auto"/>
      </w:pPr>
      <w:r>
        <w:t xml:space="preserve">Additionally, a strong argument can be </w:t>
      </w:r>
      <w:r w:rsidR="00C13000">
        <w:t>made that</w:t>
      </w:r>
      <w:r>
        <w:t xml:space="preserve"> the regulations will inhibit innovation through lengthy bureaucratic tape. If developers are required to meet additional measures and their ability to exercise their principle-based decisions </w:t>
      </w:r>
      <w:r w:rsidR="00C13000">
        <w:t xml:space="preserve">is replaced by policy-based ones, then development may slow, or they </w:t>
      </w:r>
      <w:r>
        <w:t xml:space="preserve">may be unwilling to innovate. In a 2025 paper published in the Journal of Public Economics, researchers found that </w:t>
      </w:r>
      <w:r w:rsidR="00C13000">
        <w:t>stringent regulations can adversely affect</w:t>
      </w:r>
      <w:r>
        <w:t xml:space="preserve"> emerging technologies such as artificial intelligence </w:t>
      </w:r>
      <w:r w:rsidRPr="00304BC2">
        <w:t>(Gans, 2025)</w:t>
      </w:r>
      <w:r>
        <w:t xml:space="preserve">. Instead, the paper argues that </w:t>
      </w:r>
      <w:r w:rsidR="00C13000">
        <w:t>the focus should be on mechanisms for risk identification and policy instruments that can be adjusted</w:t>
      </w:r>
      <w:r>
        <w:t xml:space="preserve"> as needed until risks are mitigated. </w:t>
      </w:r>
    </w:p>
    <w:p w14:paraId="65030AB3" w14:textId="50F59751" w:rsidR="009B7850" w:rsidRDefault="00F77BAC" w:rsidP="00601340">
      <w:pPr>
        <w:spacing w:line="240" w:lineRule="auto"/>
      </w:pPr>
      <w:r>
        <w:t>Next,</w:t>
      </w:r>
      <w:r w:rsidR="00C912F6">
        <w:t xml:space="preserve"> we will assess the </w:t>
      </w:r>
      <w:r w:rsidR="00C13000">
        <w:t>current definition of critical infrastructure and determine whether</w:t>
      </w:r>
      <w:r w:rsidR="00C912F6">
        <w:t xml:space="preserve"> space systems meet the criteria</w:t>
      </w:r>
      <w:r w:rsidR="00D02BAA">
        <w:t xml:space="preserve"> for designation as critical infrastructure</w:t>
      </w:r>
      <w:r w:rsidR="00C912F6">
        <w:t xml:space="preserve">. </w:t>
      </w:r>
      <w:r w:rsidR="000C3C52">
        <w:t xml:space="preserve">In 2013, </w:t>
      </w:r>
      <w:r w:rsidR="00C912F6">
        <w:t>Presidential</w:t>
      </w:r>
      <w:r w:rsidR="000C3C52">
        <w:t xml:space="preserve"> </w:t>
      </w:r>
      <w:r w:rsidR="00C912F6">
        <w:t>Policy</w:t>
      </w:r>
      <w:r w:rsidR="000C3C52">
        <w:t xml:space="preserve"> Directive-21 (PPD-21) </w:t>
      </w:r>
      <w:r w:rsidR="00C912F6">
        <w:t>designated</w:t>
      </w:r>
      <w:r w:rsidR="000C3C52">
        <w:t xml:space="preserve"> the 16 </w:t>
      </w:r>
      <w:r w:rsidR="00C912F6">
        <w:t>critical</w:t>
      </w:r>
      <w:r w:rsidR="003737B0">
        <w:t xml:space="preserve"> infrastructure sectors that are</w:t>
      </w:r>
      <w:r w:rsidR="00C912F6">
        <w:t xml:space="preserve"> </w:t>
      </w:r>
      <w:r w:rsidR="003737B0">
        <w:t>“</w:t>
      </w:r>
      <w:r w:rsidR="00C04A90">
        <w:t>so vital to the United States that the incapacity or destruction of such systems and assets would have a debilitating impact on security, national economic security, national public health or safety, or any combination of those matters</w:t>
      </w:r>
      <w:r w:rsidR="00C912F6">
        <w:t>”</w:t>
      </w:r>
      <w:r w:rsidR="00E17B44">
        <w:t xml:space="preserve"> </w:t>
      </w:r>
      <w:r w:rsidR="00D72044" w:rsidRPr="00D72044">
        <w:t>(The White House, 2013)</w:t>
      </w:r>
      <w:r w:rsidR="00D72044">
        <w:t xml:space="preserve">. </w:t>
      </w:r>
      <w:r w:rsidR="00DC709E">
        <w:t xml:space="preserve">To </w:t>
      </w:r>
      <w:r w:rsidR="00C13000">
        <w:t xml:space="preserve">determine whether space systems meet this definition, researchers at the CSC surveyed more than 30 industry and government experts regarding the roles and services that </w:t>
      </w:r>
      <w:r w:rsidR="009B7850">
        <w:t>space systems provide</w:t>
      </w:r>
      <w:r w:rsidR="00507733">
        <w:t xml:space="preserve"> </w:t>
      </w:r>
      <w:r w:rsidR="00DB4896" w:rsidRPr="00DB4896">
        <w:t>(Cilluffo et al., 2023)</w:t>
      </w:r>
      <w:r w:rsidR="00DB4896">
        <w:t xml:space="preserve">. </w:t>
      </w:r>
      <w:r w:rsidR="009B7850">
        <w:t xml:space="preserve">Based on their findings, the CSC </w:t>
      </w:r>
      <w:r w:rsidR="00B108AE">
        <w:t xml:space="preserve">determined </w:t>
      </w:r>
      <w:r w:rsidR="009B7850">
        <w:t xml:space="preserve">that not only do space systems satisfy </w:t>
      </w:r>
      <w:r w:rsidR="00C13000">
        <w:t xml:space="preserve">the </w:t>
      </w:r>
      <w:r w:rsidR="009B7850">
        <w:t xml:space="preserve">PPD-21 definition of critical infrastructure, but the designation would also fill current </w:t>
      </w:r>
      <w:r w:rsidR="00C13000">
        <w:t>industry gaps and signal, both domestically and internationally,</w:t>
      </w:r>
      <w:r w:rsidR="00AF3E8C">
        <w:t xml:space="preserve"> that security is a top priority</w:t>
      </w:r>
      <w:r w:rsidR="009B7850">
        <w:t>.</w:t>
      </w:r>
      <w:r w:rsidR="00E62F7A">
        <w:t xml:space="preserve"> </w:t>
      </w:r>
    </w:p>
    <w:p w14:paraId="3181648B" w14:textId="57C97A00" w:rsidR="00276923" w:rsidRDefault="00F77BAC" w:rsidP="00601340">
      <w:pPr>
        <w:spacing w:line="240" w:lineRule="auto"/>
      </w:pPr>
      <w:r>
        <w:t>Lastly</w:t>
      </w:r>
      <w:r w:rsidR="009B7850">
        <w:t>, we will assess the</w:t>
      </w:r>
      <w:r w:rsidR="005474BF">
        <w:t xml:space="preserve"> security</w:t>
      </w:r>
      <w:r w:rsidR="009B7850">
        <w:t xml:space="preserve"> benefits that official designation would </w:t>
      </w:r>
      <w:r w:rsidR="005474BF">
        <w:t>cultivate.</w:t>
      </w:r>
      <w:r w:rsidR="00B7766C">
        <w:t xml:space="preserve"> While some space systems devices </w:t>
      </w:r>
      <w:r w:rsidR="00C13000">
        <w:t>fall under the umbrella of critical infrastructure, private companies do not, and as space becomes increasingly privatized, the number of space systems devices not subject to</w:t>
      </w:r>
      <w:r w:rsidR="00B7766C">
        <w:t xml:space="preserve"> critical infrastructure regulations also increases.</w:t>
      </w:r>
      <w:r w:rsidR="00014D51">
        <w:t xml:space="preserve"> Some satellites</w:t>
      </w:r>
      <w:r w:rsidR="00C13000">
        <w:t>,</w:t>
      </w:r>
      <w:r w:rsidR="00014D51">
        <w:t xml:space="preserve"> </w:t>
      </w:r>
      <w:r w:rsidR="00C13000">
        <w:t xml:space="preserve">such as </w:t>
      </w:r>
      <w:r w:rsidR="00C13000">
        <w:lastRenderedPageBreak/>
        <w:t>those used for research purposes, including weather tracking and forecasting, are not classified as critical infrastructure</w:t>
      </w:r>
      <w:r w:rsidR="00014D51">
        <w:t xml:space="preserve">. However, the services they provide are arguable critical and warrant additional protective measures to ensure their safe continued operation. </w:t>
      </w:r>
      <w:r w:rsidR="00F03872">
        <w:t xml:space="preserve">By </w:t>
      </w:r>
      <w:r w:rsidR="00C13000">
        <w:t>designating</w:t>
      </w:r>
      <w:r w:rsidR="00F03872">
        <w:t xml:space="preserve"> space systems as critical, all devices </w:t>
      </w:r>
      <w:r w:rsidR="00014D51">
        <w:t>launched</w:t>
      </w:r>
      <w:r w:rsidR="00F03872">
        <w:t xml:space="preserve"> into </w:t>
      </w:r>
      <w:r w:rsidR="00C13000">
        <w:t>space will be held to the same security standards</w:t>
      </w:r>
      <w:r w:rsidR="00F03872">
        <w:t>.</w:t>
      </w:r>
    </w:p>
    <w:p w14:paraId="6AFFD933" w14:textId="477F1FBB" w:rsidR="00DB4896" w:rsidRPr="00B951FB" w:rsidRDefault="007619C9" w:rsidP="00601340">
      <w:pPr>
        <w:spacing w:line="240" w:lineRule="auto"/>
      </w:pPr>
      <w:r>
        <w:t xml:space="preserve">Additionally, </w:t>
      </w:r>
      <w:r w:rsidR="00146A53">
        <w:t>regulations would also identify a shared baseline assessment of threats to space assets.</w:t>
      </w:r>
      <w:r w:rsidR="00895F19">
        <w:t xml:space="preserve"> </w:t>
      </w:r>
      <w:r w:rsidR="000E4783">
        <w:t>Therefore,</w:t>
      </w:r>
      <w:r w:rsidR="00895F19">
        <w:t xml:space="preserve"> all devices that enter </w:t>
      </w:r>
      <w:r w:rsidR="00C13000">
        <w:t xml:space="preserve">the space domain </w:t>
      </w:r>
      <w:r w:rsidR="009235E8">
        <w:t>undergo</w:t>
      </w:r>
      <w:r w:rsidR="00C13000">
        <w:t xml:space="preserve"> the same risk-based assessment, thereby enhancing</w:t>
      </w:r>
      <w:r w:rsidR="000E4783">
        <w:t xml:space="preserve"> cyber resilience </w:t>
      </w:r>
      <w:r w:rsidR="00D02BAA">
        <w:t>by identifying and mitigating</w:t>
      </w:r>
      <w:r w:rsidR="000E4783">
        <w:t xml:space="preserve"> risks and vulnerabilities. </w:t>
      </w:r>
      <w:r w:rsidR="0011665D">
        <w:t xml:space="preserve">Over time, </w:t>
      </w:r>
      <w:r w:rsidR="00DF059C">
        <w:t xml:space="preserve">the effectiveness of </w:t>
      </w:r>
      <w:r w:rsidR="00C13000">
        <w:t>best practices and technologies can be continually evaluated and improved, ensuring that devices remain</w:t>
      </w:r>
      <w:r w:rsidR="00795702">
        <w:t xml:space="preserve"> current with newly developed threats.</w:t>
      </w:r>
    </w:p>
    <w:p w14:paraId="24790D01" w14:textId="7AB8E36F" w:rsidR="00E01781" w:rsidRDefault="00E01781" w:rsidP="00601340">
      <w:pPr>
        <w:pStyle w:val="Heading1"/>
        <w:spacing w:line="240" w:lineRule="auto"/>
      </w:pPr>
      <w:r>
        <w:t>Conclusion</w:t>
      </w:r>
    </w:p>
    <w:p w14:paraId="5FD939A2" w14:textId="3182712D" w:rsidR="0027509F" w:rsidRDefault="00306FF8" w:rsidP="00601340">
      <w:pPr>
        <w:spacing w:line="240" w:lineRule="auto"/>
      </w:pPr>
      <w:r>
        <w:t xml:space="preserve">In conclusion, </w:t>
      </w:r>
      <w:r w:rsidR="005A01D9">
        <w:t xml:space="preserve">space systems are becoming a </w:t>
      </w:r>
      <w:r w:rsidR="00C075D9">
        <w:t>pivotal technology</w:t>
      </w:r>
      <w:r w:rsidR="005A01D9">
        <w:t xml:space="preserve"> in modern society</w:t>
      </w:r>
      <w:r w:rsidR="00C13000">
        <w:t>,</w:t>
      </w:r>
      <w:r w:rsidR="005A01D9">
        <w:t xml:space="preserve"> and as </w:t>
      </w:r>
      <w:r w:rsidR="00C13000">
        <w:t>space privatization continues, the likelihood of malicious attacks increases</w:t>
      </w:r>
      <w:r w:rsidR="00A72F09">
        <w:t xml:space="preserve">. Space is a unique environment </w:t>
      </w:r>
      <w:r w:rsidR="00C13000">
        <w:t>that presents numerous additional challenges that operators must overcome to ensure safe and secure operations</w:t>
      </w:r>
      <w:r w:rsidR="00C075D9">
        <w:t xml:space="preserve">. </w:t>
      </w:r>
      <w:r w:rsidR="00CD052D">
        <w:t>Alongside</w:t>
      </w:r>
      <w:r w:rsidR="00C075D9">
        <w:t xml:space="preserve"> these challenges, </w:t>
      </w:r>
      <w:r w:rsidR="00D24F14">
        <w:t xml:space="preserve">familiar vulnerabilities </w:t>
      </w:r>
      <w:r w:rsidR="00C13000">
        <w:t>persist, but with the added difficulty of mitigating them in a more challenging</w:t>
      </w:r>
      <w:r w:rsidR="00221C09">
        <w:t xml:space="preserve"> setting.</w:t>
      </w:r>
    </w:p>
    <w:p w14:paraId="7957876E" w14:textId="4951AC31" w:rsidR="00D047C1" w:rsidRDefault="0027509F" w:rsidP="00601340">
      <w:pPr>
        <w:spacing w:line="240" w:lineRule="auto"/>
      </w:pPr>
      <w:r>
        <w:t xml:space="preserve">However, mitigating </w:t>
      </w:r>
      <w:r w:rsidR="00704500">
        <w:t xml:space="preserve">several of </w:t>
      </w:r>
      <w:r>
        <w:t xml:space="preserve">the issues </w:t>
      </w:r>
      <w:r w:rsidR="008B20CE">
        <w:t>presented</w:t>
      </w:r>
      <w:r>
        <w:t xml:space="preserve"> in this paper </w:t>
      </w:r>
      <w:r w:rsidR="008B20CE">
        <w:t xml:space="preserve">is already a well-researched topic. The NIST 800-53 standards and </w:t>
      </w:r>
      <w:r w:rsidR="00C13000">
        <w:t>policies can and should be applied to space systems, regardless of whether they are deemed mandatory by regulatory bodies, as they promote robust, continually improving resilience to known and emerging</w:t>
      </w:r>
      <w:r w:rsidR="00753DC0">
        <w:t xml:space="preserve"> threats</w:t>
      </w:r>
      <w:r w:rsidR="00704500">
        <w:t xml:space="preserve"> and risks</w:t>
      </w:r>
      <w:r w:rsidR="00753DC0">
        <w:t xml:space="preserve">. </w:t>
      </w:r>
      <w:r w:rsidR="00C13000">
        <w:t xml:space="preserve">Although space systems are not currently designated as critical infrastructure, CISA has issued guidelines and recommendations </w:t>
      </w:r>
      <w:r w:rsidR="00D02BAA">
        <w:t xml:space="preserve">to help organizations ensure that </w:t>
      </w:r>
      <w:r w:rsidR="00D047C1">
        <w:t xml:space="preserve">their systems continue to operate securely. </w:t>
      </w:r>
    </w:p>
    <w:p w14:paraId="3884C9A9" w14:textId="6DE781CD" w:rsidR="0005512D" w:rsidRPr="00601340" w:rsidRDefault="00D047C1" w:rsidP="00601340">
      <w:pPr>
        <w:spacing w:line="240" w:lineRule="auto"/>
      </w:pPr>
      <w:r>
        <w:t xml:space="preserve">Finally, </w:t>
      </w:r>
      <w:r w:rsidR="00F607F6">
        <w:t xml:space="preserve">space systems </w:t>
      </w:r>
      <w:r w:rsidR="00206D4E">
        <w:t>arguably</w:t>
      </w:r>
      <w:r w:rsidR="00F607F6">
        <w:t xml:space="preserve"> fall within the definition of </w:t>
      </w:r>
      <w:r w:rsidR="004E0245">
        <w:t>critical</w:t>
      </w:r>
      <w:r w:rsidR="00F607F6">
        <w:t xml:space="preserve"> </w:t>
      </w:r>
      <w:r w:rsidR="004E0245">
        <w:t>infrastructure</w:t>
      </w:r>
      <w:r w:rsidR="00F607F6">
        <w:t xml:space="preserve">, but the designation should not be </w:t>
      </w:r>
      <w:r w:rsidR="007D3DC5">
        <w:t>considered</w:t>
      </w:r>
      <w:r w:rsidR="00F607F6">
        <w:t xml:space="preserve"> lightly</w:t>
      </w:r>
      <w:r w:rsidR="00C13000">
        <w:t>,</w:t>
      </w:r>
      <w:r w:rsidR="00F607F6">
        <w:t xml:space="preserve"> as </w:t>
      </w:r>
      <w:r w:rsidR="004E0245">
        <w:t>arguments</w:t>
      </w:r>
      <w:r w:rsidR="00F607F6">
        <w:t xml:space="preserve"> against </w:t>
      </w:r>
      <w:r w:rsidR="004E0245">
        <w:t xml:space="preserve">are not without merit. However, through </w:t>
      </w:r>
      <w:r w:rsidR="00C13000">
        <w:t>firm</w:t>
      </w:r>
      <w:r w:rsidR="004E0245">
        <w:t xml:space="preserve"> </w:t>
      </w:r>
      <w:r w:rsidR="00C13000">
        <w:t>policy-making and direct engagement with space systems operators, policies can mitigate several of these risks while also facilitating a robust, resilient</w:t>
      </w:r>
      <w:r w:rsidR="00206D4E">
        <w:t xml:space="preserve"> security ecosystem. While the status</w:t>
      </w:r>
      <w:r w:rsidR="007D3DC5">
        <w:t xml:space="preserve"> quo</w:t>
      </w:r>
      <w:r w:rsidR="00206D4E">
        <w:t xml:space="preserve"> has </w:t>
      </w:r>
      <w:r w:rsidR="00C13000">
        <w:t xml:space="preserve">worked in the past, technological advances are increasingly likely to outpace current security </w:t>
      </w:r>
      <w:r w:rsidR="00D02BAA">
        <w:t>measures, rendering devices critical to everyday life</w:t>
      </w:r>
      <w:r w:rsidR="00C13000">
        <w:t xml:space="preserve"> vulnerable to malicious attacks</w:t>
      </w:r>
      <w:r w:rsidR="00ED3A89">
        <w:t>.</w:t>
      </w:r>
      <w:r w:rsidR="00AD49C6">
        <w:t xml:space="preserve"> </w:t>
      </w:r>
    </w:p>
    <w:p w14:paraId="69F56FA1" w14:textId="77777777" w:rsidR="00601340" w:rsidRDefault="00601340">
      <w:pPr>
        <w:spacing w:after="160" w:line="278" w:lineRule="auto"/>
        <w:ind w:firstLine="0"/>
        <w:rPr>
          <w:b/>
          <w:bCs/>
        </w:rPr>
      </w:pPr>
      <w:r>
        <w:br w:type="page"/>
      </w:r>
    </w:p>
    <w:p w14:paraId="626BF1E1" w14:textId="656B8C62" w:rsidR="001D5A66" w:rsidRPr="001D5A66" w:rsidRDefault="001D5A66" w:rsidP="00601340">
      <w:pPr>
        <w:pStyle w:val="Heading1"/>
        <w:spacing w:line="240" w:lineRule="auto"/>
        <w:jc w:val="center"/>
      </w:pPr>
      <w:r w:rsidRPr="001D5A66">
        <w:lastRenderedPageBreak/>
        <w:t>References</w:t>
      </w:r>
    </w:p>
    <w:p w14:paraId="6CF51431" w14:textId="77777777" w:rsidR="00323FAF" w:rsidRPr="00323FAF" w:rsidRDefault="00323FAF" w:rsidP="00601340">
      <w:pPr>
        <w:pStyle w:val="references"/>
        <w:spacing w:line="240" w:lineRule="auto"/>
      </w:pPr>
      <w:r w:rsidRPr="00323FAF">
        <w:t xml:space="preserve">119th Congress. (2025). </w:t>
      </w:r>
      <w:r w:rsidRPr="00323FAF">
        <w:rPr>
          <w:i/>
          <w:iCs/>
        </w:rPr>
        <w:t>H.R.1154 - 119th Congress (2025-2026): Space Infrastructure Act</w:t>
      </w:r>
      <w:r w:rsidRPr="00323FAF">
        <w:t>. Congress.gov. https://www.congress.gov/bill/119th-congress/house-bill/1154</w:t>
      </w:r>
    </w:p>
    <w:p w14:paraId="1114909E" w14:textId="77777777" w:rsidR="00323FAF" w:rsidRPr="00323FAF" w:rsidRDefault="00323FAF" w:rsidP="00601340">
      <w:pPr>
        <w:pStyle w:val="references"/>
        <w:spacing w:line="240" w:lineRule="auto"/>
      </w:pPr>
      <w:r w:rsidRPr="00323FAF">
        <w:t xml:space="preserve">Cilluffo, F., Montgomery, M., </w:t>
      </w:r>
      <w:proofErr w:type="spellStart"/>
      <w:r w:rsidRPr="00323FAF">
        <w:t>Cardash</w:t>
      </w:r>
      <w:proofErr w:type="spellEnd"/>
      <w:r w:rsidRPr="00323FAF">
        <w:t xml:space="preserve">, S., &amp; Shields, K. (2023). </w:t>
      </w:r>
      <w:r w:rsidRPr="00323FAF">
        <w:rPr>
          <w:i/>
          <w:iCs/>
        </w:rPr>
        <w:t>Time to Designate Space Systems as Critical Infrastructure</w:t>
      </w:r>
      <w:r w:rsidRPr="00323FAF">
        <w:t>. https://www.fdd.org/wp-content/uploads/2023/04/CSC2.0_Report_Space.pdf</w:t>
      </w:r>
    </w:p>
    <w:p w14:paraId="5CFCB7C4" w14:textId="77777777" w:rsidR="00323FAF" w:rsidRPr="00323FAF" w:rsidRDefault="00323FAF" w:rsidP="00601340">
      <w:pPr>
        <w:pStyle w:val="references"/>
        <w:spacing w:line="240" w:lineRule="auto"/>
      </w:pPr>
      <w:r w:rsidRPr="00323FAF">
        <w:t xml:space="preserve">CISA. (2015). </w:t>
      </w:r>
      <w:r w:rsidRPr="00323FAF">
        <w:rPr>
          <w:i/>
          <w:iCs/>
        </w:rPr>
        <w:t>Communications Sector-Specific Plan</w:t>
      </w:r>
      <w:r w:rsidRPr="00323FAF">
        <w:t>. https://www.cisa.gov/sites/default/files/publications/nipp-ssp-communications-2015-508.pdf</w:t>
      </w:r>
    </w:p>
    <w:p w14:paraId="6622C726" w14:textId="77777777" w:rsidR="00323FAF" w:rsidRPr="00323FAF" w:rsidRDefault="00323FAF" w:rsidP="00601340">
      <w:pPr>
        <w:pStyle w:val="references"/>
        <w:spacing w:line="240" w:lineRule="auto"/>
      </w:pPr>
      <w:r w:rsidRPr="00323FAF">
        <w:t xml:space="preserve">CISA. (2022). </w:t>
      </w:r>
      <w:r w:rsidRPr="00323FAF">
        <w:rPr>
          <w:i/>
          <w:iCs/>
        </w:rPr>
        <w:t>Critical Infrastructure Sectors</w:t>
      </w:r>
      <w:r w:rsidRPr="00323FAF">
        <w:t>. Cybersecurity and Infrastructure Security Agency. https://www.cisa.gov/topics/critical-infrastructure-security-and-resilience/critical-infrastructure-sectors</w:t>
      </w:r>
    </w:p>
    <w:p w14:paraId="5F3EDAB0" w14:textId="77777777" w:rsidR="00323FAF" w:rsidRPr="00323FAF" w:rsidRDefault="00323FAF" w:rsidP="00601340">
      <w:pPr>
        <w:pStyle w:val="references"/>
        <w:spacing w:line="240" w:lineRule="auto"/>
      </w:pPr>
      <w:r w:rsidRPr="00323FAF">
        <w:t xml:space="preserve">CISA. (2024). </w:t>
      </w:r>
      <w:r w:rsidRPr="00323FAF">
        <w:rPr>
          <w:i/>
          <w:iCs/>
        </w:rPr>
        <w:t xml:space="preserve">R S </w:t>
      </w:r>
      <w:proofErr w:type="spellStart"/>
      <w:r w:rsidRPr="00323FAF">
        <w:rPr>
          <w:i/>
          <w:iCs/>
        </w:rPr>
        <w:t>ecommendations</w:t>
      </w:r>
      <w:proofErr w:type="spellEnd"/>
      <w:r w:rsidRPr="00323FAF">
        <w:rPr>
          <w:i/>
          <w:iCs/>
        </w:rPr>
        <w:t xml:space="preserve"> to Space </w:t>
      </w:r>
      <w:proofErr w:type="spellStart"/>
      <w:r w:rsidRPr="00323FAF">
        <w:rPr>
          <w:i/>
          <w:iCs/>
        </w:rPr>
        <w:t>ystem</w:t>
      </w:r>
      <w:proofErr w:type="spellEnd"/>
      <w:r w:rsidRPr="00323FAF">
        <w:rPr>
          <w:i/>
          <w:iCs/>
        </w:rPr>
        <w:t xml:space="preserve"> Operators for </w:t>
      </w:r>
      <w:proofErr w:type="spellStart"/>
      <w:r w:rsidRPr="00323FAF">
        <w:rPr>
          <w:i/>
          <w:iCs/>
        </w:rPr>
        <w:t>Im</w:t>
      </w:r>
      <w:proofErr w:type="spellEnd"/>
      <w:r w:rsidRPr="00323FAF">
        <w:rPr>
          <w:i/>
          <w:iCs/>
        </w:rPr>
        <w:t xml:space="preserve"> proving Cybersecurity</w:t>
      </w:r>
      <w:r w:rsidRPr="00323FAF">
        <w:t>. https://www.cisa.gov/sites/default/files/2024-06/Recommendations%20to%20Space%20System%20Operators%20for%20Improving%20Cybersecurity%20%28508%29.pdf</w:t>
      </w:r>
    </w:p>
    <w:p w14:paraId="095882A2" w14:textId="77777777" w:rsidR="00323FAF" w:rsidRPr="00323FAF" w:rsidRDefault="00323FAF" w:rsidP="00601340">
      <w:pPr>
        <w:pStyle w:val="references"/>
        <w:spacing w:line="240" w:lineRule="auto"/>
      </w:pPr>
      <w:r w:rsidRPr="00323FAF">
        <w:t xml:space="preserve">Gans, J. S. (2025). Regulating the direction of innovation. </w:t>
      </w:r>
      <w:r w:rsidRPr="00323FAF">
        <w:rPr>
          <w:i/>
          <w:iCs/>
        </w:rPr>
        <w:t>Journal of Public Economics</w:t>
      </w:r>
      <w:r w:rsidRPr="00323FAF">
        <w:t xml:space="preserve">, </w:t>
      </w:r>
      <w:r w:rsidRPr="00323FAF">
        <w:rPr>
          <w:i/>
          <w:iCs/>
        </w:rPr>
        <w:t>246</w:t>
      </w:r>
      <w:r w:rsidRPr="00323FAF">
        <w:t>(246), 105375. https://doi.org/10.1016/j.jpubeco.2025.105375</w:t>
      </w:r>
    </w:p>
    <w:p w14:paraId="23983B86" w14:textId="77777777" w:rsidR="00323FAF" w:rsidRPr="00323FAF" w:rsidRDefault="00323FAF" w:rsidP="00601340">
      <w:pPr>
        <w:pStyle w:val="references"/>
        <w:spacing w:line="240" w:lineRule="auto"/>
      </w:pPr>
      <w:r w:rsidRPr="00323FAF">
        <w:t xml:space="preserve">Jero, S., </w:t>
      </w:r>
      <w:proofErr w:type="spellStart"/>
      <w:r w:rsidRPr="00323FAF">
        <w:t>Furgala</w:t>
      </w:r>
      <w:proofErr w:type="spellEnd"/>
      <w:r w:rsidRPr="00323FAF">
        <w:t xml:space="preserve">, J., Heller, M. A., Nahill, B., Mergendahl, S., &amp; Skowyra, R. (2024). </w:t>
      </w:r>
      <w:r w:rsidRPr="00323FAF">
        <w:rPr>
          <w:i/>
          <w:iCs/>
        </w:rPr>
        <w:t>Securing the Satellite Software Stack</w:t>
      </w:r>
      <w:r w:rsidRPr="00323FAF">
        <w:t>. https://doi.org/10.14722/spacesec.2024.23057</w:t>
      </w:r>
    </w:p>
    <w:p w14:paraId="22303FC6" w14:textId="77777777" w:rsidR="00323FAF" w:rsidRPr="00323FAF" w:rsidRDefault="00323FAF" w:rsidP="00601340">
      <w:pPr>
        <w:pStyle w:val="references"/>
        <w:spacing w:line="240" w:lineRule="auto"/>
      </w:pPr>
      <w:r w:rsidRPr="00323FAF">
        <w:t xml:space="preserve">National Space Council Office. (2025). </w:t>
      </w:r>
      <w:r w:rsidRPr="00323FAF">
        <w:rPr>
          <w:i/>
          <w:iCs/>
        </w:rPr>
        <w:t>Space System Cybersecurity Space Industry Perspectives</w:t>
      </w:r>
      <w:r w:rsidRPr="00323FAF">
        <w:t>. https://bidenwhitehouse.archives.gov/wp-content/uploads/2025/01/Space-System-Cybersecurity-Industry-Perspectives-Report.pdf</w:t>
      </w:r>
    </w:p>
    <w:p w14:paraId="300B5C55" w14:textId="77777777" w:rsidR="00323FAF" w:rsidRPr="00323FAF" w:rsidRDefault="00323FAF" w:rsidP="00601340">
      <w:pPr>
        <w:pStyle w:val="references"/>
        <w:spacing w:line="240" w:lineRule="auto"/>
      </w:pPr>
      <w:proofErr w:type="spellStart"/>
      <w:r w:rsidRPr="00323FAF">
        <w:t>Obuszewsk</w:t>
      </w:r>
      <w:proofErr w:type="spellEnd"/>
      <w:r w:rsidRPr="00323FAF">
        <w:t xml:space="preserve">, K. (2019). </w:t>
      </w:r>
      <w:r w:rsidRPr="00323FAF">
        <w:rPr>
          <w:i/>
          <w:iCs/>
        </w:rPr>
        <w:t>VORAGO Technologies</w:t>
      </w:r>
      <w:r w:rsidRPr="00323FAF">
        <w:t>. VORAGO Technologies. https://www.voragotech.com/blog/radiation-hardened-electronics-for-space-environments</w:t>
      </w:r>
    </w:p>
    <w:p w14:paraId="3EE1F4B5" w14:textId="77777777" w:rsidR="00323FAF" w:rsidRPr="00323FAF" w:rsidRDefault="00323FAF" w:rsidP="00601340">
      <w:pPr>
        <w:pStyle w:val="references"/>
        <w:spacing w:line="240" w:lineRule="auto"/>
      </w:pPr>
      <w:r w:rsidRPr="00323FAF">
        <w:t xml:space="preserve">Oper, A., Gerstein, D., &amp; Leidy, E. (n.d.). </w:t>
      </w:r>
      <w:r w:rsidRPr="00323FAF">
        <w:rPr>
          <w:i/>
          <w:iCs/>
        </w:rPr>
        <w:t xml:space="preserve">HS AC HOMELAND SECURITY RESEARCH REPORT Emerging Technology and Risk Analysis </w:t>
      </w:r>
      <w:proofErr w:type="gramStart"/>
      <w:r w:rsidRPr="00323FAF">
        <w:rPr>
          <w:i/>
          <w:iCs/>
        </w:rPr>
        <w:t>The</w:t>
      </w:r>
      <w:proofErr w:type="gramEnd"/>
      <w:r w:rsidRPr="00323FAF">
        <w:rPr>
          <w:i/>
          <w:iCs/>
        </w:rPr>
        <w:t xml:space="preserve"> Space Domain and Critical Infrastructure</w:t>
      </w:r>
      <w:r w:rsidRPr="00323FAF">
        <w:t>. Retrieved December 10, 2025, from https://www.rand.org/content/dam/rand/pubs/research_reports/RRA2800/RRA2875-1/RAND_RRA2875-1.pdf</w:t>
      </w:r>
    </w:p>
    <w:p w14:paraId="7D7596B2" w14:textId="77777777" w:rsidR="00323FAF" w:rsidRPr="00323FAF" w:rsidRDefault="00323FAF" w:rsidP="00601340">
      <w:pPr>
        <w:pStyle w:val="references"/>
        <w:spacing w:line="240" w:lineRule="auto"/>
      </w:pPr>
      <w:r w:rsidRPr="00323FAF">
        <w:t xml:space="preserve">Rahman, M., Shakil, S. A., &amp; Mustakim, M. R. (2024). A Survey on Intrusion Detection System in IoT Networks. </w:t>
      </w:r>
      <w:r w:rsidRPr="00323FAF">
        <w:rPr>
          <w:i/>
          <w:iCs/>
        </w:rPr>
        <w:t>Cyber Security and Applications</w:t>
      </w:r>
      <w:r w:rsidRPr="00323FAF">
        <w:t xml:space="preserve">, </w:t>
      </w:r>
      <w:r w:rsidRPr="00323FAF">
        <w:rPr>
          <w:i/>
          <w:iCs/>
        </w:rPr>
        <w:t>3</w:t>
      </w:r>
      <w:r w:rsidRPr="00323FAF">
        <w:t>(100082), 100082. https://doi.org/10.1016/j.csa.2024.100082</w:t>
      </w:r>
    </w:p>
    <w:p w14:paraId="23232DCA" w14:textId="77777777" w:rsidR="00323FAF" w:rsidRPr="00323FAF" w:rsidRDefault="00323FAF" w:rsidP="00601340">
      <w:pPr>
        <w:pStyle w:val="references"/>
        <w:spacing w:line="240" w:lineRule="auto"/>
      </w:pPr>
      <w:r w:rsidRPr="00323FAF">
        <w:t xml:space="preserve">Shahzad, S., Joiner, K., Qiao, L., Deane, F., &amp; Plested, J. (2024). Cyber Resilience Limitations in Space Systems Design Process: Insights from Space Designers. </w:t>
      </w:r>
      <w:r w:rsidRPr="00323FAF">
        <w:rPr>
          <w:i/>
          <w:iCs/>
        </w:rPr>
        <w:t>Systems</w:t>
      </w:r>
      <w:r w:rsidRPr="00323FAF">
        <w:t xml:space="preserve">, </w:t>
      </w:r>
      <w:r w:rsidRPr="00323FAF">
        <w:rPr>
          <w:i/>
          <w:iCs/>
        </w:rPr>
        <w:t>12</w:t>
      </w:r>
      <w:r w:rsidRPr="00323FAF">
        <w:t>(10), 434. https://doi.org/10.3390/systems12100434</w:t>
      </w:r>
    </w:p>
    <w:p w14:paraId="17A0736E" w14:textId="77777777" w:rsidR="00323FAF" w:rsidRPr="00323FAF" w:rsidRDefault="00323FAF" w:rsidP="00601340">
      <w:pPr>
        <w:pStyle w:val="references"/>
        <w:spacing w:line="240" w:lineRule="auto"/>
      </w:pPr>
      <w:r w:rsidRPr="00323FAF">
        <w:t xml:space="preserve">Sharmin, A., Mahmud, B. U., Nabi, N., Shaima, M., &amp; Faruk, M. J. H. (2025). Cyber Attacks on Space Information Networks: Vulnerabilities, Threats, and Countermeasures for Satellite Security. </w:t>
      </w:r>
      <w:r w:rsidRPr="00323FAF">
        <w:rPr>
          <w:i/>
          <w:iCs/>
        </w:rPr>
        <w:t>Journal of Cybersecurity and Privacy</w:t>
      </w:r>
      <w:r w:rsidRPr="00323FAF">
        <w:t xml:space="preserve">, </w:t>
      </w:r>
      <w:r w:rsidRPr="00323FAF">
        <w:rPr>
          <w:i/>
          <w:iCs/>
        </w:rPr>
        <w:t>5</w:t>
      </w:r>
      <w:r w:rsidRPr="00323FAF">
        <w:t>(3), 76. https://doi.org/10.3390/jcp5030076</w:t>
      </w:r>
    </w:p>
    <w:p w14:paraId="0178FCA9" w14:textId="77777777" w:rsidR="00323FAF" w:rsidRPr="00323FAF" w:rsidRDefault="00323FAF" w:rsidP="00601340">
      <w:pPr>
        <w:pStyle w:val="references"/>
        <w:spacing w:line="240" w:lineRule="auto"/>
      </w:pPr>
      <w:r w:rsidRPr="00323FAF">
        <w:t xml:space="preserve">Thangavel, K., </w:t>
      </w:r>
      <w:proofErr w:type="spellStart"/>
      <w:r w:rsidRPr="00323FAF">
        <w:t>Plotnek</w:t>
      </w:r>
      <w:proofErr w:type="spellEnd"/>
      <w:r w:rsidRPr="00323FAF">
        <w:t xml:space="preserve">, J. J., Gardi, A., &amp; Sabatini, R. (2022, September 1). </w:t>
      </w:r>
      <w:r w:rsidRPr="00323FAF">
        <w:rPr>
          <w:i/>
          <w:iCs/>
        </w:rPr>
        <w:t>Understanding and investigating adversary threats and countermeasures in the context of space cybersecurity</w:t>
      </w:r>
      <w:r w:rsidRPr="00323FAF">
        <w:t>. IEEE Xplore. https://doi.org/10.1109/DASC55683.2022.9925759</w:t>
      </w:r>
    </w:p>
    <w:p w14:paraId="19818DA1" w14:textId="77777777" w:rsidR="00323FAF" w:rsidRPr="00323FAF" w:rsidRDefault="00323FAF" w:rsidP="00601340">
      <w:pPr>
        <w:pStyle w:val="references"/>
        <w:spacing w:line="240" w:lineRule="auto"/>
      </w:pPr>
      <w:r w:rsidRPr="00323FAF">
        <w:t xml:space="preserve">The White House. (2013). Presidential </w:t>
      </w:r>
      <w:proofErr w:type="spellStart"/>
      <w:r w:rsidRPr="00323FAF">
        <w:t>Polcy</w:t>
      </w:r>
      <w:proofErr w:type="spellEnd"/>
      <w:r w:rsidRPr="00323FAF">
        <w:t xml:space="preserve"> Directive/PPD-21. In </w:t>
      </w:r>
      <w:r w:rsidRPr="00323FAF">
        <w:rPr>
          <w:i/>
          <w:iCs/>
        </w:rPr>
        <w:t>CISA</w:t>
      </w:r>
      <w:r w:rsidRPr="00323FAF">
        <w:t>. https://www.cisa.gov/sites/default/files/2023-01/ppd-21-critical-infrastructure-and-resilience-508_0.pdf</w:t>
      </w:r>
    </w:p>
    <w:p w14:paraId="2935B639" w14:textId="23BB45A8" w:rsidR="00872A0D" w:rsidRPr="00872A0D" w:rsidRDefault="00872A0D" w:rsidP="00601340">
      <w:pPr>
        <w:pStyle w:val="references"/>
        <w:spacing w:line="240" w:lineRule="auto"/>
      </w:pPr>
    </w:p>
    <w:sectPr w:rsidR="00872A0D" w:rsidRPr="00872A0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A6F7B" w14:textId="77777777" w:rsidR="004E360E" w:rsidRDefault="004E360E" w:rsidP="009D0DE4">
      <w:r>
        <w:separator/>
      </w:r>
    </w:p>
  </w:endnote>
  <w:endnote w:type="continuationSeparator" w:id="0">
    <w:p w14:paraId="288462EF" w14:textId="77777777" w:rsidR="004E360E" w:rsidRDefault="004E360E" w:rsidP="009D0D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C12F7" w14:textId="77777777" w:rsidR="004E360E" w:rsidRDefault="004E360E" w:rsidP="009D0DE4">
      <w:r>
        <w:separator/>
      </w:r>
    </w:p>
  </w:footnote>
  <w:footnote w:type="continuationSeparator" w:id="0">
    <w:p w14:paraId="38EEA05B" w14:textId="77777777" w:rsidR="004E360E" w:rsidRDefault="004E360E" w:rsidP="009D0D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5666940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AF2E738" w14:textId="4B3E768C" w:rsidR="00D95F93" w:rsidRDefault="009D0DE4" w:rsidP="009D0DE4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3354"/>
    <w:multiLevelType w:val="multilevel"/>
    <w:tmpl w:val="CF1E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D7BF8"/>
    <w:multiLevelType w:val="multilevel"/>
    <w:tmpl w:val="668C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851D4"/>
    <w:multiLevelType w:val="hybridMultilevel"/>
    <w:tmpl w:val="B262E3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BC0BB7"/>
    <w:multiLevelType w:val="multilevel"/>
    <w:tmpl w:val="3F14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D4E22"/>
    <w:multiLevelType w:val="hybridMultilevel"/>
    <w:tmpl w:val="7848F29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74009D8"/>
    <w:multiLevelType w:val="multilevel"/>
    <w:tmpl w:val="634E4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290566A3"/>
    <w:multiLevelType w:val="hybridMultilevel"/>
    <w:tmpl w:val="B3509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4A3E1D"/>
    <w:multiLevelType w:val="multilevel"/>
    <w:tmpl w:val="76D2DE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1023BB"/>
    <w:multiLevelType w:val="hybridMultilevel"/>
    <w:tmpl w:val="CF7E9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B74304"/>
    <w:multiLevelType w:val="hybridMultilevel"/>
    <w:tmpl w:val="457860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1447458"/>
    <w:multiLevelType w:val="hybridMultilevel"/>
    <w:tmpl w:val="298064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5126121"/>
    <w:multiLevelType w:val="multilevel"/>
    <w:tmpl w:val="EF74D5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57006536"/>
    <w:multiLevelType w:val="hybridMultilevel"/>
    <w:tmpl w:val="0FF822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934597B"/>
    <w:multiLevelType w:val="multilevel"/>
    <w:tmpl w:val="1832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3B649D"/>
    <w:multiLevelType w:val="multilevel"/>
    <w:tmpl w:val="5B8C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86035E"/>
    <w:multiLevelType w:val="hybridMultilevel"/>
    <w:tmpl w:val="B0F8B5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0D75BB9"/>
    <w:multiLevelType w:val="multilevel"/>
    <w:tmpl w:val="2AB6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C10027"/>
    <w:multiLevelType w:val="multilevel"/>
    <w:tmpl w:val="E9367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D6052B"/>
    <w:multiLevelType w:val="multilevel"/>
    <w:tmpl w:val="F724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5F7AA5"/>
    <w:multiLevelType w:val="multilevel"/>
    <w:tmpl w:val="9B14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153831"/>
    <w:multiLevelType w:val="hybridMultilevel"/>
    <w:tmpl w:val="CE7E4A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B6D5D2D"/>
    <w:multiLevelType w:val="multilevel"/>
    <w:tmpl w:val="A6C8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B5097D"/>
    <w:multiLevelType w:val="multilevel"/>
    <w:tmpl w:val="4B66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2E4A9A"/>
    <w:multiLevelType w:val="hybridMultilevel"/>
    <w:tmpl w:val="5B507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03294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10674009">
    <w:abstractNumId w:val="13"/>
  </w:num>
  <w:num w:numId="3" w16cid:durableId="1617910093">
    <w:abstractNumId w:val="5"/>
  </w:num>
  <w:num w:numId="4" w16cid:durableId="231165857">
    <w:abstractNumId w:val="21"/>
  </w:num>
  <w:num w:numId="5" w16cid:durableId="52196671">
    <w:abstractNumId w:val="18"/>
  </w:num>
  <w:num w:numId="6" w16cid:durableId="954600548">
    <w:abstractNumId w:val="7"/>
  </w:num>
  <w:num w:numId="7" w16cid:durableId="2106223342">
    <w:abstractNumId w:val="22"/>
  </w:num>
  <w:num w:numId="8" w16cid:durableId="80220547">
    <w:abstractNumId w:val="0"/>
  </w:num>
  <w:num w:numId="9" w16cid:durableId="749619135">
    <w:abstractNumId w:val="8"/>
  </w:num>
  <w:num w:numId="10" w16cid:durableId="882597411">
    <w:abstractNumId w:val="6"/>
  </w:num>
  <w:num w:numId="11" w16cid:durableId="1279799555">
    <w:abstractNumId w:val="11"/>
  </w:num>
  <w:num w:numId="12" w16cid:durableId="1521311399">
    <w:abstractNumId w:val="20"/>
  </w:num>
  <w:num w:numId="13" w16cid:durableId="2089841275">
    <w:abstractNumId w:val="2"/>
  </w:num>
  <w:num w:numId="14" w16cid:durableId="251355260">
    <w:abstractNumId w:val="9"/>
  </w:num>
  <w:num w:numId="15" w16cid:durableId="721714963">
    <w:abstractNumId w:val="12"/>
  </w:num>
  <w:num w:numId="16" w16cid:durableId="469984466">
    <w:abstractNumId w:val="4"/>
  </w:num>
  <w:num w:numId="17" w16cid:durableId="686711977">
    <w:abstractNumId w:val="3"/>
  </w:num>
  <w:num w:numId="18" w16cid:durableId="337385867">
    <w:abstractNumId w:val="19"/>
  </w:num>
  <w:num w:numId="19" w16cid:durableId="1885210073">
    <w:abstractNumId w:val="14"/>
  </w:num>
  <w:num w:numId="20" w16cid:durableId="171115169">
    <w:abstractNumId w:val="1"/>
  </w:num>
  <w:num w:numId="21" w16cid:durableId="898711637">
    <w:abstractNumId w:val="16"/>
  </w:num>
  <w:num w:numId="22" w16cid:durableId="1113089195">
    <w:abstractNumId w:val="23"/>
  </w:num>
  <w:num w:numId="23" w16cid:durableId="431627504">
    <w:abstractNumId w:val="10"/>
  </w:num>
  <w:num w:numId="24" w16cid:durableId="111944687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F93"/>
    <w:rsid w:val="000005E8"/>
    <w:rsid w:val="000007F2"/>
    <w:rsid w:val="00000996"/>
    <w:rsid w:val="00000D99"/>
    <w:rsid w:val="00000F2D"/>
    <w:rsid w:val="0000339C"/>
    <w:rsid w:val="000033F9"/>
    <w:rsid w:val="000041CF"/>
    <w:rsid w:val="00004650"/>
    <w:rsid w:val="00005331"/>
    <w:rsid w:val="0000631E"/>
    <w:rsid w:val="00007864"/>
    <w:rsid w:val="00012FF0"/>
    <w:rsid w:val="00014292"/>
    <w:rsid w:val="00014708"/>
    <w:rsid w:val="00014972"/>
    <w:rsid w:val="00014D51"/>
    <w:rsid w:val="000153DA"/>
    <w:rsid w:val="000162AA"/>
    <w:rsid w:val="000167FB"/>
    <w:rsid w:val="00017886"/>
    <w:rsid w:val="00020ED1"/>
    <w:rsid w:val="000213E8"/>
    <w:rsid w:val="0002376B"/>
    <w:rsid w:val="00023AF6"/>
    <w:rsid w:val="00024870"/>
    <w:rsid w:val="00024981"/>
    <w:rsid w:val="00026FAC"/>
    <w:rsid w:val="00027AF2"/>
    <w:rsid w:val="00030130"/>
    <w:rsid w:val="00030D98"/>
    <w:rsid w:val="00032046"/>
    <w:rsid w:val="00032E4C"/>
    <w:rsid w:val="0003309C"/>
    <w:rsid w:val="00033612"/>
    <w:rsid w:val="0003375C"/>
    <w:rsid w:val="000347A4"/>
    <w:rsid w:val="00034E44"/>
    <w:rsid w:val="00036CAB"/>
    <w:rsid w:val="0004098E"/>
    <w:rsid w:val="00040AF3"/>
    <w:rsid w:val="00041586"/>
    <w:rsid w:val="000418EC"/>
    <w:rsid w:val="00042DA7"/>
    <w:rsid w:val="00043149"/>
    <w:rsid w:val="0004341C"/>
    <w:rsid w:val="00043B35"/>
    <w:rsid w:val="00043F2F"/>
    <w:rsid w:val="000440AC"/>
    <w:rsid w:val="00044180"/>
    <w:rsid w:val="0004537C"/>
    <w:rsid w:val="00045501"/>
    <w:rsid w:val="00050490"/>
    <w:rsid w:val="000517EC"/>
    <w:rsid w:val="0005512D"/>
    <w:rsid w:val="000554B4"/>
    <w:rsid w:val="0005563C"/>
    <w:rsid w:val="00056364"/>
    <w:rsid w:val="0005640C"/>
    <w:rsid w:val="000577CA"/>
    <w:rsid w:val="000578AA"/>
    <w:rsid w:val="0005799C"/>
    <w:rsid w:val="00060395"/>
    <w:rsid w:val="000612D1"/>
    <w:rsid w:val="000616F7"/>
    <w:rsid w:val="00062180"/>
    <w:rsid w:val="000621CD"/>
    <w:rsid w:val="000644C6"/>
    <w:rsid w:val="00064A6E"/>
    <w:rsid w:val="0006506B"/>
    <w:rsid w:val="000661DE"/>
    <w:rsid w:val="000662BD"/>
    <w:rsid w:val="000668A3"/>
    <w:rsid w:val="000673DF"/>
    <w:rsid w:val="0007051C"/>
    <w:rsid w:val="00070B71"/>
    <w:rsid w:val="00071E9A"/>
    <w:rsid w:val="00072059"/>
    <w:rsid w:val="00072B02"/>
    <w:rsid w:val="00072F6C"/>
    <w:rsid w:val="00073123"/>
    <w:rsid w:val="00073133"/>
    <w:rsid w:val="000737B6"/>
    <w:rsid w:val="00073E88"/>
    <w:rsid w:val="00076086"/>
    <w:rsid w:val="0007680D"/>
    <w:rsid w:val="00076D51"/>
    <w:rsid w:val="0008061F"/>
    <w:rsid w:val="00080986"/>
    <w:rsid w:val="00080DE7"/>
    <w:rsid w:val="000813D8"/>
    <w:rsid w:val="00082244"/>
    <w:rsid w:val="000827E3"/>
    <w:rsid w:val="00082BFF"/>
    <w:rsid w:val="00083389"/>
    <w:rsid w:val="000834D0"/>
    <w:rsid w:val="00085AEC"/>
    <w:rsid w:val="00085CE8"/>
    <w:rsid w:val="00086C69"/>
    <w:rsid w:val="0008722E"/>
    <w:rsid w:val="0008787E"/>
    <w:rsid w:val="00087FBC"/>
    <w:rsid w:val="00090930"/>
    <w:rsid w:val="000912C9"/>
    <w:rsid w:val="00091AEC"/>
    <w:rsid w:val="0009322F"/>
    <w:rsid w:val="00093569"/>
    <w:rsid w:val="00094A26"/>
    <w:rsid w:val="000951F3"/>
    <w:rsid w:val="00096114"/>
    <w:rsid w:val="00096FFC"/>
    <w:rsid w:val="00097D42"/>
    <w:rsid w:val="000A1B13"/>
    <w:rsid w:val="000A1D11"/>
    <w:rsid w:val="000A2D92"/>
    <w:rsid w:val="000A3AD6"/>
    <w:rsid w:val="000A3B09"/>
    <w:rsid w:val="000A4566"/>
    <w:rsid w:val="000A4FA3"/>
    <w:rsid w:val="000A520E"/>
    <w:rsid w:val="000A5843"/>
    <w:rsid w:val="000A5D15"/>
    <w:rsid w:val="000A6FD2"/>
    <w:rsid w:val="000B0497"/>
    <w:rsid w:val="000B091E"/>
    <w:rsid w:val="000B095A"/>
    <w:rsid w:val="000B1BFD"/>
    <w:rsid w:val="000B26DD"/>
    <w:rsid w:val="000B2F22"/>
    <w:rsid w:val="000B3515"/>
    <w:rsid w:val="000B3737"/>
    <w:rsid w:val="000B5C35"/>
    <w:rsid w:val="000B69BB"/>
    <w:rsid w:val="000B7FE7"/>
    <w:rsid w:val="000C0394"/>
    <w:rsid w:val="000C1820"/>
    <w:rsid w:val="000C2B34"/>
    <w:rsid w:val="000C2DBF"/>
    <w:rsid w:val="000C2DE5"/>
    <w:rsid w:val="000C3006"/>
    <w:rsid w:val="000C3C52"/>
    <w:rsid w:val="000C467B"/>
    <w:rsid w:val="000C53B2"/>
    <w:rsid w:val="000C568F"/>
    <w:rsid w:val="000C61A9"/>
    <w:rsid w:val="000C7819"/>
    <w:rsid w:val="000C7D7B"/>
    <w:rsid w:val="000D093B"/>
    <w:rsid w:val="000D132E"/>
    <w:rsid w:val="000D1483"/>
    <w:rsid w:val="000D276B"/>
    <w:rsid w:val="000D27C7"/>
    <w:rsid w:val="000D3E14"/>
    <w:rsid w:val="000D3F9E"/>
    <w:rsid w:val="000D4809"/>
    <w:rsid w:val="000D4F3A"/>
    <w:rsid w:val="000D5239"/>
    <w:rsid w:val="000D5459"/>
    <w:rsid w:val="000D6058"/>
    <w:rsid w:val="000D6B3B"/>
    <w:rsid w:val="000D70CC"/>
    <w:rsid w:val="000D72EF"/>
    <w:rsid w:val="000D7990"/>
    <w:rsid w:val="000E17C6"/>
    <w:rsid w:val="000E1D5A"/>
    <w:rsid w:val="000E2EA5"/>
    <w:rsid w:val="000E390F"/>
    <w:rsid w:val="000E3C91"/>
    <w:rsid w:val="000E3C9F"/>
    <w:rsid w:val="000E3D59"/>
    <w:rsid w:val="000E4199"/>
    <w:rsid w:val="000E4783"/>
    <w:rsid w:val="000F05F1"/>
    <w:rsid w:val="000F13D7"/>
    <w:rsid w:val="000F18A8"/>
    <w:rsid w:val="000F271D"/>
    <w:rsid w:val="000F3F78"/>
    <w:rsid w:val="000F3FCA"/>
    <w:rsid w:val="000F4929"/>
    <w:rsid w:val="000F493D"/>
    <w:rsid w:val="000F58B5"/>
    <w:rsid w:val="000F6807"/>
    <w:rsid w:val="00101379"/>
    <w:rsid w:val="0010178C"/>
    <w:rsid w:val="00101CDE"/>
    <w:rsid w:val="00101EE8"/>
    <w:rsid w:val="0010271C"/>
    <w:rsid w:val="001028FA"/>
    <w:rsid w:val="00103370"/>
    <w:rsid w:val="001035FA"/>
    <w:rsid w:val="001036F7"/>
    <w:rsid w:val="001049E6"/>
    <w:rsid w:val="001062B4"/>
    <w:rsid w:val="00106817"/>
    <w:rsid w:val="001108A9"/>
    <w:rsid w:val="00110BA4"/>
    <w:rsid w:val="0011180C"/>
    <w:rsid w:val="00112A2C"/>
    <w:rsid w:val="00112B2F"/>
    <w:rsid w:val="00114F43"/>
    <w:rsid w:val="00115A02"/>
    <w:rsid w:val="00115CED"/>
    <w:rsid w:val="00115F5D"/>
    <w:rsid w:val="0011665D"/>
    <w:rsid w:val="001168ED"/>
    <w:rsid w:val="00116DA4"/>
    <w:rsid w:val="001209AE"/>
    <w:rsid w:val="001214EE"/>
    <w:rsid w:val="0012164B"/>
    <w:rsid w:val="00125815"/>
    <w:rsid w:val="00126412"/>
    <w:rsid w:val="00126C04"/>
    <w:rsid w:val="00127906"/>
    <w:rsid w:val="00127EB6"/>
    <w:rsid w:val="00132A8F"/>
    <w:rsid w:val="00134986"/>
    <w:rsid w:val="00135E1C"/>
    <w:rsid w:val="001364B9"/>
    <w:rsid w:val="00137A72"/>
    <w:rsid w:val="00141323"/>
    <w:rsid w:val="00141B62"/>
    <w:rsid w:val="0014247E"/>
    <w:rsid w:val="001458EB"/>
    <w:rsid w:val="00145EF1"/>
    <w:rsid w:val="00146A53"/>
    <w:rsid w:val="00147426"/>
    <w:rsid w:val="00147853"/>
    <w:rsid w:val="00150AE8"/>
    <w:rsid w:val="00153707"/>
    <w:rsid w:val="00155498"/>
    <w:rsid w:val="00155D87"/>
    <w:rsid w:val="00157251"/>
    <w:rsid w:val="00157335"/>
    <w:rsid w:val="00157564"/>
    <w:rsid w:val="00161AD9"/>
    <w:rsid w:val="00161FCD"/>
    <w:rsid w:val="00162691"/>
    <w:rsid w:val="001629DD"/>
    <w:rsid w:val="00162BD0"/>
    <w:rsid w:val="0016345A"/>
    <w:rsid w:val="0016389D"/>
    <w:rsid w:val="001652AD"/>
    <w:rsid w:val="00165E3B"/>
    <w:rsid w:val="00165F43"/>
    <w:rsid w:val="00166863"/>
    <w:rsid w:val="00166870"/>
    <w:rsid w:val="00167016"/>
    <w:rsid w:val="00167357"/>
    <w:rsid w:val="00167987"/>
    <w:rsid w:val="00167EFD"/>
    <w:rsid w:val="00170750"/>
    <w:rsid w:val="00170859"/>
    <w:rsid w:val="00171063"/>
    <w:rsid w:val="00171701"/>
    <w:rsid w:val="00171CF9"/>
    <w:rsid w:val="0017496A"/>
    <w:rsid w:val="0017593F"/>
    <w:rsid w:val="001762C3"/>
    <w:rsid w:val="00180DF5"/>
    <w:rsid w:val="00181871"/>
    <w:rsid w:val="001820F2"/>
    <w:rsid w:val="0018357C"/>
    <w:rsid w:val="001836DB"/>
    <w:rsid w:val="001838A6"/>
    <w:rsid w:val="00183E71"/>
    <w:rsid w:val="00184EAE"/>
    <w:rsid w:val="0018516B"/>
    <w:rsid w:val="00185A66"/>
    <w:rsid w:val="00187515"/>
    <w:rsid w:val="001878BC"/>
    <w:rsid w:val="00190388"/>
    <w:rsid w:val="00191049"/>
    <w:rsid w:val="00191383"/>
    <w:rsid w:val="00191E15"/>
    <w:rsid w:val="001928DC"/>
    <w:rsid w:val="001938B4"/>
    <w:rsid w:val="00193DEE"/>
    <w:rsid w:val="00195FC7"/>
    <w:rsid w:val="00197DAA"/>
    <w:rsid w:val="001A0D8D"/>
    <w:rsid w:val="001A1225"/>
    <w:rsid w:val="001A1DA0"/>
    <w:rsid w:val="001A2319"/>
    <w:rsid w:val="001A40BE"/>
    <w:rsid w:val="001A4964"/>
    <w:rsid w:val="001A5DEF"/>
    <w:rsid w:val="001A5ED9"/>
    <w:rsid w:val="001A61E5"/>
    <w:rsid w:val="001A64CB"/>
    <w:rsid w:val="001B0C4F"/>
    <w:rsid w:val="001B1054"/>
    <w:rsid w:val="001B2296"/>
    <w:rsid w:val="001B2773"/>
    <w:rsid w:val="001B27DE"/>
    <w:rsid w:val="001B2CCB"/>
    <w:rsid w:val="001B3990"/>
    <w:rsid w:val="001B4142"/>
    <w:rsid w:val="001B47F1"/>
    <w:rsid w:val="001B4EA4"/>
    <w:rsid w:val="001B5907"/>
    <w:rsid w:val="001B6244"/>
    <w:rsid w:val="001B63CB"/>
    <w:rsid w:val="001B6EF5"/>
    <w:rsid w:val="001C0230"/>
    <w:rsid w:val="001C0A3F"/>
    <w:rsid w:val="001C1618"/>
    <w:rsid w:val="001C1632"/>
    <w:rsid w:val="001C61FA"/>
    <w:rsid w:val="001C6D84"/>
    <w:rsid w:val="001C75AF"/>
    <w:rsid w:val="001C7945"/>
    <w:rsid w:val="001C7BA5"/>
    <w:rsid w:val="001D1F50"/>
    <w:rsid w:val="001D2092"/>
    <w:rsid w:val="001D39F0"/>
    <w:rsid w:val="001D3C2B"/>
    <w:rsid w:val="001D3D3C"/>
    <w:rsid w:val="001D44B2"/>
    <w:rsid w:val="001D44F4"/>
    <w:rsid w:val="001D5A66"/>
    <w:rsid w:val="001D5C33"/>
    <w:rsid w:val="001D6693"/>
    <w:rsid w:val="001D7F30"/>
    <w:rsid w:val="001E0295"/>
    <w:rsid w:val="001E0AFE"/>
    <w:rsid w:val="001E13FF"/>
    <w:rsid w:val="001E22AF"/>
    <w:rsid w:val="001E3ED5"/>
    <w:rsid w:val="001E4DE0"/>
    <w:rsid w:val="001E5A8C"/>
    <w:rsid w:val="001E7251"/>
    <w:rsid w:val="001E7795"/>
    <w:rsid w:val="001E7C3C"/>
    <w:rsid w:val="001F0BBF"/>
    <w:rsid w:val="001F0E20"/>
    <w:rsid w:val="001F109B"/>
    <w:rsid w:val="001F11E5"/>
    <w:rsid w:val="001F1A55"/>
    <w:rsid w:val="001F24E1"/>
    <w:rsid w:val="001F2979"/>
    <w:rsid w:val="001F6931"/>
    <w:rsid w:val="001F77B7"/>
    <w:rsid w:val="0020141C"/>
    <w:rsid w:val="002020A0"/>
    <w:rsid w:val="00202EB1"/>
    <w:rsid w:val="00203345"/>
    <w:rsid w:val="002039F0"/>
    <w:rsid w:val="00204B6C"/>
    <w:rsid w:val="002054D1"/>
    <w:rsid w:val="00206D4E"/>
    <w:rsid w:val="00207856"/>
    <w:rsid w:val="00207ABD"/>
    <w:rsid w:val="00211A3E"/>
    <w:rsid w:val="002143B6"/>
    <w:rsid w:val="00214792"/>
    <w:rsid w:val="0021582D"/>
    <w:rsid w:val="00215B87"/>
    <w:rsid w:val="00216946"/>
    <w:rsid w:val="00221B67"/>
    <w:rsid w:val="00221C09"/>
    <w:rsid w:val="0022248E"/>
    <w:rsid w:val="00222C82"/>
    <w:rsid w:val="00223642"/>
    <w:rsid w:val="00223CEE"/>
    <w:rsid w:val="00223DB3"/>
    <w:rsid w:val="00224464"/>
    <w:rsid w:val="0022526E"/>
    <w:rsid w:val="00226913"/>
    <w:rsid w:val="00226C56"/>
    <w:rsid w:val="002274EB"/>
    <w:rsid w:val="00232044"/>
    <w:rsid w:val="002333D1"/>
    <w:rsid w:val="00233D8A"/>
    <w:rsid w:val="00233E4F"/>
    <w:rsid w:val="00233F65"/>
    <w:rsid w:val="0023428B"/>
    <w:rsid w:val="0023554F"/>
    <w:rsid w:val="002360F7"/>
    <w:rsid w:val="00236736"/>
    <w:rsid w:val="00237141"/>
    <w:rsid w:val="0023733E"/>
    <w:rsid w:val="00237396"/>
    <w:rsid w:val="00240F3E"/>
    <w:rsid w:val="00241683"/>
    <w:rsid w:val="00241BE9"/>
    <w:rsid w:val="00241EA4"/>
    <w:rsid w:val="002431B1"/>
    <w:rsid w:val="002434D6"/>
    <w:rsid w:val="00243909"/>
    <w:rsid w:val="00243B45"/>
    <w:rsid w:val="00244855"/>
    <w:rsid w:val="00246CCB"/>
    <w:rsid w:val="002472B2"/>
    <w:rsid w:val="00250096"/>
    <w:rsid w:val="00252921"/>
    <w:rsid w:val="00253922"/>
    <w:rsid w:val="00254746"/>
    <w:rsid w:val="00255143"/>
    <w:rsid w:val="00261402"/>
    <w:rsid w:val="0026298C"/>
    <w:rsid w:val="00263359"/>
    <w:rsid w:val="00263ABB"/>
    <w:rsid w:val="0026492D"/>
    <w:rsid w:val="00264A7B"/>
    <w:rsid w:val="00266249"/>
    <w:rsid w:val="0026707C"/>
    <w:rsid w:val="002710AB"/>
    <w:rsid w:val="002718AC"/>
    <w:rsid w:val="00271AA2"/>
    <w:rsid w:val="00272B81"/>
    <w:rsid w:val="002730CD"/>
    <w:rsid w:val="0027509F"/>
    <w:rsid w:val="002757FB"/>
    <w:rsid w:val="00275D10"/>
    <w:rsid w:val="002763AF"/>
    <w:rsid w:val="00276923"/>
    <w:rsid w:val="00277376"/>
    <w:rsid w:val="00280B19"/>
    <w:rsid w:val="0028165F"/>
    <w:rsid w:val="00282B7E"/>
    <w:rsid w:val="00282F63"/>
    <w:rsid w:val="0028342E"/>
    <w:rsid w:val="00283DF3"/>
    <w:rsid w:val="00283DFB"/>
    <w:rsid w:val="00283FFE"/>
    <w:rsid w:val="002854FB"/>
    <w:rsid w:val="00286B38"/>
    <w:rsid w:val="00287318"/>
    <w:rsid w:val="00287CA6"/>
    <w:rsid w:val="0029044F"/>
    <w:rsid w:val="00290514"/>
    <w:rsid w:val="00290C9A"/>
    <w:rsid w:val="002919A3"/>
    <w:rsid w:val="00291DAA"/>
    <w:rsid w:val="00291FBA"/>
    <w:rsid w:val="002922A1"/>
    <w:rsid w:val="00292542"/>
    <w:rsid w:val="002925B0"/>
    <w:rsid w:val="00292E4D"/>
    <w:rsid w:val="002958D6"/>
    <w:rsid w:val="00296E9F"/>
    <w:rsid w:val="00297E71"/>
    <w:rsid w:val="002A0024"/>
    <w:rsid w:val="002A0779"/>
    <w:rsid w:val="002A0838"/>
    <w:rsid w:val="002A0AEA"/>
    <w:rsid w:val="002A102B"/>
    <w:rsid w:val="002A2E0A"/>
    <w:rsid w:val="002A32BC"/>
    <w:rsid w:val="002A375E"/>
    <w:rsid w:val="002A38CE"/>
    <w:rsid w:val="002A3E1F"/>
    <w:rsid w:val="002A423A"/>
    <w:rsid w:val="002A457B"/>
    <w:rsid w:val="002A53C6"/>
    <w:rsid w:val="002A5D90"/>
    <w:rsid w:val="002A7F07"/>
    <w:rsid w:val="002B013B"/>
    <w:rsid w:val="002B0351"/>
    <w:rsid w:val="002B0792"/>
    <w:rsid w:val="002B1047"/>
    <w:rsid w:val="002B16B1"/>
    <w:rsid w:val="002B208C"/>
    <w:rsid w:val="002B24C3"/>
    <w:rsid w:val="002B2650"/>
    <w:rsid w:val="002B3122"/>
    <w:rsid w:val="002B3D00"/>
    <w:rsid w:val="002B4D7C"/>
    <w:rsid w:val="002B785C"/>
    <w:rsid w:val="002C01CE"/>
    <w:rsid w:val="002C0492"/>
    <w:rsid w:val="002C08E3"/>
    <w:rsid w:val="002C1333"/>
    <w:rsid w:val="002C1383"/>
    <w:rsid w:val="002C1408"/>
    <w:rsid w:val="002C1DD0"/>
    <w:rsid w:val="002C2230"/>
    <w:rsid w:val="002C33E5"/>
    <w:rsid w:val="002C361F"/>
    <w:rsid w:val="002C38E2"/>
    <w:rsid w:val="002C3E5A"/>
    <w:rsid w:val="002C429E"/>
    <w:rsid w:val="002C4DE6"/>
    <w:rsid w:val="002C694A"/>
    <w:rsid w:val="002C7512"/>
    <w:rsid w:val="002D09B2"/>
    <w:rsid w:val="002D35EC"/>
    <w:rsid w:val="002D45FF"/>
    <w:rsid w:val="002D4629"/>
    <w:rsid w:val="002D470E"/>
    <w:rsid w:val="002D57F3"/>
    <w:rsid w:val="002D7BA3"/>
    <w:rsid w:val="002D7C1B"/>
    <w:rsid w:val="002D7EC5"/>
    <w:rsid w:val="002E298E"/>
    <w:rsid w:val="002E2C5F"/>
    <w:rsid w:val="002E3055"/>
    <w:rsid w:val="002E3685"/>
    <w:rsid w:val="002E3A39"/>
    <w:rsid w:val="002E3BBC"/>
    <w:rsid w:val="002E43D0"/>
    <w:rsid w:val="002E4958"/>
    <w:rsid w:val="002E5898"/>
    <w:rsid w:val="002E68C7"/>
    <w:rsid w:val="002F019F"/>
    <w:rsid w:val="002F0A0F"/>
    <w:rsid w:val="002F165A"/>
    <w:rsid w:val="002F3760"/>
    <w:rsid w:val="002F407B"/>
    <w:rsid w:val="002F551C"/>
    <w:rsid w:val="002F6EA7"/>
    <w:rsid w:val="002F7481"/>
    <w:rsid w:val="002F7716"/>
    <w:rsid w:val="00301051"/>
    <w:rsid w:val="00301935"/>
    <w:rsid w:val="00302E6B"/>
    <w:rsid w:val="003039B9"/>
    <w:rsid w:val="00303E9F"/>
    <w:rsid w:val="00303EC9"/>
    <w:rsid w:val="00304BC2"/>
    <w:rsid w:val="003062C5"/>
    <w:rsid w:val="00306FF8"/>
    <w:rsid w:val="0031054B"/>
    <w:rsid w:val="003107C2"/>
    <w:rsid w:val="003107E2"/>
    <w:rsid w:val="00311FB4"/>
    <w:rsid w:val="003125C6"/>
    <w:rsid w:val="00313A60"/>
    <w:rsid w:val="00313DF6"/>
    <w:rsid w:val="0031661D"/>
    <w:rsid w:val="00316BAD"/>
    <w:rsid w:val="00316FAB"/>
    <w:rsid w:val="00317DEB"/>
    <w:rsid w:val="00320AEE"/>
    <w:rsid w:val="00321004"/>
    <w:rsid w:val="0032127D"/>
    <w:rsid w:val="00321DF3"/>
    <w:rsid w:val="00322C77"/>
    <w:rsid w:val="00322FEA"/>
    <w:rsid w:val="00323408"/>
    <w:rsid w:val="00323FAF"/>
    <w:rsid w:val="00324500"/>
    <w:rsid w:val="0032618C"/>
    <w:rsid w:val="003261BD"/>
    <w:rsid w:val="003267E7"/>
    <w:rsid w:val="00326B08"/>
    <w:rsid w:val="0032726B"/>
    <w:rsid w:val="00327D2C"/>
    <w:rsid w:val="0033036B"/>
    <w:rsid w:val="003309ED"/>
    <w:rsid w:val="00331C31"/>
    <w:rsid w:val="00333E6B"/>
    <w:rsid w:val="003340A9"/>
    <w:rsid w:val="0033486E"/>
    <w:rsid w:val="00334CB8"/>
    <w:rsid w:val="00335885"/>
    <w:rsid w:val="003368C8"/>
    <w:rsid w:val="003368DE"/>
    <w:rsid w:val="0033698F"/>
    <w:rsid w:val="00337816"/>
    <w:rsid w:val="003403DA"/>
    <w:rsid w:val="003411F4"/>
    <w:rsid w:val="003416BA"/>
    <w:rsid w:val="00341726"/>
    <w:rsid w:val="0034207B"/>
    <w:rsid w:val="003421A3"/>
    <w:rsid w:val="00343976"/>
    <w:rsid w:val="0034547E"/>
    <w:rsid w:val="00346341"/>
    <w:rsid w:val="00347F70"/>
    <w:rsid w:val="00351F0D"/>
    <w:rsid w:val="003521F1"/>
    <w:rsid w:val="0035262C"/>
    <w:rsid w:val="00352870"/>
    <w:rsid w:val="00354165"/>
    <w:rsid w:val="003543BB"/>
    <w:rsid w:val="00354AF9"/>
    <w:rsid w:val="00355E10"/>
    <w:rsid w:val="00355EE2"/>
    <w:rsid w:val="0035626B"/>
    <w:rsid w:val="00356834"/>
    <w:rsid w:val="00356BB8"/>
    <w:rsid w:val="003619E0"/>
    <w:rsid w:val="00362AB1"/>
    <w:rsid w:val="00362BCC"/>
    <w:rsid w:val="00362CA3"/>
    <w:rsid w:val="003639DD"/>
    <w:rsid w:val="003640D7"/>
    <w:rsid w:val="00365BDF"/>
    <w:rsid w:val="00366F2C"/>
    <w:rsid w:val="00367024"/>
    <w:rsid w:val="00370745"/>
    <w:rsid w:val="00370CFA"/>
    <w:rsid w:val="00371F58"/>
    <w:rsid w:val="00372EB4"/>
    <w:rsid w:val="003737B0"/>
    <w:rsid w:val="00373F9C"/>
    <w:rsid w:val="00374A19"/>
    <w:rsid w:val="00376590"/>
    <w:rsid w:val="00376D93"/>
    <w:rsid w:val="00377E13"/>
    <w:rsid w:val="003801A5"/>
    <w:rsid w:val="00380694"/>
    <w:rsid w:val="00380BBF"/>
    <w:rsid w:val="00381539"/>
    <w:rsid w:val="003820CC"/>
    <w:rsid w:val="00382304"/>
    <w:rsid w:val="00382486"/>
    <w:rsid w:val="00382B4F"/>
    <w:rsid w:val="003830ED"/>
    <w:rsid w:val="00383E20"/>
    <w:rsid w:val="00384B1A"/>
    <w:rsid w:val="00384D2D"/>
    <w:rsid w:val="00386F05"/>
    <w:rsid w:val="00390189"/>
    <w:rsid w:val="00390B6E"/>
    <w:rsid w:val="00390F5A"/>
    <w:rsid w:val="00391ABB"/>
    <w:rsid w:val="0039347D"/>
    <w:rsid w:val="00395C4D"/>
    <w:rsid w:val="00395F4F"/>
    <w:rsid w:val="003A0D29"/>
    <w:rsid w:val="003A2659"/>
    <w:rsid w:val="003A4368"/>
    <w:rsid w:val="003A488F"/>
    <w:rsid w:val="003A59F0"/>
    <w:rsid w:val="003A71CA"/>
    <w:rsid w:val="003A7E73"/>
    <w:rsid w:val="003B0FBA"/>
    <w:rsid w:val="003B2D69"/>
    <w:rsid w:val="003B3089"/>
    <w:rsid w:val="003B36E1"/>
    <w:rsid w:val="003B480B"/>
    <w:rsid w:val="003B4AC7"/>
    <w:rsid w:val="003B58B8"/>
    <w:rsid w:val="003B5A1F"/>
    <w:rsid w:val="003C01D4"/>
    <w:rsid w:val="003C09DF"/>
    <w:rsid w:val="003C2EA6"/>
    <w:rsid w:val="003C3DB9"/>
    <w:rsid w:val="003C45E2"/>
    <w:rsid w:val="003C46BC"/>
    <w:rsid w:val="003C5356"/>
    <w:rsid w:val="003C646B"/>
    <w:rsid w:val="003C6ACC"/>
    <w:rsid w:val="003D029C"/>
    <w:rsid w:val="003D1581"/>
    <w:rsid w:val="003D287D"/>
    <w:rsid w:val="003D46B0"/>
    <w:rsid w:val="003D4F42"/>
    <w:rsid w:val="003D6315"/>
    <w:rsid w:val="003D6E39"/>
    <w:rsid w:val="003E046D"/>
    <w:rsid w:val="003E05A0"/>
    <w:rsid w:val="003E0BD8"/>
    <w:rsid w:val="003E147C"/>
    <w:rsid w:val="003E1ECB"/>
    <w:rsid w:val="003E2211"/>
    <w:rsid w:val="003E3059"/>
    <w:rsid w:val="003E481D"/>
    <w:rsid w:val="003E58A8"/>
    <w:rsid w:val="003E5DE3"/>
    <w:rsid w:val="003E6214"/>
    <w:rsid w:val="003E63D8"/>
    <w:rsid w:val="003F017F"/>
    <w:rsid w:val="003F0193"/>
    <w:rsid w:val="003F0A52"/>
    <w:rsid w:val="003F12F0"/>
    <w:rsid w:val="003F16E2"/>
    <w:rsid w:val="003F2295"/>
    <w:rsid w:val="003F2397"/>
    <w:rsid w:val="003F2806"/>
    <w:rsid w:val="003F3653"/>
    <w:rsid w:val="003F4F2B"/>
    <w:rsid w:val="003F566C"/>
    <w:rsid w:val="003F675D"/>
    <w:rsid w:val="003F6866"/>
    <w:rsid w:val="003F7939"/>
    <w:rsid w:val="0040055E"/>
    <w:rsid w:val="004005D1"/>
    <w:rsid w:val="00400C9C"/>
    <w:rsid w:val="0040158C"/>
    <w:rsid w:val="00402493"/>
    <w:rsid w:val="00405445"/>
    <w:rsid w:val="0040593E"/>
    <w:rsid w:val="00405CF4"/>
    <w:rsid w:val="00406B2D"/>
    <w:rsid w:val="004074FE"/>
    <w:rsid w:val="00407D45"/>
    <w:rsid w:val="004109AD"/>
    <w:rsid w:val="00411051"/>
    <w:rsid w:val="00411575"/>
    <w:rsid w:val="004127E4"/>
    <w:rsid w:val="0041446A"/>
    <w:rsid w:val="00414B9D"/>
    <w:rsid w:val="00415046"/>
    <w:rsid w:val="00415A90"/>
    <w:rsid w:val="00416C2D"/>
    <w:rsid w:val="0041730D"/>
    <w:rsid w:val="00417F63"/>
    <w:rsid w:val="004201B1"/>
    <w:rsid w:val="00422102"/>
    <w:rsid w:val="00422CEE"/>
    <w:rsid w:val="00423179"/>
    <w:rsid w:val="00423791"/>
    <w:rsid w:val="00424838"/>
    <w:rsid w:val="00425968"/>
    <w:rsid w:val="00425EB5"/>
    <w:rsid w:val="00427085"/>
    <w:rsid w:val="00427628"/>
    <w:rsid w:val="00427B41"/>
    <w:rsid w:val="00430520"/>
    <w:rsid w:val="00430CA4"/>
    <w:rsid w:val="00431EAC"/>
    <w:rsid w:val="00432048"/>
    <w:rsid w:val="00432147"/>
    <w:rsid w:val="00432B0A"/>
    <w:rsid w:val="00433AAC"/>
    <w:rsid w:val="004341DC"/>
    <w:rsid w:val="00434D53"/>
    <w:rsid w:val="00435185"/>
    <w:rsid w:val="00437065"/>
    <w:rsid w:val="00437AAC"/>
    <w:rsid w:val="00440BDE"/>
    <w:rsid w:val="00441388"/>
    <w:rsid w:val="0044181D"/>
    <w:rsid w:val="00442389"/>
    <w:rsid w:val="0044289D"/>
    <w:rsid w:val="00442A8F"/>
    <w:rsid w:val="00442C92"/>
    <w:rsid w:val="004435B4"/>
    <w:rsid w:val="00443813"/>
    <w:rsid w:val="00443D45"/>
    <w:rsid w:val="00446739"/>
    <w:rsid w:val="00446ADC"/>
    <w:rsid w:val="00447C7B"/>
    <w:rsid w:val="004501E6"/>
    <w:rsid w:val="004507D9"/>
    <w:rsid w:val="0045168E"/>
    <w:rsid w:val="004524F2"/>
    <w:rsid w:val="00452797"/>
    <w:rsid w:val="00454364"/>
    <w:rsid w:val="00455AB1"/>
    <w:rsid w:val="00455DB0"/>
    <w:rsid w:val="00455FFD"/>
    <w:rsid w:val="00456228"/>
    <w:rsid w:val="00456906"/>
    <w:rsid w:val="00460CE5"/>
    <w:rsid w:val="00461A76"/>
    <w:rsid w:val="004621B9"/>
    <w:rsid w:val="00464F2E"/>
    <w:rsid w:val="00464F9B"/>
    <w:rsid w:val="00466404"/>
    <w:rsid w:val="004664C2"/>
    <w:rsid w:val="004664FA"/>
    <w:rsid w:val="00466839"/>
    <w:rsid w:val="00467884"/>
    <w:rsid w:val="00470128"/>
    <w:rsid w:val="004726D8"/>
    <w:rsid w:val="0047306F"/>
    <w:rsid w:val="004731EE"/>
    <w:rsid w:val="004737A2"/>
    <w:rsid w:val="00474C92"/>
    <w:rsid w:val="00475CCA"/>
    <w:rsid w:val="00475DAB"/>
    <w:rsid w:val="004772BA"/>
    <w:rsid w:val="00477AE4"/>
    <w:rsid w:val="0048472F"/>
    <w:rsid w:val="00484737"/>
    <w:rsid w:val="00485395"/>
    <w:rsid w:val="00485846"/>
    <w:rsid w:val="0048596C"/>
    <w:rsid w:val="00490311"/>
    <w:rsid w:val="004915BA"/>
    <w:rsid w:val="004926A1"/>
    <w:rsid w:val="00494FAB"/>
    <w:rsid w:val="004954E8"/>
    <w:rsid w:val="00495C3C"/>
    <w:rsid w:val="0049751B"/>
    <w:rsid w:val="004A0A77"/>
    <w:rsid w:val="004A12BD"/>
    <w:rsid w:val="004A1C73"/>
    <w:rsid w:val="004A2A28"/>
    <w:rsid w:val="004A3F2C"/>
    <w:rsid w:val="004A4379"/>
    <w:rsid w:val="004A7042"/>
    <w:rsid w:val="004A7064"/>
    <w:rsid w:val="004A71EA"/>
    <w:rsid w:val="004A7819"/>
    <w:rsid w:val="004B020D"/>
    <w:rsid w:val="004B0E9E"/>
    <w:rsid w:val="004B19E2"/>
    <w:rsid w:val="004B1DE4"/>
    <w:rsid w:val="004B2274"/>
    <w:rsid w:val="004B3B35"/>
    <w:rsid w:val="004B4C5B"/>
    <w:rsid w:val="004B5998"/>
    <w:rsid w:val="004B66F9"/>
    <w:rsid w:val="004B7851"/>
    <w:rsid w:val="004B78DE"/>
    <w:rsid w:val="004C11F8"/>
    <w:rsid w:val="004C122E"/>
    <w:rsid w:val="004C1752"/>
    <w:rsid w:val="004C4EAC"/>
    <w:rsid w:val="004C5ECB"/>
    <w:rsid w:val="004C6DC6"/>
    <w:rsid w:val="004D065D"/>
    <w:rsid w:val="004D0DF3"/>
    <w:rsid w:val="004D310D"/>
    <w:rsid w:val="004D3BBD"/>
    <w:rsid w:val="004D4DB6"/>
    <w:rsid w:val="004D51B9"/>
    <w:rsid w:val="004D52E9"/>
    <w:rsid w:val="004D572E"/>
    <w:rsid w:val="004D6621"/>
    <w:rsid w:val="004D72FB"/>
    <w:rsid w:val="004E0245"/>
    <w:rsid w:val="004E0541"/>
    <w:rsid w:val="004E2B90"/>
    <w:rsid w:val="004E34C2"/>
    <w:rsid w:val="004E360E"/>
    <w:rsid w:val="004E3A7C"/>
    <w:rsid w:val="004E5A9B"/>
    <w:rsid w:val="004E5F31"/>
    <w:rsid w:val="004E7503"/>
    <w:rsid w:val="004F0FE8"/>
    <w:rsid w:val="004F1A3D"/>
    <w:rsid w:val="004F26BB"/>
    <w:rsid w:val="004F28C4"/>
    <w:rsid w:val="004F29E2"/>
    <w:rsid w:val="004F3220"/>
    <w:rsid w:val="004F3CD1"/>
    <w:rsid w:val="004F4CB0"/>
    <w:rsid w:val="004F56B2"/>
    <w:rsid w:val="004F56FB"/>
    <w:rsid w:val="004F72E6"/>
    <w:rsid w:val="0050069B"/>
    <w:rsid w:val="005016F9"/>
    <w:rsid w:val="0050388E"/>
    <w:rsid w:val="00503ADF"/>
    <w:rsid w:val="005046F0"/>
    <w:rsid w:val="00504C4B"/>
    <w:rsid w:val="00504DD3"/>
    <w:rsid w:val="00504F42"/>
    <w:rsid w:val="00505A82"/>
    <w:rsid w:val="0050612F"/>
    <w:rsid w:val="00506769"/>
    <w:rsid w:val="0050685B"/>
    <w:rsid w:val="005071FD"/>
    <w:rsid w:val="005073A3"/>
    <w:rsid w:val="00507733"/>
    <w:rsid w:val="005110F2"/>
    <w:rsid w:val="00512DBE"/>
    <w:rsid w:val="00513A19"/>
    <w:rsid w:val="00514106"/>
    <w:rsid w:val="00515C14"/>
    <w:rsid w:val="00516172"/>
    <w:rsid w:val="005168D5"/>
    <w:rsid w:val="00516CA7"/>
    <w:rsid w:val="00521568"/>
    <w:rsid w:val="00521626"/>
    <w:rsid w:val="00523A0E"/>
    <w:rsid w:val="00524B64"/>
    <w:rsid w:val="0052659F"/>
    <w:rsid w:val="0052758B"/>
    <w:rsid w:val="005277CF"/>
    <w:rsid w:val="00531382"/>
    <w:rsid w:val="00532D54"/>
    <w:rsid w:val="00532DE3"/>
    <w:rsid w:val="005336B5"/>
    <w:rsid w:val="005337CA"/>
    <w:rsid w:val="00533A42"/>
    <w:rsid w:val="00533BAE"/>
    <w:rsid w:val="0053449A"/>
    <w:rsid w:val="005359AA"/>
    <w:rsid w:val="005363CD"/>
    <w:rsid w:val="00536502"/>
    <w:rsid w:val="0053658A"/>
    <w:rsid w:val="005367AC"/>
    <w:rsid w:val="00540FE8"/>
    <w:rsid w:val="005417B3"/>
    <w:rsid w:val="005421DE"/>
    <w:rsid w:val="005427A9"/>
    <w:rsid w:val="00542A83"/>
    <w:rsid w:val="00543A92"/>
    <w:rsid w:val="005462DE"/>
    <w:rsid w:val="00546554"/>
    <w:rsid w:val="00546709"/>
    <w:rsid w:val="005474BF"/>
    <w:rsid w:val="0054757B"/>
    <w:rsid w:val="00547887"/>
    <w:rsid w:val="00550D46"/>
    <w:rsid w:val="00551D5D"/>
    <w:rsid w:val="005523E8"/>
    <w:rsid w:val="0055271E"/>
    <w:rsid w:val="005528E2"/>
    <w:rsid w:val="005534B6"/>
    <w:rsid w:val="0055450E"/>
    <w:rsid w:val="00555D5F"/>
    <w:rsid w:val="0055704F"/>
    <w:rsid w:val="0056013C"/>
    <w:rsid w:val="00560EB4"/>
    <w:rsid w:val="005611E7"/>
    <w:rsid w:val="005637E1"/>
    <w:rsid w:val="00563C29"/>
    <w:rsid w:val="005646DB"/>
    <w:rsid w:val="005658D2"/>
    <w:rsid w:val="00570DCE"/>
    <w:rsid w:val="005719F3"/>
    <w:rsid w:val="00572FEA"/>
    <w:rsid w:val="0057304B"/>
    <w:rsid w:val="005730E9"/>
    <w:rsid w:val="00573894"/>
    <w:rsid w:val="00573B63"/>
    <w:rsid w:val="0057427D"/>
    <w:rsid w:val="005742FB"/>
    <w:rsid w:val="00574638"/>
    <w:rsid w:val="00577461"/>
    <w:rsid w:val="00577F75"/>
    <w:rsid w:val="005808C0"/>
    <w:rsid w:val="00581405"/>
    <w:rsid w:val="00582074"/>
    <w:rsid w:val="005821D3"/>
    <w:rsid w:val="00582B48"/>
    <w:rsid w:val="00583C7A"/>
    <w:rsid w:val="00584193"/>
    <w:rsid w:val="00585FA4"/>
    <w:rsid w:val="0058631B"/>
    <w:rsid w:val="0058680C"/>
    <w:rsid w:val="00587D01"/>
    <w:rsid w:val="00587D16"/>
    <w:rsid w:val="00592755"/>
    <w:rsid w:val="00592AE7"/>
    <w:rsid w:val="00593456"/>
    <w:rsid w:val="00593BA9"/>
    <w:rsid w:val="00594AE0"/>
    <w:rsid w:val="00595555"/>
    <w:rsid w:val="00595FB0"/>
    <w:rsid w:val="005A01D9"/>
    <w:rsid w:val="005A02AD"/>
    <w:rsid w:val="005A07BC"/>
    <w:rsid w:val="005A0E45"/>
    <w:rsid w:val="005A1077"/>
    <w:rsid w:val="005A1944"/>
    <w:rsid w:val="005A1961"/>
    <w:rsid w:val="005A2488"/>
    <w:rsid w:val="005A3DDF"/>
    <w:rsid w:val="005A3E97"/>
    <w:rsid w:val="005A495C"/>
    <w:rsid w:val="005A6966"/>
    <w:rsid w:val="005A73EA"/>
    <w:rsid w:val="005B0CF4"/>
    <w:rsid w:val="005B0F6B"/>
    <w:rsid w:val="005B1EEA"/>
    <w:rsid w:val="005B2069"/>
    <w:rsid w:val="005B22BB"/>
    <w:rsid w:val="005B2C6E"/>
    <w:rsid w:val="005B4669"/>
    <w:rsid w:val="005B4931"/>
    <w:rsid w:val="005B5A47"/>
    <w:rsid w:val="005B615A"/>
    <w:rsid w:val="005B716A"/>
    <w:rsid w:val="005B71EC"/>
    <w:rsid w:val="005C01B8"/>
    <w:rsid w:val="005C3EFF"/>
    <w:rsid w:val="005C6B93"/>
    <w:rsid w:val="005C6F00"/>
    <w:rsid w:val="005D1C00"/>
    <w:rsid w:val="005D1ECC"/>
    <w:rsid w:val="005D5789"/>
    <w:rsid w:val="005D5DE0"/>
    <w:rsid w:val="005D6D6B"/>
    <w:rsid w:val="005D7DAF"/>
    <w:rsid w:val="005E2280"/>
    <w:rsid w:val="005E2655"/>
    <w:rsid w:val="005E2959"/>
    <w:rsid w:val="005E2DC2"/>
    <w:rsid w:val="005E2E23"/>
    <w:rsid w:val="005E41BA"/>
    <w:rsid w:val="005E4305"/>
    <w:rsid w:val="005E551D"/>
    <w:rsid w:val="005E583A"/>
    <w:rsid w:val="005E5FB8"/>
    <w:rsid w:val="005E6023"/>
    <w:rsid w:val="005E61D6"/>
    <w:rsid w:val="005E6790"/>
    <w:rsid w:val="005E6C5F"/>
    <w:rsid w:val="005E78B4"/>
    <w:rsid w:val="005F2ACB"/>
    <w:rsid w:val="005F2EF0"/>
    <w:rsid w:val="005F4078"/>
    <w:rsid w:val="005F5E33"/>
    <w:rsid w:val="005F74B2"/>
    <w:rsid w:val="006011D5"/>
    <w:rsid w:val="00601340"/>
    <w:rsid w:val="00601F37"/>
    <w:rsid w:val="00601FEF"/>
    <w:rsid w:val="00602DE0"/>
    <w:rsid w:val="00603020"/>
    <w:rsid w:val="006035F2"/>
    <w:rsid w:val="006046B6"/>
    <w:rsid w:val="0060570F"/>
    <w:rsid w:val="0061039A"/>
    <w:rsid w:val="00610BDF"/>
    <w:rsid w:val="00610F0A"/>
    <w:rsid w:val="00611079"/>
    <w:rsid w:val="00611AAB"/>
    <w:rsid w:val="006121BC"/>
    <w:rsid w:val="0061324E"/>
    <w:rsid w:val="006135F6"/>
    <w:rsid w:val="00614677"/>
    <w:rsid w:val="0061551D"/>
    <w:rsid w:val="00615AB8"/>
    <w:rsid w:val="00617382"/>
    <w:rsid w:val="00620154"/>
    <w:rsid w:val="00621343"/>
    <w:rsid w:val="00621D20"/>
    <w:rsid w:val="0062218F"/>
    <w:rsid w:val="0062334B"/>
    <w:rsid w:val="0062501F"/>
    <w:rsid w:val="00626549"/>
    <w:rsid w:val="00626A04"/>
    <w:rsid w:val="00626E25"/>
    <w:rsid w:val="006272FF"/>
    <w:rsid w:val="006276E5"/>
    <w:rsid w:val="00630B42"/>
    <w:rsid w:val="00631120"/>
    <w:rsid w:val="00632367"/>
    <w:rsid w:val="006331A0"/>
    <w:rsid w:val="0063324D"/>
    <w:rsid w:val="006334A1"/>
    <w:rsid w:val="006338E4"/>
    <w:rsid w:val="00633B09"/>
    <w:rsid w:val="00634871"/>
    <w:rsid w:val="0063504E"/>
    <w:rsid w:val="00636468"/>
    <w:rsid w:val="00637E90"/>
    <w:rsid w:val="006400D0"/>
    <w:rsid w:val="006404FE"/>
    <w:rsid w:val="00640827"/>
    <w:rsid w:val="006412F1"/>
    <w:rsid w:val="006414B5"/>
    <w:rsid w:val="00641B44"/>
    <w:rsid w:val="00642430"/>
    <w:rsid w:val="00642718"/>
    <w:rsid w:val="00642E0A"/>
    <w:rsid w:val="00643209"/>
    <w:rsid w:val="00644495"/>
    <w:rsid w:val="00644758"/>
    <w:rsid w:val="00644AB2"/>
    <w:rsid w:val="0064567B"/>
    <w:rsid w:val="00647C66"/>
    <w:rsid w:val="006502BA"/>
    <w:rsid w:val="00650C7E"/>
    <w:rsid w:val="006536F3"/>
    <w:rsid w:val="00653CC7"/>
    <w:rsid w:val="00654A64"/>
    <w:rsid w:val="00654B8A"/>
    <w:rsid w:val="00654BB5"/>
    <w:rsid w:val="0065502E"/>
    <w:rsid w:val="006552E5"/>
    <w:rsid w:val="00657D7E"/>
    <w:rsid w:val="00660444"/>
    <w:rsid w:val="00661E42"/>
    <w:rsid w:val="00664B89"/>
    <w:rsid w:val="00664D46"/>
    <w:rsid w:val="00664D73"/>
    <w:rsid w:val="00664EC7"/>
    <w:rsid w:val="00665EF2"/>
    <w:rsid w:val="00665F08"/>
    <w:rsid w:val="00666232"/>
    <w:rsid w:val="0066670D"/>
    <w:rsid w:val="00666D3F"/>
    <w:rsid w:val="006672F4"/>
    <w:rsid w:val="00667BA4"/>
    <w:rsid w:val="0067006F"/>
    <w:rsid w:val="0067169C"/>
    <w:rsid w:val="00672121"/>
    <w:rsid w:val="006744FF"/>
    <w:rsid w:val="006745A4"/>
    <w:rsid w:val="00674CEA"/>
    <w:rsid w:val="00675FA4"/>
    <w:rsid w:val="006762A3"/>
    <w:rsid w:val="0067668C"/>
    <w:rsid w:val="00676FC6"/>
    <w:rsid w:val="0068266C"/>
    <w:rsid w:val="00683151"/>
    <w:rsid w:val="00683AB1"/>
    <w:rsid w:val="00683F8B"/>
    <w:rsid w:val="00684E03"/>
    <w:rsid w:val="00685923"/>
    <w:rsid w:val="0069037C"/>
    <w:rsid w:val="00690BCD"/>
    <w:rsid w:val="00691FDB"/>
    <w:rsid w:val="00693346"/>
    <w:rsid w:val="00693DEC"/>
    <w:rsid w:val="00693EFE"/>
    <w:rsid w:val="0069551F"/>
    <w:rsid w:val="0069576D"/>
    <w:rsid w:val="006971AC"/>
    <w:rsid w:val="00697453"/>
    <w:rsid w:val="00697522"/>
    <w:rsid w:val="006A0601"/>
    <w:rsid w:val="006A0720"/>
    <w:rsid w:val="006A0834"/>
    <w:rsid w:val="006A2F67"/>
    <w:rsid w:val="006A3049"/>
    <w:rsid w:val="006A34DE"/>
    <w:rsid w:val="006A56EA"/>
    <w:rsid w:val="006B0840"/>
    <w:rsid w:val="006B0B43"/>
    <w:rsid w:val="006B0FD2"/>
    <w:rsid w:val="006B1D40"/>
    <w:rsid w:val="006B1E51"/>
    <w:rsid w:val="006B244B"/>
    <w:rsid w:val="006B248D"/>
    <w:rsid w:val="006B42C4"/>
    <w:rsid w:val="006B4C1B"/>
    <w:rsid w:val="006B62AB"/>
    <w:rsid w:val="006B66FC"/>
    <w:rsid w:val="006C0A66"/>
    <w:rsid w:val="006C1BA1"/>
    <w:rsid w:val="006C1C25"/>
    <w:rsid w:val="006C21E2"/>
    <w:rsid w:val="006C2A25"/>
    <w:rsid w:val="006C4928"/>
    <w:rsid w:val="006C4DD6"/>
    <w:rsid w:val="006C52D1"/>
    <w:rsid w:val="006C5A14"/>
    <w:rsid w:val="006C6F13"/>
    <w:rsid w:val="006C763A"/>
    <w:rsid w:val="006D069B"/>
    <w:rsid w:val="006D08FA"/>
    <w:rsid w:val="006D253A"/>
    <w:rsid w:val="006D2648"/>
    <w:rsid w:val="006D29E7"/>
    <w:rsid w:val="006D366A"/>
    <w:rsid w:val="006D3D92"/>
    <w:rsid w:val="006D3E90"/>
    <w:rsid w:val="006D500E"/>
    <w:rsid w:val="006D5972"/>
    <w:rsid w:val="006D610E"/>
    <w:rsid w:val="006D6852"/>
    <w:rsid w:val="006D6D5B"/>
    <w:rsid w:val="006D6D8E"/>
    <w:rsid w:val="006E0BED"/>
    <w:rsid w:val="006E205E"/>
    <w:rsid w:val="006E3162"/>
    <w:rsid w:val="006E536F"/>
    <w:rsid w:val="006E5771"/>
    <w:rsid w:val="006E6479"/>
    <w:rsid w:val="006E7372"/>
    <w:rsid w:val="006F1084"/>
    <w:rsid w:val="006F1831"/>
    <w:rsid w:val="006F29BB"/>
    <w:rsid w:val="006F2DD8"/>
    <w:rsid w:val="006F3039"/>
    <w:rsid w:val="006F3886"/>
    <w:rsid w:val="006F447C"/>
    <w:rsid w:val="007002E2"/>
    <w:rsid w:val="00700FF2"/>
    <w:rsid w:val="007013F2"/>
    <w:rsid w:val="0070198F"/>
    <w:rsid w:val="0070255A"/>
    <w:rsid w:val="00702D7F"/>
    <w:rsid w:val="007044EC"/>
    <w:rsid w:val="00704500"/>
    <w:rsid w:val="00706327"/>
    <w:rsid w:val="0070696D"/>
    <w:rsid w:val="007071F4"/>
    <w:rsid w:val="007075E9"/>
    <w:rsid w:val="0071175E"/>
    <w:rsid w:val="007118C2"/>
    <w:rsid w:val="00712A5C"/>
    <w:rsid w:val="00713AF8"/>
    <w:rsid w:val="0071402B"/>
    <w:rsid w:val="007140AE"/>
    <w:rsid w:val="00715D33"/>
    <w:rsid w:val="007162FC"/>
    <w:rsid w:val="00716334"/>
    <w:rsid w:val="00717B04"/>
    <w:rsid w:val="00717E27"/>
    <w:rsid w:val="00723A2D"/>
    <w:rsid w:val="00724550"/>
    <w:rsid w:val="00725CB4"/>
    <w:rsid w:val="00726311"/>
    <w:rsid w:val="007264F8"/>
    <w:rsid w:val="00726A2A"/>
    <w:rsid w:val="007301A7"/>
    <w:rsid w:val="00731117"/>
    <w:rsid w:val="00731488"/>
    <w:rsid w:val="007329CC"/>
    <w:rsid w:val="00733A5D"/>
    <w:rsid w:val="007341DF"/>
    <w:rsid w:val="007361D6"/>
    <w:rsid w:val="00736B21"/>
    <w:rsid w:val="00736F94"/>
    <w:rsid w:val="00737166"/>
    <w:rsid w:val="00737A49"/>
    <w:rsid w:val="00740F67"/>
    <w:rsid w:val="00741C0F"/>
    <w:rsid w:val="0074231C"/>
    <w:rsid w:val="007423FE"/>
    <w:rsid w:val="007432A0"/>
    <w:rsid w:val="00743E19"/>
    <w:rsid w:val="00744260"/>
    <w:rsid w:val="00744883"/>
    <w:rsid w:val="00746101"/>
    <w:rsid w:val="00746FBF"/>
    <w:rsid w:val="007479C9"/>
    <w:rsid w:val="007513AC"/>
    <w:rsid w:val="00753DC0"/>
    <w:rsid w:val="0075535E"/>
    <w:rsid w:val="00756817"/>
    <w:rsid w:val="0075732E"/>
    <w:rsid w:val="0075783D"/>
    <w:rsid w:val="00757F79"/>
    <w:rsid w:val="00760F22"/>
    <w:rsid w:val="00761011"/>
    <w:rsid w:val="00761249"/>
    <w:rsid w:val="007615A8"/>
    <w:rsid w:val="007619C9"/>
    <w:rsid w:val="007622DF"/>
    <w:rsid w:val="00763068"/>
    <w:rsid w:val="00763870"/>
    <w:rsid w:val="00763C12"/>
    <w:rsid w:val="007656E1"/>
    <w:rsid w:val="007668A3"/>
    <w:rsid w:val="00767279"/>
    <w:rsid w:val="0077049D"/>
    <w:rsid w:val="007708F7"/>
    <w:rsid w:val="00771774"/>
    <w:rsid w:val="007717F7"/>
    <w:rsid w:val="00771D30"/>
    <w:rsid w:val="00772776"/>
    <w:rsid w:val="00772A37"/>
    <w:rsid w:val="007739E4"/>
    <w:rsid w:val="007744E3"/>
    <w:rsid w:val="007747EF"/>
    <w:rsid w:val="007770A7"/>
    <w:rsid w:val="00777436"/>
    <w:rsid w:val="007778AA"/>
    <w:rsid w:val="007778D1"/>
    <w:rsid w:val="00777C0C"/>
    <w:rsid w:val="00780F90"/>
    <w:rsid w:val="007816E0"/>
    <w:rsid w:val="00781C93"/>
    <w:rsid w:val="007825E9"/>
    <w:rsid w:val="00782CCD"/>
    <w:rsid w:val="00782D1F"/>
    <w:rsid w:val="00782D7E"/>
    <w:rsid w:val="007843C2"/>
    <w:rsid w:val="0078494A"/>
    <w:rsid w:val="00785E6B"/>
    <w:rsid w:val="00786F2D"/>
    <w:rsid w:val="00787B5C"/>
    <w:rsid w:val="00790F58"/>
    <w:rsid w:val="007917B5"/>
    <w:rsid w:val="00791989"/>
    <w:rsid w:val="00794642"/>
    <w:rsid w:val="00795702"/>
    <w:rsid w:val="00796544"/>
    <w:rsid w:val="00796923"/>
    <w:rsid w:val="00797DEC"/>
    <w:rsid w:val="00797E58"/>
    <w:rsid w:val="007A022B"/>
    <w:rsid w:val="007A0852"/>
    <w:rsid w:val="007A0909"/>
    <w:rsid w:val="007A0D34"/>
    <w:rsid w:val="007A1268"/>
    <w:rsid w:val="007A13AD"/>
    <w:rsid w:val="007A14B1"/>
    <w:rsid w:val="007A2647"/>
    <w:rsid w:val="007A3DA3"/>
    <w:rsid w:val="007A3E16"/>
    <w:rsid w:val="007A48C4"/>
    <w:rsid w:val="007A53D5"/>
    <w:rsid w:val="007A5511"/>
    <w:rsid w:val="007A6791"/>
    <w:rsid w:val="007A70F6"/>
    <w:rsid w:val="007A781B"/>
    <w:rsid w:val="007A798F"/>
    <w:rsid w:val="007B0516"/>
    <w:rsid w:val="007B080A"/>
    <w:rsid w:val="007B0A0E"/>
    <w:rsid w:val="007B2538"/>
    <w:rsid w:val="007B51E7"/>
    <w:rsid w:val="007B6B20"/>
    <w:rsid w:val="007C012C"/>
    <w:rsid w:val="007C0A71"/>
    <w:rsid w:val="007C0BE4"/>
    <w:rsid w:val="007C13B6"/>
    <w:rsid w:val="007C2B91"/>
    <w:rsid w:val="007C2D8F"/>
    <w:rsid w:val="007C3C69"/>
    <w:rsid w:val="007C412C"/>
    <w:rsid w:val="007C482D"/>
    <w:rsid w:val="007C5A54"/>
    <w:rsid w:val="007C7DB0"/>
    <w:rsid w:val="007D019B"/>
    <w:rsid w:val="007D0FE0"/>
    <w:rsid w:val="007D1A0E"/>
    <w:rsid w:val="007D25D6"/>
    <w:rsid w:val="007D28AD"/>
    <w:rsid w:val="007D303A"/>
    <w:rsid w:val="007D3B36"/>
    <w:rsid w:val="007D3DC5"/>
    <w:rsid w:val="007D46C8"/>
    <w:rsid w:val="007D5614"/>
    <w:rsid w:val="007D603F"/>
    <w:rsid w:val="007D6347"/>
    <w:rsid w:val="007D7BED"/>
    <w:rsid w:val="007E0DCB"/>
    <w:rsid w:val="007E0F3B"/>
    <w:rsid w:val="007E177F"/>
    <w:rsid w:val="007E2357"/>
    <w:rsid w:val="007E291E"/>
    <w:rsid w:val="007E3247"/>
    <w:rsid w:val="007E699D"/>
    <w:rsid w:val="007F1375"/>
    <w:rsid w:val="007F2146"/>
    <w:rsid w:val="007F2BB3"/>
    <w:rsid w:val="007F2D53"/>
    <w:rsid w:val="007F3806"/>
    <w:rsid w:val="007F3867"/>
    <w:rsid w:val="007F52DD"/>
    <w:rsid w:val="007F58B2"/>
    <w:rsid w:val="007F5960"/>
    <w:rsid w:val="007F799D"/>
    <w:rsid w:val="007F7AA9"/>
    <w:rsid w:val="007F7F65"/>
    <w:rsid w:val="00800121"/>
    <w:rsid w:val="008012FF"/>
    <w:rsid w:val="00801E18"/>
    <w:rsid w:val="008020DA"/>
    <w:rsid w:val="008028A0"/>
    <w:rsid w:val="0080294E"/>
    <w:rsid w:val="00802A77"/>
    <w:rsid w:val="00802A81"/>
    <w:rsid w:val="008040A6"/>
    <w:rsid w:val="00804297"/>
    <w:rsid w:val="008049EA"/>
    <w:rsid w:val="00804EDC"/>
    <w:rsid w:val="0080545B"/>
    <w:rsid w:val="00805CF8"/>
    <w:rsid w:val="008067C9"/>
    <w:rsid w:val="008069CF"/>
    <w:rsid w:val="00806C01"/>
    <w:rsid w:val="00807109"/>
    <w:rsid w:val="00807CE1"/>
    <w:rsid w:val="00811003"/>
    <w:rsid w:val="008113C4"/>
    <w:rsid w:val="008124A0"/>
    <w:rsid w:val="00812771"/>
    <w:rsid w:val="00813F4B"/>
    <w:rsid w:val="00813FE2"/>
    <w:rsid w:val="008145DF"/>
    <w:rsid w:val="0081592D"/>
    <w:rsid w:val="00815C16"/>
    <w:rsid w:val="00815FFA"/>
    <w:rsid w:val="00817727"/>
    <w:rsid w:val="0081798B"/>
    <w:rsid w:val="008203FB"/>
    <w:rsid w:val="00820539"/>
    <w:rsid w:val="008219CD"/>
    <w:rsid w:val="00821C04"/>
    <w:rsid w:val="00822266"/>
    <w:rsid w:val="00823C87"/>
    <w:rsid w:val="0082462E"/>
    <w:rsid w:val="008257CE"/>
    <w:rsid w:val="008258F3"/>
    <w:rsid w:val="00825915"/>
    <w:rsid w:val="008267AD"/>
    <w:rsid w:val="008267F2"/>
    <w:rsid w:val="00826B9C"/>
    <w:rsid w:val="008273DA"/>
    <w:rsid w:val="00830104"/>
    <w:rsid w:val="008305BA"/>
    <w:rsid w:val="008305BC"/>
    <w:rsid w:val="00831E95"/>
    <w:rsid w:val="00832338"/>
    <w:rsid w:val="008325CB"/>
    <w:rsid w:val="00832901"/>
    <w:rsid w:val="00833AC2"/>
    <w:rsid w:val="00834271"/>
    <w:rsid w:val="0083473E"/>
    <w:rsid w:val="00835C2E"/>
    <w:rsid w:val="00836538"/>
    <w:rsid w:val="0083760C"/>
    <w:rsid w:val="00837727"/>
    <w:rsid w:val="008414F9"/>
    <w:rsid w:val="008440AA"/>
    <w:rsid w:val="0084461E"/>
    <w:rsid w:val="00844657"/>
    <w:rsid w:val="00844C69"/>
    <w:rsid w:val="0084571F"/>
    <w:rsid w:val="00845B05"/>
    <w:rsid w:val="008464A0"/>
    <w:rsid w:val="00846614"/>
    <w:rsid w:val="00846F79"/>
    <w:rsid w:val="00851D9B"/>
    <w:rsid w:val="0085214A"/>
    <w:rsid w:val="00854A93"/>
    <w:rsid w:val="008555A9"/>
    <w:rsid w:val="008555D3"/>
    <w:rsid w:val="008556EB"/>
    <w:rsid w:val="00855C9D"/>
    <w:rsid w:val="00857ECD"/>
    <w:rsid w:val="008609BA"/>
    <w:rsid w:val="00860AD5"/>
    <w:rsid w:val="00860F6E"/>
    <w:rsid w:val="00863254"/>
    <w:rsid w:val="00864378"/>
    <w:rsid w:val="0086488F"/>
    <w:rsid w:val="00867E25"/>
    <w:rsid w:val="008700A9"/>
    <w:rsid w:val="00870C9B"/>
    <w:rsid w:val="008716D9"/>
    <w:rsid w:val="00871747"/>
    <w:rsid w:val="0087187F"/>
    <w:rsid w:val="00872A0D"/>
    <w:rsid w:val="0087307B"/>
    <w:rsid w:val="0087559C"/>
    <w:rsid w:val="00875DDD"/>
    <w:rsid w:val="00876D7F"/>
    <w:rsid w:val="008800F1"/>
    <w:rsid w:val="00881266"/>
    <w:rsid w:val="00882512"/>
    <w:rsid w:val="00883328"/>
    <w:rsid w:val="00883C1A"/>
    <w:rsid w:val="00885D41"/>
    <w:rsid w:val="00885F78"/>
    <w:rsid w:val="00886440"/>
    <w:rsid w:val="00886F7B"/>
    <w:rsid w:val="0089057B"/>
    <w:rsid w:val="00890B1A"/>
    <w:rsid w:val="00891415"/>
    <w:rsid w:val="0089227E"/>
    <w:rsid w:val="008929A9"/>
    <w:rsid w:val="008941BC"/>
    <w:rsid w:val="0089442E"/>
    <w:rsid w:val="00894BF2"/>
    <w:rsid w:val="00894F35"/>
    <w:rsid w:val="00895378"/>
    <w:rsid w:val="00895A5D"/>
    <w:rsid w:val="00895F19"/>
    <w:rsid w:val="00895FFE"/>
    <w:rsid w:val="0089757E"/>
    <w:rsid w:val="00897F5D"/>
    <w:rsid w:val="008A0866"/>
    <w:rsid w:val="008A1724"/>
    <w:rsid w:val="008A1C82"/>
    <w:rsid w:val="008A1F42"/>
    <w:rsid w:val="008A2318"/>
    <w:rsid w:val="008A2C52"/>
    <w:rsid w:val="008A39F5"/>
    <w:rsid w:val="008A3A1A"/>
    <w:rsid w:val="008A4DE5"/>
    <w:rsid w:val="008A5219"/>
    <w:rsid w:val="008A56A0"/>
    <w:rsid w:val="008A5F61"/>
    <w:rsid w:val="008A66AE"/>
    <w:rsid w:val="008A7E5D"/>
    <w:rsid w:val="008B0ED6"/>
    <w:rsid w:val="008B1F4B"/>
    <w:rsid w:val="008B20CE"/>
    <w:rsid w:val="008B2711"/>
    <w:rsid w:val="008B2A9A"/>
    <w:rsid w:val="008B329C"/>
    <w:rsid w:val="008B3ADD"/>
    <w:rsid w:val="008B44A5"/>
    <w:rsid w:val="008B4A1B"/>
    <w:rsid w:val="008B57E8"/>
    <w:rsid w:val="008B65FB"/>
    <w:rsid w:val="008B686A"/>
    <w:rsid w:val="008B7910"/>
    <w:rsid w:val="008C0873"/>
    <w:rsid w:val="008C0B4F"/>
    <w:rsid w:val="008C16EF"/>
    <w:rsid w:val="008C1747"/>
    <w:rsid w:val="008C19D0"/>
    <w:rsid w:val="008C273E"/>
    <w:rsid w:val="008C45B7"/>
    <w:rsid w:val="008C4CC0"/>
    <w:rsid w:val="008C5051"/>
    <w:rsid w:val="008C55C5"/>
    <w:rsid w:val="008C55FA"/>
    <w:rsid w:val="008C58CC"/>
    <w:rsid w:val="008C59ED"/>
    <w:rsid w:val="008C6D07"/>
    <w:rsid w:val="008C7177"/>
    <w:rsid w:val="008C7196"/>
    <w:rsid w:val="008C7E2B"/>
    <w:rsid w:val="008D01D3"/>
    <w:rsid w:val="008D0309"/>
    <w:rsid w:val="008D0A01"/>
    <w:rsid w:val="008D16D8"/>
    <w:rsid w:val="008D31C1"/>
    <w:rsid w:val="008D3457"/>
    <w:rsid w:val="008D3583"/>
    <w:rsid w:val="008D4ED5"/>
    <w:rsid w:val="008D57C2"/>
    <w:rsid w:val="008D6F0A"/>
    <w:rsid w:val="008D71E6"/>
    <w:rsid w:val="008D7593"/>
    <w:rsid w:val="008E09DE"/>
    <w:rsid w:val="008E2F91"/>
    <w:rsid w:val="008E3D3C"/>
    <w:rsid w:val="008E4808"/>
    <w:rsid w:val="008E6982"/>
    <w:rsid w:val="008F03E6"/>
    <w:rsid w:val="008F0B58"/>
    <w:rsid w:val="008F44D2"/>
    <w:rsid w:val="008F498C"/>
    <w:rsid w:val="008F4EBA"/>
    <w:rsid w:val="008F6179"/>
    <w:rsid w:val="008F6B2D"/>
    <w:rsid w:val="008F7516"/>
    <w:rsid w:val="008F7804"/>
    <w:rsid w:val="008F7C63"/>
    <w:rsid w:val="00902C37"/>
    <w:rsid w:val="009032A7"/>
    <w:rsid w:val="00903485"/>
    <w:rsid w:val="0090363B"/>
    <w:rsid w:val="00903B3F"/>
    <w:rsid w:val="00904965"/>
    <w:rsid w:val="00904BFF"/>
    <w:rsid w:val="009058C8"/>
    <w:rsid w:val="00906312"/>
    <w:rsid w:val="009101D4"/>
    <w:rsid w:val="00910689"/>
    <w:rsid w:val="00910EF4"/>
    <w:rsid w:val="0091101F"/>
    <w:rsid w:val="009119B8"/>
    <w:rsid w:val="00911EAF"/>
    <w:rsid w:val="00912528"/>
    <w:rsid w:val="009126F7"/>
    <w:rsid w:val="00914BBD"/>
    <w:rsid w:val="00915B3E"/>
    <w:rsid w:val="00915C41"/>
    <w:rsid w:val="00915FD5"/>
    <w:rsid w:val="00916E2D"/>
    <w:rsid w:val="00917722"/>
    <w:rsid w:val="00917986"/>
    <w:rsid w:val="00917F81"/>
    <w:rsid w:val="009203E5"/>
    <w:rsid w:val="009211F9"/>
    <w:rsid w:val="00922717"/>
    <w:rsid w:val="00922A62"/>
    <w:rsid w:val="00922BE4"/>
    <w:rsid w:val="009235E8"/>
    <w:rsid w:val="009241A5"/>
    <w:rsid w:val="00924471"/>
    <w:rsid w:val="0092493B"/>
    <w:rsid w:val="00926892"/>
    <w:rsid w:val="0092762F"/>
    <w:rsid w:val="00930544"/>
    <w:rsid w:val="00931400"/>
    <w:rsid w:val="009315DC"/>
    <w:rsid w:val="00933A06"/>
    <w:rsid w:val="00934132"/>
    <w:rsid w:val="0093451E"/>
    <w:rsid w:val="00934807"/>
    <w:rsid w:val="0093575A"/>
    <w:rsid w:val="00937830"/>
    <w:rsid w:val="0094028D"/>
    <w:rsid w:val="00940C55"/>
    <w:rsid w:val="0094145D"/>
    <w:rsid w:val="0094145F"/>
    <w:rsid w:val="00941C53"/>
    <w:rsid w:val="009445FF"/>
    <w:rsid w:val="00945BEF"/>
    <w:rsid w:val="009461BA"/>
    <w:rsid w:val="00946238"/>
    <w:rsid w:val="0094647A"/>
    <w:rsid w:val="009469F5"/>
    <w:rsid w:val="00946A8D"/>
    <w:rsid w:val="00946F3F"/>
    <w:rsid w:val="00947747"/>
    <w:rsid w:val="00950DF2"/>
    <w:rsid w:val="00951109"/>
    <w:rsid w:val="00951990"/>
    <w:rsid w:val="0095259A"/>
    <w:rsid w:val="00953678"/>
    <w:rsid w:val="00954095"/>
    <w:rsid w:val="00954AFB"/>
    <w:rsid w:val="009553C3"/>
    <w:rsid w:val="009553CD"/>
    <w:rsid w:val="00955561"/>
    <w:rsid w:val="00955CEF"/>
    <w:rsid w:val="009562AA"/>
    <w:rsid w:val="00956471"/>
    <w:rsid w:val="00956778"/>
    <w:rsid w:val="00957324"/>
    <w:rsid w:val="00957807"/>
    <w:rsid w:val="009602F5"/>
    <w:rsid w:val="0096071B"/>
    <w:rsid w:val="00960DEB"/>
    <w:rsid w:val="009618A7"/>
    <w:rsid w:val="00961EB0"/>
    <w:rsid w:val="00962984"/>
    <w:rsid w:val="00963E44"/>
    <w:rsid w:val="00965351"/>
    <w:rsid w:val="009661CE"/>
    <w:rsid w:val="0096645D"/>
    <w:rsid w:val="009668D8"/>
    <w:rsid w:val="00966D3F"/>
    <w:rsid w:val="00967849"/>
    <w:rsid w:val="00967CAD"/>
    <w:rsid w:val="009708E9"/>
    <w:rsid w:val="00971540"/>
    <w:rsid w:val="00972167"/>
    <w:rsid w:val="00973771"/>
    <w:rsid w:val="00973D63"/>
    <w:rsid w:val="0097471D"/>
    <w:rsid w:val="00974F37"/>
    <w:rsid w:val="00974F8B"/>
    <w:rsid w:val="0097500B"/>
    <w:rsid w:val="00975438"/>
    <w:rsid w:val="00975459"/>
    <w:rsid w:val="009769C9"/>
    <w:rsid w:val="00976D9D"/>
    <w:rsid w:val="00976EBF"/>
    <w:rsid w:val="00980185"/>
    <w:rsid w:val="009804EA"/>
    <w:rsid w:val="00982C88"/>
    <w:rsid w:val="0098373B"/>
    <w:rsid w:val="00986D7B"/>
    <w:rsid w:val="0098739B"/>
    <w:rsid w:val="00987676"/>
    <w:rsid w:val="0099153B"/>
    <w:rsid w:val="009917E9"/>
    <w:rsid w:val="009919FD"/>
    <w:rsid w:val="00991BF3"/>
    <w:rsid w:val="00992708"/>
    <w:rsid w:val="00992A48"/>
    <w:rsid w:val="00992B41"/>
    <w:rsid w:val="0099361F"/>
    <w:rsid w:val="00993D26"/>
    <w:rsid w:val="00994831"/>
    <w:rsid w:val="00995168"/>
    <w:rsid w:val="009963F8"/>
    <w:rsid w:val="0099680E"/>
    <w:rsid w:val="009968CE"/>
    <w:rsid w:val="009970DF"/>
    <w:rsid w:val="009A0209"/>
    <w:rsid w:val="009A10BE"/>
    <w:rsid w:val="009A1748"/>
    <w:rsid w:val="009A3090"/>
    <w:rsid w:val="009A3799"/>
    <w:rsid w:val="009A4820"/>
    <w:rsid w:val="009A501F"/>
    <w:rsid w:val="009A58DF"/>
    <w:rsid w:val="009A60A3"/>
    <w:rsid w:val="009A613F"/>
    <w:rsid w:val="009A6C9D"/>
    <w:rsid w:val="009A7063"/>
    <w:rsid w:val="009A70B7"/>
    <w:rsid w:val="009A799C"/>
    <w:rsid w:val="009B0194"/>
    <w:rsid w:val="009B067D"/>
    <w:rsid w:val="009B0CD9"/>
    <w:rsid w:val="009B0E9E"/>
    <w:rsid w:val="009B2145"/>
    <w:rsid w:val="009B23A8"/>
    <w:rsid w:val="009B2758"/>
    <w:rsid w:val="009B2DEB"/>
    <w:rsid w:val="009B3516"/>
    <w:rsid w:val="009B3E65"/>
    <w:rsid w:val="009B4E5B"/>
    <w:rsid w:val="009B58BA"/>
    <w:rsid w:val="009B6E2D"/>
    <w:rsid w:val="009B7850"/>
    <w:rsid w:val="009B7FCA"/>
    <w:rsid w:val="009C113E"/>
    <w:rsid w:val="009C1C66"/>
    <w:rsid w:val="009C4A2D"/>
    <w:rsid w:val="009C5170"/>
    <w:rsid w:val="009C5A8F"/>
    <w:rsid w:val="009C6CA0"/>
    <w:rsid w:val="009C72AA"/>
    <w:rsid w:val="009D03F5"/>
    <w:rsid w:val="009D0BA8"/>
    <w:rsid w:val="009D0DE4"/>
    <w:rsid w:val="009D1541"/>
    <w:rsid w:val="009D2540"/>
    <w:rsid w:val="009D337E"/>
    <w:rsid w:val="009D3384"/>
    <w:rsid w:val="009D3AC1"/>
    <w:rsid w:val="009D49A0"/>
    <w:rsid w:val="009D4F24"/>
    <w:rsid w:val="009D61BC"/>
    <w:rsid w:val="009D65D2"/>
    <w:rsid w:val="009D6625"/>
    <w:rsid w:val="009E0164"/>
    <w:rsid w:val="009E0592"/>
    <w:rsid w:val="009E0713"/>
    <w:rsid w:val="009E0958"/>
    <w:rsid w:val="009E16CB"/>
    <w:rsid w:val="009E2E23"/>
    <w:rsid w:val="009E3361"/>
    <w:rsid w:val="009E3AB0"/>
    <w:rsid w:val="009E3DC9"/>
    <w:rsid w:val="009E4113"/>
    <w:rsid w:val="009E5D74"/>
    <w:rsid w:val="009F07B8"/>
    <w:rsid w:val="009F1BEA"/>
    <w:rsid w:val="009F20F4"/>
    <w:rsid w:val="009F29B8"/>
    <w:rsid w:val="009F3595"/>
    <w:rsid w:val="009F40F2"/>
    <w:rsid w:val="009F413F"/>
    <w:rsid w:val="009F5C05"/>
    <w:rsid w:val="00A02B28"/>
    <w:rsid w:val="00A02B68"/>
    <w:rsid w:val="00A03222"/>
    <w:rsid w:val="00A03C6A"/>
    <w:rsid w:val="00A04318"/>
    <w:rsid w:val="00A069F0"/>
    <w:rsid w:val="00A0747C"/>
    <w:rsid w:val="00A0780D"/>
    <w:rsid w:val="00A12BE2"/>
    <w:rsid w:val="00A12DFE"/>
    <w:rsid w:val="00A12E05"/>
    <w:rsid w:val="00A130EC"/>
    <w:rsid w:val="00A132E1"/>
    <w:rsid w:val="00A13475"/>
    <w:rsid w:val="00A150B4"/>
    <w:rsid w:val="00A1513F"/>
    <w:rsid w:val="00A15253"/>
    <w:rsid w:val="00A15C46"/>
    <w:rsid w:val="00A20FD8"/>
    <w:rsid w:val="00A224CB"/>
    <w:rsid w:val="00A22A8F"/>
    <w:rsid w:val="00A23FB1"/>
    <w:rsid w:val="00A26EDB"/>
    <w:rsid w:val="00A27246"/>
    <w:rsid w:val="00A27510"/>
    <w:rsid w:val="00A279B0"/>
    <w:rsid w:val="00A27AB1"/>
    <w:rsid w:val="00A3037C"/>
    <w:rsid w:val="00A306A0"/>
    <w:rsid w:val="00A31ED7"/>
    <w:rsid w:val="00A3266E"/>
    <w:rsid w:val="00A32BA8"/>
    <w:rsid w:val="00A35562"/>
    <w:rsid w:val="00A358B6"/>
    <w:rsid w:val="00A35B36"/>
    <w:rsid w:val="00A35D7A"/>
    <w:rsid w:val="00A3617B"/>
    <w:rsid w:val="00A367C1"/>
    <w:rsid w:val="00A36A04"/>
    <w:rsid w:val="00A40B0C"/>
    <w:rsid w:val="00A41B82"/>
    <w:rsid w:val="00A41C08"/>
    <w:rsid w:val="00A41D29"/>
    <w:rsid w:val="00A42171"/>
    <w:rsid w:val="00A42FBD"/>
    <w:rsid w:val="00A43541"/>
    <w:rsid w:val="00A44764"/>
    <w:rsid w:val="00A44BA5"/>
    <w:rsid w:val="00A44FBE"/>
    <w:rsid w:val="00A4503D"/>
    <w:rsid w:val="00A45DE5"/>
    <w:rsid w:val="00A46196"/>
    <w:rsid w:val="00A46256"/>
    <w:rsid w:val="00A4625A"/>
    <w:rsid w:val="00A504A2"/>
    <w:rsid w:val="00A5051D"/>
    <w:rsid w:val="00A50EC8"/>
    <w:rsid w:val="00A51278"/>
    <w:rsid w:val="00A51E74"/>
    <w:rsid w:val="00A553C0"/>
    <w:rsid w:val="00A56E17"/>
    <w:rsid w:val="00A576D8"/>
    <w:rsid w:val="00A60C65"/>
    <w:rsid w:val="00A62411"/>
    <w:rsid w:val="00A6393F"/>
    <w:rsid w:val="00A64ABC"/>
    <w:rsid w:val="00A65004"/>
    <w:rsid w:val="00A65305"/>
    <w:rsid w:val="00A660C5"/>
    <w:rsid w:val="00A661D0"/>
    <w:rsid w:val="00A662C0"/>
    <w:rsid w:val="00A66555"/>
    <w:rsid w:val="00A66741"/>
    <w:rsid w:val="00A673E6"/>
    <w:rsid w:val="00A72F09"/>
    <w:rsid w:val="00A73355"/>
    <w:rsid w:val="00A742D0"/>
    <w:rsid w:val="00A7481F"/>
    <w:rsid w:val="00A75055"/>
    <w:rsid w:val="00A7609B"/>
    <w:rsid w:val="00A762CB"/>
    <w:rsid w:val="00A76F23"/>
    <w:rsid w:val="00A77A05"/>
    <w:rsid w:val="00A80377"/>
    <w:rsid w:val="00A80CFE"/>
    <w:rsid w:val="00A833BF"/>
    <w:rsid w:val="00A8367E"/>
    <w:rsid w:val="00A83951"/>
    <w:rsid w:val="00A83964"/>
    <w:rsid w:val="00A8451B"/>
    <w:rsid w:val="00A85B00"/>
    <w:rsid w:val="00A85BD5"/>
    <w:rsid w:val="00A85DAB"/>
    <w:rsid w:val="00A864B0"/>
    <w:rsid w:val="00A87F4F"/>
    <w:rsid w:val="00A91045"/>
    <w:rsid w:val="00A91C6C"/>
    <w:rsid w:val="00A91E88"/>
    <w:rsid w:val="00A92FCE"/>
    <w:rsid w:val="00A933CA"/>
    <w:rsid w:val="00A939AC"/>
    <w:rsid w:val="00A942F4"/>
    <w:rsid w:val="00A94FC7"/>
    <w:rsid w:val="00A95BE8"/>
    <w:rsid w:val="00A95D99"/>
    <w:rsid w:val="00A96595"/>
    <w:rsid w:val="00A972FC"/>
    <w:rsid w:val="00AA3298"/>
    <w:rsid w:val="00AA39D2"/>
    <w:rsid w:val="00AA3E1C"/>
    <w:rsid w:val="00AA5AC6"/>
    <w:rsid w:val="00AA6B14"/>
    <w:rsid w:val="00AA7710"/>
    <w:rsid w:val="00AB056A"/>
    <w:rsid w:val="00AB1147"/>
    <w:rsid w:val="00AB1B94"/>
    <w:rsid w:val="00AB1C7D"/>
    <w:rsid w:val="00AB37C6"/>
    <w:rsid w:val="00AB4516"/>
    <w:rsid w:val="00AB55A8"/>
    <w:rsid w:val="00AB6BED"/>
    <w:rsid w:val="00AB7BDC"/>
    <w:rsid w:val="00AC0A63"/>
    <w:rsid w:val="00AC27EF"/>
    <w:rsid w:val="00AC3245"/>
    <w:rsid w:val="00AC6923"/>
    <w:rsid w:val="00AC73E1"/>
    <w:rsid w:val="00AC7C68"/>
    <w:rsid w:val="00AC7DD7"/>
    <w:rsid w:val="00AD0BCF"/>
    <w:rsid w:val="00AD0D51"/>
    <w:rsid w:val="00AD1122"/>
    <w:rsid w:val="00AD1395"/>
    <w:rsid w:val="00AD1FF8"/>
    <w:rsid w:val="00AD3323"/>
    <w:rsid w:val="00AD49C6"/>
    <w:rsid w:val="00AD5463"/>
    <w:rsid w:val="00AD593C"/>
    <w:rsid w:val="00AD60CC"/>
    <w:rsid w:val="00AD6510"/>
    <w:rsid w:val="00AD6E49"/>
    <w:rsid w:val="00AE01AC"/>
    <w:rsid w:val="00AE12B1"/>
    <w:rsid w:val="00AE379E"/>
    <w:rsid w:val="00AE3CE7"/>
    <w:rsid w:val="00AE43E7"/>
    <w:rsid w:val="00AE518E"/>
    <w:rsid w:val="00AE52B1"/>
    <w:rsid w:val="00AE5320"/>
    <w:rsid w:val="00AE73BE"/>
    <w:rsid w:val="00AE79CC"/>
    <w:rsid w:val="00AE7EE3"/>
    <w:rsid w:val="00AF10AE"/>
    <w:rsid w:val="00AF1375"/>
    <w:rsid w:val="00AF166B"/>
    <w:rsid w:val="00AF17BD"/>
    <w:rsid w:val="00AF1E8A"/>
    <w:rsid w:val="00AF3E8C"/>
    <w:rsid w:val="00AF4FA6"/>
    <w:rsid w:val="00AF5B54"/>
    <w:rsid w:val="00AF60B2"/>
    <w:rsid w:val="00AF61E8"/>
    <w:rsid w:val="00AF6F4C"/>
    <w:rsid w:val="00AF73C3"/>
    <w:rsid w:val="00B012EA"/>
    <w:rsid w:val="00B01816"/>
    <w:rsid w:val="00B03343"/>
    <w:rsid w:val="00B0352D"/>
    <w:rsid w:val="00B038F8"/>
    <w:rsid w:val="00B03F87"/>
    <w:rsid w:val="00B04BFD"/>
    <w:rsid w:val="00B04DED"/>
    <w:rsid w:val="00B05FAA"/>
    <w:rsid w:val="00B06749"/>
    <w:rsid w:val="00B07863"/>
    <w:rsid w:val="00B102AB"/>
    <w:rsid w:val="00B102D9"/>
    <w:rsid w:val="00B108AE"/>
    <w:rsid w:val="00B116AA"/>
    <w:rsid w:val="00B125CB"/>
    <w:rsid w:val="00B12BB8"/>
    <w:rsid w:val="00B12EDD"/>
    <w:rsid w:val="00B139F7"/>
    <w:rsid w:val="00B14EBB"/>
    <w:rsid w:val="00B151FB"/>
    <w:rsid w:val="00B159A4"/>
    <w:rsid w:val="00B15E75"/>
    <w:rsid w:val="00B16498"/>
    <w:rsid w:val="00B1657A"/>
    <w:rsid w:val="00B21085"/>
    <w:rsid w:val="00B21CCF"/>
    <w:rsid w:val="00B22319"/>
    <w:rsid w:val="00B22EFA"/>
    <w:rsid w:val="00B22F86"/>
    <w:rsid w:val="00B2564A"/>
    <w:rsid w:val="00B260C2"/>
    <w:rsid w:val="00B3035A"/>
    <w:rsid w:val="00B311E9"/>
    <w:rsid w:val="00B339FE"/>
    <w:rsid w:val="00B354F9"/>
    <w:rsid w:val="00B35C63"/>
    <w:rsid w:val="00B365DF"/>
    <w:rsid w:val="00B3699F"/>
    <w:rsid w:val="00B37028"/>
    <w:rsid w:val="00B37ED8"/>
    <w:rsid w:val="00B42D81"/>
    <w:rsid w:val="00B43191"/>
    <w:rsid w:val="00B4499D"/>
    <w:rsid w:val="00B4755F"/>
    <w:rsid w:val="00B507B1"/>
    <w:rsid w:val="00B511C4"/>
    <w:rsid w:val="00B51648"/>
    <w:rsid w:val="00B51EFE"/>
    <w:rsid w:val="00B56B10"/>
    <w:rsid w:val="00B601B8"/>
    <w:rsid w:val="00B608CC"/>
    <w:rsid w:val="00B60998"/>
    <w:rsid w:val="00B60B97"/>
    <w:rsid w:val="00B61480"/>
    <w:rsid w:val="00B61938"/>
    <w:rsid w:val="00B61D7A"/>
    <w:rsid w:val="00B6262F"/>
    <w:rsid w:val="00B62FCD"/>
    <w:rsid w:val="00B62FD8"/>
    <w:rsid w:val="00B6351D"/>
    <w:rsid w:val="00B63655"/>
    <w:rsid w:val="00B63821"/>
    <w:rsid w:val="00B63D19"/>
    <w:rsid w:val="00B64798"/>
    <w:rsid w:val="00B64DC7"/>
    <w:rsid w:val="00B64FAE"/>
    <w:rsid w:val="00B6521D"/>
    <w:rsid w:val="00B657B0"/>
    <w:rsid w:val="00B66017"/>
    <w:rsid w:val="00B671F9"/>
    <w:rsid w:val="00B67E99"/>
    <w:rsid w:val="00B70127"/>
    <w:rsid w:val="00B7147B"/>
    <w:rsid w:val="00B7206C"/>
    <w:rsid w:val="00B72AA0"/>
    <w:rsid w:val="00B73056"/>
    <w:rsid w:val="00B762FB"/>
    <w:rsid w:val="00B7766C"/>
    <w:rsid w:val="00B80193"/>
    <w:rsid w:val="00B80EF7"/>
    <w:rsid w:val="00B8288B"/>
    <w:rsid w:val="00B833BB"/>
    <w:rsid w:val="00B839FB"/>
    <w:rsid w:val="00B83D98"/>
    <w:rsid w:val="00B840EE"/>
    <w:rsid w:val="00B86560"/>
    <w:rsid w:val="00B8735E"/>
    <w:rsid w:val="00B90753"/>
    <w:rsid w:val="00B90883"/>
    <w:rsid w:val="00B91C43"/>
    <w:rsid w:val="00B932B3"/>
    <w:rsid w:val="00B935F9"/>
    <w:rsid w:val="00B93FBD"/>
    <w:rsid w:val="00B940DB"/>
    <w:rsid w:val="00B948BE"/>
    <w:rsid w:val="00B94A9F"/>
    <w:rsid w:val="00B94B10"/>
    <w:rsid w:val="00B94DE1"/>
    <w:rsid w:val="00B950C9"/>
    <w:rsid w:val="00B951FB"/>
    <w:rsid w:val="00B96625"/>
    <w:rsid w:val="00B97C05"/>
    <w:rsid w:val="00BA1092"/>
    <w:rsid w:val="00BA15B2"/>
    <w:rsid w:val="00BA1FD7"/>
    <w:rsid w:val="00BA2061"/>
    <w:rsid w:val="00BA24B2"/>
    <w:rsid w:val="00BA2D01"/>
    <w:rsid w:val="00BA44D5"/>
    <w:rsid w:val="00BA4F8C"/>
    <w:rsid w:val="00BA4FBA"/>
    <w:rsid w:val="00BA50CD"/>
    <w:rsid w:val="00BA5847"/>
    <w:rsid w:val="00BA676A"/>
    <w:rsid w:val="00BA6F7C"/>
    <w:rsid w:val="00BB17AD"/>
    <w:rsid w:val="00BB1853"/>
    <w:rsid w:val="00BB21B7"/>
    <w:rsid w:val="00BB27F4"/>
    <w:rsid w:val="00BB32BD"/>
    <w:rsid w:val="00BB364F"/>
    <w:rsid w:val="00BB42F2"/>
    <w:rsid w:val="00BB44C9"/>
    <w:rsid w:val="00BB508E"/>
    <w:rsid w:val="00BB5EFB"/>
    <w:rsid w:val="00BB70E3"/>
    <w:rsid w:val="00BB7351"/>
    <w:rsid w:val="00BB7354"/>
    <w:rsid w:val="00BB7481"/>
    <w:rsid w:val="00BC0CCA"/>
    <w:rsid w:val="00BC2224"/>
    <w:rsid w:val="00BC26BB"/>
    <w:rsid w:val="00BC308C"/>
    <w:rsid w:val="00BC3503"/>
    <w:rsid w:val="00BC3BBA"/>
    <w:rsid w:val="00BC5F8B"/>
    <w:rsid w:val="00BC64C0"/>
    <w:rsid w:val="00BC65E6"/>
    <w:rsid w:val="00BC7341"/>
    <w:rsid w:val="00BD00D1"/>
    <w:rsid w:val="00BD1775"/>
    <w:rsid w:val="00BD17CF"/>
    <w:rsid w:val="00BD33D8"/>
    <w:rsid w:val="00BD3BCB"/>
    <w:rsid w:val="00BD4E79"/>
    <w:rsid w:val="00BD5200"/>
    <w:rsid w:val="00BD6150"/>
    <w:rsid w:val="00BD63A2"/>
    <w:rsid w:val="00BD6A08"/>
    <w:rsid w:val="00BD6CFD"/>
    <w:rsid w:val="00BD7573"/>
    <w:rsid w:val="00BE0368"/>
    <w:rsid w:val="00BE07CF"/>
    <w:rsid w:val="00BE0957"/>
    <w:rsid w:val="00BE1606"/>
    <w:rsid w:val="00BE5782"/>
    <w:rsid w:val="00BE764D"/>
    <w:rsid w:val="00BF122B"/>
    <w:rsid w:val="00BF14BA"/>
    <w:rsid w:val="00BF14E0"/>
    <w:rsid w:val="00BF1959"/>
    <w:rsid w:val="00BF1CAF"/>
    <w:rsid w:val="00BF1D89"/>
    <w:rsid w:val="00BF1EDE"/>
    <w:rsid w:val="00BF4C23"/>
    <w:rsid w:val="00BF4CCA"/>
    <w:rsid w:val="00BF603E"/>
    <w:rsid w:val="00BF7F51"/>
    <w:rsid w:val="00C004E6"/>
    <w:rsid w:val="00C033B3"/>
    <w:rsid w:val="00C04624"/>
    <w:rsid w:val="00C04665"/>
    <w:rsid w:val="00C04A90"/>
    <w:rsid w:val="00C04BDA"/>
    <w:rsid w:val="00C04FDC"/>
    <w:rsid w:val="00C05BD7"/>
    <w:rsid w:val="00C0650B"/>
    <w:rsid w:val="00C075D9"/>
    <w:rsid w:val="00C102B2"/>
    <w:rsid w:val="00C125DB"/>
    <w:rsid w:val="00C12ABA"/>
    <w:rsid w:val="00C12F83"/>
    <w:rsid w:val="00C13000"/>
    <w:rsid w:val="00C154E8"/>
    <w:rsid w:val="00C15C68"/>
    <w:rsid w:val="00C15CB7"/>
    <w:rsid w:val="00C1612B"/>
    <w:rsid w:val="00C1763A"/>
    <w:rsid w:val="00C2103F"/>
    <w:rsid w:val="00C2243C"/>
    <w:rsid w:val="00C249CD"/>
    <w:rsid w:val="00C24D4D"/>
    <w:rsid w:val="00C25E6E"/>
    <w:rsid w:val="00C26B72"/>
    <w:rsid w:val="00C26CE6"/>
    <w:rsid w:val="00C277C6"/>
    <w:rsid w:val="00C27B07"/>
    <w:rsid w:val="00C27ED2"/>
    <w:rsid w:val="00C319DC"/>
    <w:rsid w:val="00C329F1"/>
    <w:rsid w:val="00C33273"/>
    <w:rsid w:val="00C3346F"/>
    <w:rsid w:val="00C33DA0"/>
    <w:rsid w:val="00C34451"/>
    <w:rsid w:val="00C34626"/>
    <w:rsid w:val="00C34C7F"/>
    <w:rsid w:val="00C356F4"/>
    <w:rsid w:val="00C35BCA"/>
    <w:rsid w:val="00C3656F"/>
    <w:rsid w:val="00C36B07"/>
    <w:rsid w:val="00C36D34"/>
    <w:rsid w:val="00C36DC2"/>
    <w:rsid w:val="00C410C5"/>
    <w:rsid w:val="00C41481"/>
    <w:rsid w:val="00C424BE"/>
    <w:rsid w:val="00C42E06"/>
    <w:rsid w:val="00C435AA"/>
    <w:rsid w:val="00C43683"/>
    <w:rsid w:val="00C43BB9"/>
    <w:rsid w:val="00C449C1"/>
    <w:rsid w:val="00C4628C"/>
    <w:rsid w:val="00C465B7"/>
    <w:rsid w:val="00C46D24"/>
    <w:rsid w:val="00C4740C"/>
    <w:rsid w:val="00C4770B"/>
    <w:rsid w:val="00C47845"/>
    <w:rsid w:val="00C508EF"/>
    <w:rsid w:val="00C50A39"/>
    <w:rsid w:val="00C516F5"/>
    <w:rsid w:val="00C528A9"/>
    <w:rsid w:val="00C5351F"/>
    <w:rsid w:val="00C53CA3"/>
    <w:rsid w:val="00C53F41"/>
    <w:rsid w:val="00C5452F"/>
    <w:rsid w:val="00C549B6"/>
    <w:rsid w:val="00C54AFB"/>
    <w:rsid w:val="00C54F3A"/>
    <w:rsid w:val="00C55305"/>
    <w:rsid w:val="00C57080"/>
    <w:rsid w:val="00C5745B"/>
    <w:rsid w:val="00C60740"/>
    <w:rsid w:val="00C60E12"/>
    <w:rsid w:val="00C62E9B"/>
    <w:rsid w:val="00C6462F"/>
    <w:rsid w:val="00C6510F"/>
    <w:rsid w:val="00C6593B"/>
    <w:rsid w:val="00C65A66"/>
    <w:rsid w:val="00C6630E"/>
    <w:rsid w:val="00C66862"/>
    <w:rsid w:val="00C70372"/>
    <w:rsid w:val="00C706C9"/>
    <w:rsid w:val="00C70819"/>
    <w:rsid w:val="00C71953"/>
    <w:rsid w:val="00C724AF"/>
    <w:rsid w:val="00C7254A"/>
    <w:rsid w:val="00C72591"/>
    <w:rsid w:val="00C725F3"/>
    <w:rsid w:val="00C74025"/>
    <w:rsid w:val="00C76A2C"/>
    <w:rsid w:val="00C77A0D"/>
    <w:rsid w:val="00C77CD3"/>
    <w:rsid w:val="00C77E63"/>
    <w:rsid w:val="00C80343"/>
    <w:rsid w:val="00C82E09"/>
    <w:rsid w:val="00C847CD"/>
    <w:rsid w:val="00C853AD"/>
    <w:rsid w:val="00C8727B"/>
    <w:rsid w:val="00C872CC"/>
    <w:rsid w:val="00C87F47"/>
    <w:rsid w:val="00C912F6"/>
    <w:rsid w:val="00C91E02"/>
    <w:rsid w:val="00C9248D"/>
    <w:rsid w:val="00C95690"/>
    <w:rsid w:val="00C964E3"/>
    <w:rsid w:val="00C96EC8"/>
    <w:rsid w:val="00C979BA"/>
    <w:rsid w:val="00CA0A26"/>
    <w:rsid w:val="00CA27F7"/>
    <w:rsid w:val="00CA2C61"/>
    <w:rsid w:val="00CA2F04"/>
    <w:rsid w:val="00CA3DF4"/>
    <w:rsid w:val="00CA45A0"/>
    <w:rsid w:val="00CA5724"/>
    <w:rsid w:val="00CA62E4"/>
    <w:rsid w:val="00CA6BCC"/>
    <w:rsid w:val="00CA7095"/>
    <w:rsid w:val="00CA737D"/>
    <w:rsid w:val="00CB0B3F"/>
    <w:rsid w:val="00CB118C"/>
    <w:rsid w:val="00CB138B"/>
    <w:rsid w:val="00CB20DF"/>
    <w:rsid w:val="00CB253B"/>
    <w:rsid w:val="00CB36A8"/>
    <w:rsid w:val="00CB387D"/>
    <w:rsid w:val="00CB4369"/>
    <w:rsid w:val="00CB4FC2"/>
    <w:rsid w:val="00CB57C4"/>
    <w:rsid w:val="00CB66FC"/>
    <w:rsid w:val="00CB6702"/>
    <w:rsid w:val="00CB6734"/>
    <w:rsid w:val="00CB6E24"/>
    <w:rsid w:val="00CB6FD2"/>
    <w:rsid w:val="00CB75CF"/>
    <w:rsid w:val="00CB7C66"/>
    <w:rsid w:val="00CC0D6A"/>
    <w:rsid w:val="00CC106D"/>
    <w:rsid w:val="00CC1622"/>
    <w:rsid w:val="00CC291F"/>
    <w:rsid w:val="00CC2E70"/>
    <w:rsid w:val="00CC32A3"/>
    <w:rsid w:val="00CC41E2"/>
    <w:rsid w:val="00CC473D"/>
    <w:rsid w:val="00CC4DB7"/>
    <w:rsid w:val="00CC55C6"/>
    <w:rsid w:val="00CC68A7"/>
    <w:rsid w:val="00CC765A"/>
    <w:rsid w:val="00CC7CA8"/>
    <w:rsid w:val="00CC7FE9"/>
    <w:rsid w:val="00CD052D"/>
    <w:rsid w:val="00CD0592"/>
    <w:rsid w:val="00CD28E9"/>
    <w:rsid w:val="00CD2EBB"/>
    <w:rsid w:val="00CD34BA"/>
    <w:rsid w:val="00CD4AB0"/>
    <w:rsid w:val="00CD4DA2"/>
    <w:rsid w:val="00CD55A0"/>
    <w:rsid w:val="00CD706D"/>
    <w:rsid w:val="00CE120D"/>
    <w:rsid w:val="00CE35AB"/>
    <w:rsid w:val="00CE3F4B"/>
    <w:rsid w:val="00CE51F2"/>
    <w:rsid w:val="00CE6D7A"/>
    <w:rsid w:val="00CF1808"/>
    <w:rsid w:val="00CF3271"/>
    <w:rsid w:val="00CF44FE"/>
    <w:rsid w:val="00CF4AF4"/>
    <w:rsid w:val="00CF52AD"/>
    <w:rsid w:val="00CF57A3"/>
    <w:rsid w:val="00CF6A29"/>
    <w:rsid w:val="00CF6B8A"/>
    <w:rsid w:val="00CF6C53"/>
    <w:rsid w:val="00CF749F"/>
    <w:rsid w:val="00CF74D9"/>
    <w:rsid w:val="00CF7DE0"/>
    <w:rsid w:val="00D0016D"/>
    <w:rsid w:val="00D00205"/>
    <w:rsid w:val="00D00223"/>
    <w:rsid w:val="00D009FB"/>
    <w:rsid w:val="00D013B7"/>
    <w:rsid w:val="00D01575"/>
    <w:rsid w:val="00D01B20"/>
    <w:rsid w:val="00D025B6"/>
    <w:rsid w:val="00D02BAA"/>
    <w:rsid w:val="00D02E6E"/>
    <w:rsid w:val="00D02EFA"/>
    <w:rsid w:val="00D02FAD"/>
    <w:rsid w:val="00D032FD"/>
    <w:rsid w:val="00D03F72"/>
    <w:rsid w:val="00D047C1"/>
    <w:rsid w:val="00D051D5"/>
    <w:rsid w:val="00D056D5"/>
    <w:rsid w:val="00D05B30"/>
    <w:rsid w:val="00D06B60"/>
    <w:rsid w:val="00D0760F"/>
    <w:rsid w:val="00D07E71"/>
    <w:rsid w:val="00D101A5"/>
    <w:rsid w:val="00D1165A"/>
    <w:rsid w:val="00D1255E"/>
    <w:rsid w:val="00D1264F"/>
    <w:rsid w:val="00D12A9E"/>
    <w:rsid w:val="00D131CC"/>
    <w:rsid w:val="00D13990"/>
    <w:rsid w:val="00D14599"/>
    <w:rsid w:val="00D147F0"/>
    <w:rsid w:val="00D1490A"/>
    <w:rsid w:val="00D14999"/>
    <w:rsid w:val="00D14D15"/>
    <w:rsid w:val="00D164A8"/>
    <w:rsid w:val="00D17B5F"/>
    <w:rsid w:val="00D20D35"/>
    <w:rsid w:val="00D20FB4"/>
    <w:rsid w:val="00D21194"/>
    <w:rsid w:val="00D22EB9"/>
    <w:rsid w:val="00D23409"/>
    <w:rsid w:val="00D24F14"/>
    <w:rsid w:val="00D25867"/>
    <w:rsid w:val="00D25B5E"/>
    <w:rsid w:val="00D26E24"/>
    <w:rsid w:val="00D27386"/>
    <w:rsid w:val="00D27433"/>
    <w:rsid w:val="00D27C90"/>
    <w:rsid w:val="00D30234"/>
    <w:rsid w:val="00D309D5"/>
    <w:rsid w:val="00D30C49"/>
    <w:rsid w:val="00D326F8"/>
    <w:rsid w:val="00D334D3"/>
    <w:rsid w:val="00D33AD3"/>
    <w:rsid w:val="00D35109"/>
    <w:rsid w:val="00D3540C"/>
    <w:rsid w:val="00D3552A"/>
    <w:rsid w:val="00D35A0F"/>
    <w:rsid w:val="00D36FBD"/>
    <w:rsid w:val="00D40179"/>
    <w:rsid w:val="00D404D9"/>
    <w:rsid w:val="00D40C12"/>
    <w:rsid w:val="00D412CF"/>
    <w:rsid w:val="00D41712"/>
    <w:rsid w:val="00D41851"/>
    <w:rsid w:val="00D436A5"/>
    <w:rsid w:val="00D43BD2"/>
    <w:rsid w:val="00D440BC"/>
    <w:rsid w:val="00D4461E"/>
    <w:rsid w:val="00D44B44"/>
    <w:rsid w:val="00D452D3"/>
    <w:rsid w:val="00D45572"/>
    <w:rsid w:val="00D46399"/>
    <w:rsid w:val="00D46BBD"/>
    <w:rsid w:val="00D5166B"/>
    <w:rsid w:val="00D51E60"/>
    <w:rsid w:val="00D5266B"/>
    <w:rsid w:val="00D52B5A"/>
    <w:rsid w:val="00D55131"/>
    <w:rsid w:val="00D55960"/>
    <w:rsid w:val="00D55B60"/>
    <w:rsid w:val="00D55CE0"/>
    <w:rsid w:val="00D55E2A"/>
    <w:rsid w:val="00D55E2F"/>
    <w:rsid w:val="00D5650A"/>
    <w:rsid w:val="00D56633"/>
    <w:rsid w:val="00D56F7D"/>
    <w:rsid w:val="00D6070B"/>
    <w:rsid w:val="00D60C27"/>
    <w:rsid w:val="00D61321"/>
    <w:rsid w:val="00D627FC"/>
    <w:rsid w:val="00D65B71"/>
    <w:rsid w:val="00D66317"/>
    <w:rsid w:val="00D709A6"/>
    <w:rsid w:val="00D71073"/>
    <w:rsid w:val="00D71DBA"/>
    <w:rsid w:val="00D72044"/>
    <w:rsid w:val="00D73C8A"/>
    <w:rsid w:val="00D740D6"/>
    <w:rsid w:val="00D74C12"/>
    <w:rsid w:val="00D763E8"/>
    <w:rsid w:val="00D77364"/>
    <w:rsid w:val="00D773B1"/>
    <w:rsid w:val="00D77498"/>
    <w:rsid w:val="00D77832"/>
    <w:rsid w:val="00D80DA7"/>
    <w:rsid w:val="00D80DCC"/>
    <w:rsid w:val="00D83CAF"/>
    <w:rsid w:val="00D8400F"/>
    <w:rsid w:val="00D852A1"/>
    <w:rsid w:val="00D90597"/>
    <w:rsid w:val="00D90C27"/>
    <w:rsid w:val="00D914A7"/>
    <w:rsid w:val="00D9231C"/>
    <w:rsid w:val="00D95F93"/>
    <w:rsid w:val="00D96758"/>
    <w:rsid w:val="00DA0572"/>
    <w:rsid w:val="00DA0BF2"/>
    <w:rsid w:val="00DA1581"/>
    <w:rsid w:val="00DA3AB7"/>
    <w:rsid w:val="00DA3B76"/>
    <w:rsid w:val="00DA4190"/>
    <w:rsid w:val="00DA6EFF"/>
    <w:rsid w:val="00DA6F3C"/>
    <w:rsid w:val="00DA76B0"/>
    <w:rsid w:val="00DB0157"/>
    <w:rsid w:val="00DB01B7"/>
    <w:rsid w:val="00DB0E49"/>
    <w:rsid w:val="00DB2048"/>
    <w:rsid w:val="00DB251E"/>
    <w:rsid w:val="00DB270D"/>
    <w:rsid w:val="00DB3035"/>
    <w:rsid w:val="00DB3155"/>
    <w:rsid w:val="00DB38ED"/>
    <w:rsid w:val="00DB3CEB"/>
    <w:rsid w:val="00DB44AF"/>
    <w:rsid w:val="00DB4896"/>
    <w:rsid w:val="00DB49F1"/>
    <w:rsid w:val="00DB6B6F"/>
    <w:rsid w:val="00DB778C"/>
    <w:rsid w:val="00DB78DB"/>
    <w:rsid w:val="00DC0D01"/>
    <w:rsid w:val="00DC202F"/>
    <w:rsid w:val="00DC26A9"/>
    <w:rsid w:val="00DC2925"/>
    <w:rsid w:val="00DC2D9F"/>
    <w:rsid w:val="00DC3F11"/>
    <w:rsid w:val="00DC4501"/>
    <w:rsid w:val="00DC5082"/>
    <w:rsid w:val="00DC59AB"/>
    <w:rsid w:val="00DC709E"/>
    <w:rsid w:val="00DD1871"/>
    <w:rsid w:val="00DD1876"/>
    <w:rsid w:val="00DD1FAF"/>
    <w:rsid w:val="00DD225F"/>
    <w:rsid w:val="00DD39FF"/>
    <w:rsid w:val="00DD449F"/>
    <w:rsid w:val="00DD46C5"/>
    <w:rsid w:val="00DD5CCE"/>
    <w:rsid w:val="00DD5DF2"/>
    <w:rsid w:val="00DD5E87"/>
    <w:rsid w:val="00DD7244"/>
    <w:rsid w:val="00DD7A87"/>
    <w:rsid w:val="00DD7AC7"/>
    <w:rsid w:val="00DE0425"/>
    <w:rsid w:val="00DE0496"/>
    <w:rsid w:val="00DE0515"/>
    <w:rsid w:val="00DE098D"/>
    <w:rsid w:val="00DE12FF"/>
    <w:rsid w:val="00DE1F05"/>
    <w:rsid w:val="00DE41F2"/>
    <w:rsid w:val="00DE4677"/>
    <w:rsid w:val="00DE556B"/>
    <w:rsid w:val="00DE6163"/>
    <w:rsid w:val="00DE6883"/>
    <w:rsid w:val="00DE6FEB"/>
    <w:rsid w:val="00DE7B6C"/>
    <w:rsid w:val="00DE7E4D"/>
    <w:rsid w:val="00DE7E86"/>
    <w:rsid w:val="00DF039F"/>
    <w:rsid w:val="00DF059C"/>
    <w:rsid w:val="00DF0986"/>
    <w:rsid w:val="00DF0BE6"/>
    <w:rsid w:val="00DF121F"/>
    <w:rsid w:val="00DF1D05"/>
    <w:rsid w:val="00DF1D63"/>
    <w:rsid w:val="00DF216C"/>
    <w:rsid w:val="00DF2320"/>
    <w:rsid w:val="00DF4C6F"/>
    <w:rsid w:val="00DF5362"/>
    <w:rsid w:val="00DF5849"/>
    <w:rsid w:val="00DF59DA"/>
    <w:rsid w:val="00DF6002"/>
    <w:rsid w:val="00DF6365"/>
    <w:rsid w:val="00DF6E9A"/>
    <w:rsid w:val="00DF7CF2"/>
    <w:rsid w:val="00E00BBF"/>
    <w:rsid w:val="00E01781"/>
    <w:rsid w:val="00E02CB1"/>
    <w:rsid w:val="00E03A15"/>
    <w:rsid w:val="00E03CC1"/>
    <w:rsid w:val="00E04033"/>
    <w:rsid w:val="00E04601"/>
    <w:rsid w:val="00E052C5"/>
    <w:rsid w:val="00E05653"/>
    <w:rsid w:val="00E072BC"/>
    <w:rsid w:val="00E11356"/>
    <w:rsid w:val="00E12249"/>
    <w:rsid w:val="00E12DC5"/>
    <w:rsid w:val="00E1382A"/>
    <w:rsid w:val="00E14A32"/>
    <w:rsid w:val="00E16612"/>
    <w:rsid w:val="00E169BD"/>
    <w:rsid w:val="00E16FCD"/>
    <w:rsid w:val="00E171B9"/>
    <w:rsid w:val="00E178A0"/>
    <w:rsid w:val="00E17B44"/>
    <w:rsid w:val="00E210D4"/>
    <w:rsid w:val="00E217DB"/>
    <w:rsid w:val="00E21F09"/>
    <w:rsid w:val="00E2243E"/>
    <w:rsid w:val="00E2280F"/>
    <w:rsid w:val="00E228B9"/>
    <w:rsid w:val="00E22E49"/>
    <w:rsid w:val="00E2444E"/>
    <w:rsid w:val="00E25366"/>
    <w:rsid w:val="00E25D1C"/>
    <w:rsid w:val="00E32A20"/>
    <w:rsid w:val="00E33CFF"/>
    <w:rsid w:val="00E341BD"/>
    <w:rsid w:val="00E35B5B"/>
    <w:rsid w:val="00E35F79"/>
    <w:rsid w:val="00E35F8D"/>
    <w:rsid w:val="00E363DD"/>
    <w:rsid w:val="00E36F13"/>
    <w:rsid w:val="00E37E59"/>
    <w:rsid w:val="00E40645"/>
    <w:rsid w:val="00E40671"/>
    <w:rsid w:val="00E42131"/>
    <w:rsid w:val="00E431D0"/>
    <w:rsid w:val="00E43C3E"/>
    <w:rsid w:val="00E43E7A"/>
    <w:rsid w:val="00E44AA6"/>
    <w:rsid w:val="00E44CFD"/>
    <w:rsid w:val="00E45486"/>
    <w:rsid w:val="00E454CB"/>
    <w:rsid w:val="00E45502"/>
    <w:rsid w:val="00E45F9E"/>
    <w:rsid w:val="00E4652F"/>
    <w:rsid w:val="00E47FCE"/>
    <w:rsid w:val="00E47FE9"/>
    <w:rsid w:val="00E51AF6"/>
    <w:rsid w:val="00E527BD"/>
    <w:rsid w:val="00E5325D"/>
    <w:rsid w:val="00E54AF8"/>
    <w:rsid w:val="00E5603D"/>
    <w:rsid w:val="00E56133"/>
    <w:rsid w:val="00E56EBC"/>
    <w:rsid w:val="00E57E7A"/>
    <w:rsid w:val="00E61073"/>
    <w:rsid w:val="00E61494"/>
    <w:rsid w:val="00E62532"/>
    <w:rsid w:val="00E62D9E"/>
    <w:rsid w:val="00E62F7A"/>
    <w:rsid w:val="00E63F0B"/>
    <w:rsid w:val="00E64AD1"/>
    <w:rsid w:val="00E65653"/>
    <w:rsid w:val="00E66876"/>
    <w:rsid w:val="00E67445"/>
    <w:rsid w:val="00E67AA8"/>
    <w:rsid w:val="00E70F07"/>
    <w:rsid w:val="00E71405"/>
    <w:rsid w:val="00E717B4"/>
    <w:rsid w:val="00E71845"/>
    <w:rsid w:val="00E7201B"/>
    <w:rsid w:val="00E72165"/>
    <w:rsid w:val="00E721AC"/>
    <w:rsid w:val="00E722E5"/>
    <w:rsid w:val="00E72880"/>
    <w:rsid w:val="00E728E8"/>
    <w:rsid w:val="00E73709"/>
    <w:rsid w:val="00E75074"/>
    <w:rsid w:val="00E750A0"/>
    <w:rsid w:val="00E75431"/>
    <w:rsid w:val="00E75EB1"/>
    <w:rsid w:val="00E7660E"/>
    <w:rsid w:val="00E77045"/>
    <w:rsid w:val="00E80C6C"/>
    <w:rsid w:val="00E81C29"/>
    <w:rsid w:val="00E81CE9"/>
    <w:rsid w:val="00E8206C"/>
    <w:rsid w:val="00E830B8"/>
    <w:rsid w:val="00E83C5B"/>
    <w:rsid w:val="00E84A7C"/>
    <w:rsid w:val="00E84ADD"/>
    <w:rsid w:val="00E84BB4"/>
    <w:rsid w:val="00E856ED"/>
    <w:rsid w:val="00E87F07"/>
    <w:rsid w:val="00E909B2"/>
    <w:rsid w:val="00E9249D"/>
    <w:rsid w:val="00E938C5"/>
    <w:rsid w:val="00E944D8"/>
    <w:rsid w:val="00E94E1F"/>
    <w:rsid w:val="00E954AA"/>
    <w:rsid w:val="00E9654F"/>
    <w:rsid w:val="00E973F1"/>
    <w:rsid w:val="00EA038C"/>
    <w:rsid w:val="00EA07D1"/>
    <w:rsid w:val="00EA2343"/>
    <w:rsid w:val="00EA3273"/>
    <w:rsid w:val="00EA4C22"/>
    <w:rsid w:val="00EA51F7"/>
    <w:rsid w:val="00EA6E8C"/>
    <w:rsid w:val="00EA6EF9"/>
    <w:rsid w:val="00EA7675"/>
    <w:rsid w:val="00EB1063"/>
    <w:rsid w:val="00EB212E"/>
    <w:rsid w:val="00EB271C"/>
    <w:rsid w:val="00EB2FB0"/>
    <w:rsid w:val="00EB3048"/>
    <w:rsid w:val="00EB313A"/>
    <w:rsid w:val="00EB35E0"/>
    <w:rsid w:val="00EB5E1C"/>
    <w:rsid w:val="00EB737C"/>
    <w:rsid w:val="00EB7E89"/>
    <w:rsid w:val="00EC1846"/>
    <w:rsid w:val="00EC28D3"/>
    <w:rsid w:val="00EC2B4B"/>
    <w:rsid w:val="00EC32E0"/>
    <w:rsid w:val="00EC4DD6"/>
    <w:rsid w:val="00EC5157"/>
    <w:rsid w:val="00EC6068"/>
    <w:rsid w:val="00EC78E5"/>
    <w:rsid w:val="00ED0F51"/>
    <w:rsid w:val="00ED18E0"/>
    <w:rsid w:val="00ED3A89"/>
    <w:rsid w:val="00ED3F83"/>
    <w:rsid w:val="00ED4F50"/>
    <w:rsid w:val="00ED7B0E"/>
    <w:rsid w:val="00EE0BF0"/>
    <w:rsid w:val="00EE1E9F"/>
    <w:rsid w:val="00EE29CE"/>
    <w:rsid w:val="00EE4087"/>
    <w:rsid w:val="00EE4C7C"/>
    <w:rsid w:val="00EE6DCA"/>
    <w:rsid w:val="00EF0BD2"/>
    <w:rsid w:val="00EF13A4"/>
    <w:rsid w:val="00EF1966"/>
    <w:rsid w:val="00EF2788"/>
    <w:rsid w:val="00EF4D49"/>
    <w:rsid w:val="00EF517D"/>
    <w:rsid w:val="00EF5C17"/>
    <w:rsid w:val="00EF6768"/>
    <w:rsid w:val="00EF6BE0"/>
    <w:rsid w:val="00EF6E57"/>
    <w:rsid w:val="00EF6FA6"/>
    <w:rsid w:val="00EF7898"/>
    <w:rsid w:val="00F00FF0"/>
    <w:rsid w:val="00F028D4"/>
    <w:rsid w:val="00F02A22"/>
    <w:rsid w:val="00F03407"/>
    <w:rsid w:val="00F03872"/>
    <w:rsid w:val="00F057B1"/>
    <w:rsid w:val="00F057E6"/>
    <w:rsid w:val="00F067FB"/>
    <w:rsid w:val="00F103B9"/>
    <w:rsid w:val="00F103EE"/>
    <w:rsid w:val="00F10555"/>
    <w:rsid w:val="00F1115E"/>
    <w:rsid w:val="00F112A8"/>
    <w:rsid w:val="00F119D7"/>
    <w:rsid w:val="00F11CA5"/>
    <w:rsid w:val="00F12C42"/>
    <w:rsid w:val="00F15182"/>
    <w:rsid w:val="00F15525"/>
    <w:rsid w:val="00F15DA7"/>
    <w:rsid w:val="00F1622B"/>
    <w:rsid w:val="00F16E29"/>
    <w:rsid w:val="00F173BF"/>
    <w:rsid w:val="00F178E0"/>
    <w:rsid w:val="00F23FE9"/>
    <w:rsid w:val="00F24747"/>
    <w:rsid w:val="00F2546B"/>
    <w:rsid w:val="00F2614B"/>
    <w:rsid w:val="00F26ABD"/>
    <w:rsid w:val="00F26BA0"/>
    <w:rsid w:val="00F26E81"/>
    <w:rsid w:val="00F27344"/>
    <w:rsid w:val="00F27BA2"/>
    <w:rsid w:val="00F27E09"/>
    <w:rsid w:val="00F309CC"/>
    <w:rsid w:val="00F315AF"/>
    <w:rsid w:val="00F332D4"/>
    <w:rsid w:val="00F33561"/>
    <w:rsid w:val="00F33BAB"/>
    <w:rsid w:val="00F33E98"/>
    <w:rsid w:val="00F33FC5"/>
    <w:rsid w:val="00F3467B"/>
    <w:rsid w:val="00F34F56"/>
    <w:rsid w:val="00F36486"/>
    <w:rsid w:val="00F365D0"/>
    <w:rsid w:val="00F3686A"/>
    <w:rsid w:val="00F371D7"/>
    <w:rsid w:val="00F37B88"/>
    <w:rsid w:val="00F404EF"/>
    <w:rsid w:val="00F40573"/>
    <w:rsid w:val="00F40ADA"/>
    <w:rsid w:val="00F412D9"/>
    <w:rsid w:val="00F41595"/>
    <w:rsid w:val="00F422FE"/>
    <w:rsid w:val="00F423B1"/>
    <w:rsid w:val="00F45E42"/>
    <w:rsid w:val="00F4615F"/>
    <w:rsid w:val="00F465ED"/>
    <w:rsid w:val="00F46808"/>
    <w:rsid w:val="00F503D6"/>
    <w:rsid w:val="00F5181B"/>
    <w:rsid w:val="00F52DBD"/>
    <w:rsid w:val="00F53253"/>
    <w:rsid w:val="00F53BA2"/>
    <w:rsid w:val="00F552BD"/>
    <w:rsid w:val="00F55497"/>
    <w:rsid w:val="00F5557C"/>
    <w:rsid w:val="00F5590B"/>
    <w:rsid w:val="00F55927"/>
    <w:rsid w:val="00F55999"/>
    <w:rsid w:val="00F55D25"/>
    <w:rsid w:val="00F60025"/>
    <w:rsid w:val="00F6016D"/>
    <w:rsid w:val="00F607F6"/>
    <w:rsid w:val="00F60BA1"/>
    <w:rsid w:val="00F60D92"/>
    <w:rsid w:val="00F6518D"/>
    <w:rsid w:val="00F65795"/>
    <w:rsid w:val="00F669E1"/>
    <w:rsid w:val="00F66AC8"/>
    <w:rsid w:val="00F674C0"/>
    <w:rsid w:val="00F7014C"/>
    <w:rsid w:val="00F70B28"/>
    <w:rsid w:val="00F710C1"/>
    <w:rsid w:val="00F71903"/>
    <w:rsid w:val="00F72304"/>
    <w:rsid w:val="00F723B7"/>
    <w:rsid w:val="00F72F81"/>
    <w:rsid w:val="00F733D1"/>
    <w:rsid w:val="00F741D3"/>
    <w:rsid w:val="00F74B99"/>
    <w:rsid w:val="00F77AC7"/>
    <w:rsid w:val="00F77BAC"/>
    <w:rsid w:val="00F8183E"/>
    <w:rsid w:val="00F82228"/>
    <w:rsid w:val="00F82BB9"/>
    <w:rsid w:val="00F8314A"/>
    <w:rsid w:val="00F839C7"/>
    <w:rsid w:val="00F86196"/>
    <w:rsid w:val="00F865F5"/>
    <w:rsid w:val="00F86E6D"/>
    <w:rsid w:val="00F87E04"/>
    <w:rsid w:val="00F9191B"/>
    <w:rsid w:val="00F91DD6"/>
    <w:rsid w:val="00F9289B"/>
    <w:rsid w:val="00F92BE5"/>
    <w:rsid w:val="00F930AA"/>
    <w:rsid w:val="00F93AC0"/>
    <w:rsid w:val="00F9407A"/>
    <w:rsid w:val="00F95202"/>
    <w:rsid w:val="00F9631A"/>
    <w:rsid w:val="00F96725"/>
    <w:rsid w:val="00F971CD"/>
    <w:rsid w:val="00F977CC"/>
    <w:rsid w:val="00F978B1"/>
    <w:rsid w:val="00F97990"/>
    <w:rsid w:val="00F97D5E"/>
    <w:rsid w:val="00FA04B6"/>
    <w:rsid w:val="00FA1317"/>
    <w:rsid w:val="00FA17B4"/>
    <w:rsid w:val="00FA2348"/>
    <w:rsid w:val="00FA235D"/>
    <w:rsid w:val="00FA279C"/>
    <w:rsid w:val="00FA4223"/>
    <w:rsid w:val="00FA43DB"/>
    <w:rsid w:val="00FA5735"/>
    <w:rsid w:val="00FA6221"/>
    <w:rsid w:val="00FA7163"/>
    <w:rsid w:val="00FA7422"/>
    <w:rsid w:val="00FA75E3"/>
    <w:rsid w:val="00FA76D2"/>
    <w:rsid w:val="00FB076D"/>
    <w:rsid w:val="00FB246B"/>
    <w:rsid w:val="00FB2B5E"/>
    <w:rsid w:val="00FB2D14"/>
    <w:rsid w:val="00FB38BB"/>
    <w:rsid w:val="00FB38F0"/>
    <w:rsid w:val="00FB3AE1"/>
    <w:rsid w:val="00FB6B8C"/>
    <w:rsid w:val="00FB7D0C"/>
    <w:rsid w:val="00FB7DF8"/>
    <w:rsid w:val="00FB7F7C"/>
    <w:rsid w:val="00FC0898"/>
    <w:rsid w:val="00FC1DBC"/>
    <w:rsid w:val="00FC27F9"/>
    <w:rsid w:val="00FC38CE"/>
    <w:rsid w:val="00FC4C60"/>
    <w:rsid w:val="00FC58D2"/>
    <w:rsid w:val="00FC68C1"/>
    <w:rsid w:val="00FD056E"/>
    <w:rsid w:val="00FD2646"/>
    <w:rsid w:val="00FD2665"/>
    <w:rsid w:val="00FD2E5B"/>
    <w:rsid w:val="00FD2F05"/>
    <w:rsid w:val="00FD39AA"/>
    <w:rsid w:val="00FD3E96"/>
    <w:rsid w:val="00FD429D"/>
    <w:rsid w:val="00FD4A87"/>
    <w:rsid w:val="00FD5653"/>
    <w:rsid w:val="00FD5700"/>
    <w:rsid w:val="00FD610A"/>
    <w:rsid w:val="00FD7E20"/>
    <w:rsid w:val="00FE0182"/>
    <w:rsid w:val="00FE0E93"/>
    <w:rsid w:val="00FE1237"/>
    <w:rsid w:val="00FE1873"/>
    <w:rsid w:val="00FE21E5"/>
    <w:rsid w:val="00FE22AA"/>
    <w:rsid w:val="00FE2F2D"/>
    <w:rsid w:val="00FE3D17"/>
    <w:rsid w:val="00FE589B"/>
    <w:rsid w:val="00FE5C70"/>
    <w:rsid w:val="00FE6F07"/>
    <w:rsid w:val="00FF00AC"/>
    <w:rsid w:val="00FF0AC5"/>
    <w:rsid w:val="00FF1782"/>
    <w:rsid w:val="00FF25DB"/>
    <w:rsid w:val="00FF3EE9"/>
    <w:rsid w:val="00FF40C1"/>
    <w:rsid w:val="00FF677B"/>
    <w:rsid w:val="00FF6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37558E"/>
  <w15:chartTrackingRefBased/>
  <w15:docId w15:val="{145C6590-0A21-4C35-9128-939AC5B2E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DE4"/>
    <w:pPr>
      <w:spacing w:after="0" w:line="480" w:lineRule="auto"/>
      <w:ind w:firstLine="720"/>
    </w:pPr>
    <w:rPr>
      <w:rFonts w:ascii="Times New Roman" w:hAnsi="Times New Roman" w:cs="Times New Roman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9D0DE4"/>
    <w:pPr>
      <w:outlineLvl w:val="0"/>
    </w:pPr>
    <w:rPr>
      <w:i w:val="0"/>
      <w:iCs w:val="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0DE4"/>
    <w:pPr>
      <w:ind w:firstLine="0"/>
      <w:outlineLvl w:val="1"/>
    </w:pPr>
    <w:rPr>
      <w:b/>
      <w:bCs/>
      <w:i/>
      <w:i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5F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F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F9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F9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F9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F9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DE4"/>
    <w:rPr>
      <w:rFonts w:ascii="Times New Roman" w:hAnsi="Times New Roman" w:cs="Times New Roman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9D0DE4"/>
    <w:rPr>
      <w:rFonts w:ascii="Times New Roman" w:hAnsi="Times New Roman" w:cs="Times New Roman"/>
      <w:b/>
      <w:bCs/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D95F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F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F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F9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F93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F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F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F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F9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95F93"/>
    <w:pPr>
      <w:spacing w:before="100" w:beforeAutospacing="1" w:after="100" w:afterAutospacing="1"/>
    </w:pPr>
    <w:rPr>
      <w:rFonts w:eastAsia="Times New Roman"/>
      <w:kern w:val="0"/>
      <w14:ligatures w14:val="none"/>
    </w:rPr>
  </w:style>
  <w:style w:type="character" w:customStyle="1" w:styleId="s1">
    <w:name w:val="s1"/>
    <w:basedOn w:val="DefaultParagraphFont"/>
    <w:rsid w:val="00D95F93"/>
  </w:style>
  <w:style w:type="paragraph" w:styleId="Header">
    <w:name w:val="header"/>
    <w:basedOn w:val="Normal"/>
    <w:link w:val="HeaderChar"/>
    <w:uiPriority w:val="99"/>
    <w:unhideWhenUsed/>
    <w:rsid w:val="00D95F9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5F93"/>
  </w:style>
  <w:style w:type="paragraph" w:styleId="Footer">
    <w:name w:val="footer"/>
    <w:basedOn w:val="Normal"/>
    <w:link w:val="FooterChar"/>
    <w:uiPriority w:val="99"/>
    <w:unhideWhenUsed/>
    <w:rsid w:val="00D95F9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5F93"/>
  </w:style>
  <w:style w:type="character" w:styleId="Hyperlink">
    <w:name w:val="Hyperlink"/>
    <w:basedOn w:val="DefaultParagraphFont"/>
    <w:uiPriority w:val="99"/>
    <w:unhideWhenUsed/>
    <w:rsid w:val="007F21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2146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315DC"/>
    <w:rPr>
      <w:b/>
      <w:bCs/>
    </w:rPr>
  </w:style>
  <w:style w:type="paragraph" w:styleId="NormalWeb">
    <w:name w:val="Normal (Web)"/>
    <w:basedOn w:val="Normal"/>
    <w:uiPriority w:val="99"/>
    <w:unhideWhenUsed/>
    <w:rsid w:val="00A5051D"/>
    <w:pPr>
      <w:spacing w:before="100" w:beforeAutospacing="1" w:after="100" w:afterAutospacing="1"/>
    </w:pPr>
    <w:rPr>
      <w:rFonts w:eastAsia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14247E"/>
    <w:rPr>
      <w:color w:val="96607D" w:themeColor="followedHyperlink"/>
      <w:u w:val="single"/>
    </w:rPr>
  </w:style>
  <w:style w:type="paragraph" w:customStyle="1" w:styleId="references">
    <w:name w:val="references"/>
    <w:basedOn w:val="Normal"/>
    <w:link w:val="referencesChar"/>
    <w:qFormat/>
    <w:rsid w:val="009D0DE4"/>
    <w:pPr>
      <w:ind w:left="720" w:hanging="720"/>
    </w:pPr>
  </w:style>
  <w:style w:type="character" w:customStyle="1" w:styleId="referencesChar">
    <w:name w:val="references Char"/>
    <w:basedOn w:val="DefaultParagraphFont"/>
    <w:link w:val="references"/>
    <w:rsid w:val="009D0DE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3171</Words>
  <Characters>18080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Marshal Simons</dc:creator>
  <cp:keywords/>
  <dc:description/>
  <cp:lastModifiedBy>Marshal Simons</cp:lastModifiedBy>
  <cp:revision>4</cp:revision>
  <dcterms:created xsi:type="dcterms:W3CDTF">2026-02-03T22:18:00Z</dcterms:created>
  <dcterms:modified xsi:type="dcterms:W3CDTF">2026-02-03T22:19:00Z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6460eaf2-647a-4aea-b766-2c924b2c90ff</vt:lpwstr>
  </property>
</Properties>
</file>