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60251" w14:textId="77777777" w:rsidR="002D7CC6" w:rsidRPr="002D7CC6" w:rsidRDefault="002D7CC6" w:rsidP="002D7CC6">
      <w:pPr>
        <w:jc w:val="center"/>
        <w:rPr>
          <w:b/>
          <w:bCs/>
          <w:szCs w:val="24"/>
        </w:rPr>
      </w:pPr>
      <w:r w:rsidRPr="002D7CC6">
        <w:rPr>
          <w:b/>
          <w:bCs/>
          <w:szCs w:val="24"/>
        </w:rPr>
        <w:t>Deliverable 4 – Policy Creation</w:t>
      </w:r>
    </w:p>
    <w:p w14:paraId="55E3AD39" w14:textId="77777777" w:rsidR="002D7CC6" w:rsidRPr="002D7CC6" w:rsidRDefault="002D7CC6" w:rsidP="002D7CC6">
      <w:pPr>
        <w:jc w:val="center"/>
        <w:rPr>
          <w:szCs w:val="24"/>
        </w:rPr>
      </w:pPr>
      <w:r w:rsidRPr="002D7CC6">
        <w:rPr>
          <w:i/>
          <w:iCs/>
          <w:szCs w:val="24"/>
        </w:rPr>
        <w:t>Short Paper</w:t>
      </w:r>
    </w:p>
    <w:p w14:paraId="1A794EB5" w14:textId="77777777" w:rsidR="002D7CC6" w:rsidRPr="002D7CC6" w:rsidRDefault="002D7CC6" w:rsidP="002D7CC6">
      <w:pPr>
        <w:pStyle w:val="Heading1"/>
        <w:rPr>
          <w:sz w:val="24"/>
          <w:szCs w:val="24"/>
        </w:rPr>
      </w:pPr>
      <w:r w:rsidRPr="002D7CC6">
        <w:rPr>
          <w:sz w:val="24"/>
          <w:szCs w:val="24"/>
        </w:rPr>
        <w:t>Information Security Policy</w:t>
      </w:r>
    </w:p>
    <w:p w14:paraId="3ACD37EB" w14:textId="6B5F4F1B" w:rsidR="002D7CC6" w:rsidRPr="002D7CC6" w:rsidRDefault="002D7CC6" w:rsidP="002D7CC6">
      <w:pPr>
        <w:rPr>
          <w:szCs w:val="24"/>
        </w:rPr>
      </w:pPr>
      <w:r w:rsidRPr="002D7CC6">
        <w:rPr>
          <w:szCs w:val="24"/>
        </w:rPr>
        <w:t xml:space="preserve">Information Security Policies are the overarching policies that will define an organization’s security stance. Within this document, you will find rules, guidelines, and procedures for managing, protecting, and distributing </w:t>
      </w:r>
      <w:r w:rsidR="00434552" w:rsidRPr="002D7CC6">
        <w:rPr>
          <w:szCs w:val="24"/>
        </w:rPr>
        <w:t>information</w:t>
      </w:r>
      <w:r w:rsidRPr="002D7CC6">
        <w:rPr>
          <w:szCs w:val="24"/>
        </w:rPr>
        <w:t xml:space="preserve"> assets. Information Security Policies, or something very similar, are also required by regulatory bodies such as the GDPR to maintain compliance. This policy will help organizations mitigate the risk of breaches and other security threats that could damage the company’s reputation and operations.  </w:t>
      </w:r>
    </w:p>
    <w:p w14:paraId="6DE6F4C1" w14:textId="77777777" w:rsidR="002D7CC6" w:rsidRPr="002D7CC6" w:rsidRDefault="002D7CC6" w:rsidP="002D7CC6">
      <w:pPr>
        <w:rPr>
          <w:szCs w:val="24"/>
        </w:rPr>
      </w:pPr>
      <w:r w:rsidRPr="002D7CC6">
        <w:rPr>
          <w:szCs w:val="24"/>
        </w:rPr>
        <w:t xml:space="preserve">Since maintaining a strong security posture requires a significant amount of work to ensure all bases are covered, the information security policy can help define precisely what must be done. This plan is also applicable to organizations of all sizes, as even small ones can benefit from features such as enhanced security, efficient response, and a clear governance structure of policies and procedures. </w:t>
      </w:r>
    </w:p>
    <w:p w14:paraId="50488DC4" w14:textId="77777777" w:rsidR="002D7CC6" w:rsidRPr="002D7CC6" w:rsidRDefault="002D7CC6" w:rsidP="002D7CC6">
      <w:pPr>
        <w:pStyle w:val="Heading1"/>
        <w:rPr>
          <w:sz w:val="24"/>
          <w:szCs w:val="24"/>
        </w:rPr>
      </w:pPr>
      <w:r w:rsidRPr="002D7CC6">
        <w:rPr>
          <w:sz w:val="24"/>
          <w:szCs w:val="24"/>
        </w:rPr>
        <w:t>Acceptable Use Policy</w:t>
      </w:r>
    </w:p>
    <w:p w14:paraId="0A738993" w14:textId="77777777" w:rsidR="002D7CC6" w:rsidRPr="002D7CC6" w:rsidRDefault="002D7CC6" w:rsidP="002D7CC6">
      <w:pPr>
        <w:rPr>
          <w:szCs w:val="24"/>
        </w:rPr>
      </w:pPr>
      <w:r w:rsidRPr="002D7CC6">
        <w:rPr>
          <w:szCs w:val="24"/>
        </w:rPr>
        <w:t>Acceptable Use Policies define the rules and expectations for all employees within an organization, as well as for users, guests, and third-party entities. Typical information will include what is allowed on company devices, such as sites that may or may not be visited, as well as activities that don’t align with company goals. To ensure that users are aware of what is expected of them, the AUP typically requires users to verify that they have read and understood the policy.</w:t>
      </w:r>
    </w:p>
    <w:p w14:paraId="0D717910" w14:textId="77777777" w:rsidR="002D7CC6" w:rsidRPr="002D7CC6" w:rsidRDefault="002D7CC6" w:rsidP="002D7CC6">
      <w:pPr>
        <w:rPr>
          <w:szCs w:val="24"/>
        </w:rPr>
      </w:pPr>
      <w:r w:rsidRPr="002D7CC6">
        <w:rPr>
          <w:szCs w:val="24"/>
        </w:rPr>
        <w:t>As with many other policies I included in this paper, the acceptable use policy helps reduce the risk of employee mistakes, who are often the weakest link. While an administrator can effectively control and monitor exactly what hardware and software assets do, people are much more challenging to mitigate. Acceptable use policies will ensure that all parties are clearly aware of what type of behavior is allowed and what is not permitted, along with the repercussions for violating the policy. In a sense, this policy can be seen almost as “rules” one would expect from a firewall, except the successful implementation relies on the employee to understand what activity should be “blocked” compared to “allowed.”</w:t>
      </w:r>
    </w:p>
    <w:p w14:paraId="553E182E" w14:textId="77777777" w:rsidR="002D7CC6" w:rsidRPr="002D7CC6" w:rsidRDefault="002D7CC6" w:rsidP="002D7CC6">
      <w:pPr>
        <w:pStyle w:val="Heading1"/>
        <w:rPr>
          <w:sz w:val="24"/>
          <w:szCs w:val="24"/>
        </w:rPr>
      </w:pPr>
      <w:r w:rsidRPr="002D7CC6">
        <w:rPr>
          <w:sz w:val="24"/>
          <w:szCs w:val="24"/>
        </w:rPr>
        <w:lastRenderedPageBreak/>
        <w:t>Password and Authentication Policy</w:t>
      </w:r>
    </w:p>
    <w:p w14:paraId="4A326D7C" w14:textId="77777777" w:rsidR="002D7CC6" w:rsidRPr="002D7CC6" w:rsidRDefault="002D7CC6" w:rsidP="002D7CC6">
      <w:pPr>
        <w:rPr>
          <w:szCs w:val="24"/>
        </w:rPr>
      </w:pPr>
      <w:r w:rsidRPr="002D7CC6">
        <w:rPr>
          <w:szCs w:val="24"/>
        </w:rPr>
        <w:t>A password and authentication policy define the requirements for password usage on company assets, as well as additional authentication methods, such as multi-factor authentication. In this policy, passwords will have mandatory requirements, including length and types of characters for complexity, as well as frequency of changes. While these requirements may be mandated in environments such as an Active Directory, the policy allows for a more accessible location to be referenced by non-administrative personnel. Additionally, requirements for multi-factor authentication allow for an even more robust security posture where the specific methods implemented in the organization, such as software or hardware, can be detailed.</w:t>
      </w:r>
    </w:p>
    <w:p w14:paraId="0B9F008C" w14:textId="272F63B1" w:rsidR="002D7CC6" w:rsidRPr="002D7CC6" w:rsidRDefault="002D7CC6" w:rsidP="002D7CC6">
      <w:pPr>
        <w:rPr>
          <w:szCs w:val="24"/>
        </w:rPr>
      </w:pPr>
      <w:r w:rsidRPr="002D7CC6">
        <w:rPr>
          <w:szCs w:val="24"/>
        </w:rPr>
        <w:t xml:space="preserve">Users are likely to reuse or choose weak passwords that can be hard to mitigate. However, with a password and authentication policy in place, users will be required to meet the specific requirements chosen by administrators. Notably, passwords and authentication cannot be too complex, as this risks users circumventing </w:t>
      </w:r>
      <w:r w:rsidR="00434552" w:rsidRPr="002D7CC6">
        <w:rPr>
          <w:szCs w:val="24"/>
        </w:rPr>
        <w:t>control</w:t>
      </w:r>
      <w:r w:rsidRPr="002D7CC6">
        <w:rPr>
          <w:szCs w:val="24"/>
        </w:rPr>
        <w:t xml:space="preserve"> by writing down passwords near or on their workstation.</w:t>
      </w:r>
    </w:p>
    <w:p w14:paraId="6DE4ADCF" w14:textId="77777777" w:rsidR="002D7CC6" w:rsidRPr="002D7CC6" w:rsidRDefault="002D7CC6" w:rsidP="002D7CC6">
      <w:pPr>
        <w:pStyle w:val="Heading1"/>
        <w:rPr>
          <w:sz w:val="24"/>
          <w:szCs w:val="24"/>
        </w:rPr>
      </w:pPr>
      <w:r w:rsidRPr="002D7CC6">
        <w:rPr>
          <w:sz w:val="24"/>
          <w:szCs w:val="24"/>
        </w:rPr>
        <w:t xml:space="preserve">Security Training Policy </w:t>
      </w:r>
    </w:p>
    <w:p w14:paraId="78ECCBD1" w14:textId="77777777" w:rsidR="002D7CC6" w:rsidRPr="002D7CC6" w:rsidRDefault="002D7CC6" w:rsidP="002D7CC6">
      <w:pPr>
        <w:rPr>
          <w:szCs w:val="24"/>
        </w:rPr>
      </w:pPr>
      <w:r w:rsidRPr="002D7CC6">
        <w:rPr>
          <w:szCs w:val="24"/>
        </w:rPr>
        <w:t xml:space="preserve">Security training policies define the mandatory requirements employees are expected to meet within an organization. As users are often the targets of dangerous attacks, such as phishing or social engineering, they must be educated on how to identify and respond should they encounter an attack. Additionally, some training may be required, such as government contractors having to complete yearly security awareness training. </w:t>
      </w:r>
    </w:p>
    <w:p w14:paraId="2F54073D" w14:textId="1E326B88" w:rsidR="002D7CC6" w:rsidRPr="002D7CC6" w:rsidRDefault="002D7CC6" w:rsidP="002D7CC6">
      <w:pPr>
        <w:rPr>
          <w:szCs w:val="24"/>
        </w:rPr>
      </w:pPr>
      <w:r w:rsidRPr="002D7CC6">
        <w:rPr>
          <w:szCs w:val="24"/>
        </w:rPr>
        <w:t xml:space="preserve">Since phishing and social engineering may not require complicated technical exploitation of hardware or software, they can be low-hanging fruit for an attacker. As a result, users must be educated on how to respond to these scenarios to prevent potential breaches. Consideration should be given </w:t>
      </w:r>
      <w:r w:rsidR="00434552" w:rsidRPr="002D7CC6">
        <w:rPr>
          <w:szCs w:val="24"/>
        </w:rPr>
        <w:t>regarding</w:t>
      </w:r>
      <w:r w:rsidRPr="002D7CC6">
        <w:rPr>
          <w:szCs w:val="24"/>
        </w:rPr>
        <w:t xml:space="preserve"> how the training will be delivered, as employees may perceive it as a nuisance, and it is essential that they understand the content of the training, not just complete it. </w:t>
      </w:r>
    </w:p>
    <w:p w14:paraId="45A681CE" w14:textId="77777777" w:rsidR="002D7CC6" w:rsidRPr="002D7CC6" w:rsidRDefault="002D7CC6" w:rsidP="002D7CC6">
      <w:pPr>
        <w:pStyle w:val="Heading1"/>
        <w:rPr>
          <w:sz w:val="24"/>
          <w:szCs w:val="24"/>
        </w:rPr>
      </w:pPr>
      <w:r w:rsidRPr="002D7CC6">
        <w:rPr>
          <w:sz w:val="24"/>
          <w:szCs w:val="24"/>
        </w:rPr>
        <w:t>Incident Response Policy</w:t>
      </w:r>
    </w:p>
    <w:p w14:paraId="1FCEA317" w14:textId="77777777" w:rsidR="002D7CC6" w:rsidRPr="002D7CC6" w:rsidRDefault="002D7CC6" w:rsidP="002D7CC6">
      <w:pPr>
        <w:rPr>
          <w:szCs w:val="24"/>
        </w:rPr>
      </w:pPr>
      <w:r w:rsidRPr="002D7CC6">
        <w:rPr>
          <w:szCs w:val="24"/>
        </w:rPr>
        <w:t xml:space="preserve">Incident response policies outline the steps to be taken in the event of a security incident. These include roles and responsibilities, step-by-step instructions, reporting requirements, and more. Since an attack may be sudden and require immediate attention, having an effective plan in place </w:t>
      </w:r>
      <w:r w:rsidRPr="002D7CC6">
        <w:rPr>
          <w:szCs w:val="24"/>
        </w:rPr>
        <w:lastRenderedPageBreak/>
        <w:t>will increase the efficiency of the response and reduce the possible damage from the attack. Importantly, this plan should be well-established and thoroughly tested to ensure its effectiveness, as well as to identify any shortcomings where improvements can be made.</w:t>
      </w:r>
    </w:p>
    <w:p w14:paraId="5553685F" w14:textId="77777777" w:rsidR="002D7CC6" w:rsidRPr="002D7CC6" w:rsidRDefault="002D7CC6" w:rsidP="002D7CC6">
      <w:pPr>
        <w:pStyle w:val="Heading1"/>
        <w:rPr>
          <w:sz w:val="24"/>
          <w:szCs w:val="24"/>
        </w:rPr>
      </w:pPr>
      <w:r w:rsidRPr="002D7CC6">
        <w:rPr>
          <w:sz w:val="24"/>
          <w:szCs w:val="24"/>
        </w:rPr>
        <w:t>Disaster Recovery Plan</w:t>
      </w:r>
    </w:p>
    <w:p w14:paraId="7BD7D522" w14:textId="32398FC5" w:rsidR="002D7CC6" w:rsidRPr="002D7CC6" w:rsidRDefault="002D7CC6" w:rsidP="002D7CC6">
      <w:pPr>
        <w:rPr>
          <w:szCs w:val="24"/>
        </w:rPr>
      </w:pPr>
      <w:r w:rsidRPr="002D7CC6">
        <w:rPr>
          <w:szCs w:val="24"/>
        </w:rPr>
        <w:t xml:space="preserve">Disaster </w:t>
      </w:r>
      <w:r w:rsidRPr="002D7CC6">
        <w:rPr>
          <w:szCs w:val="24"/>
        </w:rPr>
        <w:t>recovery</w:t>
      </w:r>
      <w:r w:rsidRPr="002D7CC6">
        <w:rPr>
          <w:szCs w:val="24"/>
        </w:rPr>
        <w:t xml:space="preserve"> plans are documented strategies on how an organization will recover to normal operations following a significant disruption. These disruptions can originate from various sources, such as natural events like hurricanes or floods, or from malicious attacks, including data breaches. Once an organization has identified the most probable and significant disasters that could affect it, it can develop and document its response strategy. For example, suppose an office is located in an area that experiences seasonal hurricanes that can disrupt power for several days. In that case, they can implement controls to recover from and maintain operations.</w:t>
      </w:r>
    </w:p>
    <w:p w14:paraId="645554A0" w14:textId="61EBA2A0" w:rsidR="006650A6" w:rsidRDefault="002D7CC6" w:rsidP="00AF3816">
      <w:pPr>
        <w:rPr>
          <w:szCs w:val="24"/>
        </w:rPr>
      </w:pPr>
      <w:r w:rsidRPr="002D7CC6">
        <w:rPr>
          <w:szCs w:val="24"/>
        </w:rPr>
        <w:t>Similar</w:t>
      </w:r>
      <w:r w:rsidRPr="002D7CC6">
        <w:rPr>
          <w:szCs w:val="24"/>
        </w:rPr>
        <w:t xml:space="preserve"> to incident response, disaster recovery will be a highly stressful and fast-paced event that can introduce additional errors. Having a disaster plan in place ensures that the most effective methods are available to return an organization to normal operations. Additionally, these plans must also be periodically reviewed and tested to ensure their effectiveness</w:t>
      </w:r>
    </w:p>
    <w:p w14:paraId="48E45B90" w14:textId="77777777" w:rsidR="008E4C33" w:rsidRPr="008E4C33" w:rsidRDefault="008E4C33" w:rsidP="008E4C33">
      <w:pPr>
        <w:rPr>
          <w:b/>
          <w:bCs/>
          <w:szCs w:val="24"/>
        </w:rPr>
      </w:pPr>
      <w:r w:rsidRPr="008E4C33">
        <w:rPr>
          <w:b/>
          <w:bCs/>
          <w:szCs w:val="24"/>
        </w:rPr>
        <w:t>References</w:t>
      </w:r>
    </w:p>
    <w:p w14:paraId="7B997F3F" w14:textId="127D82E0" w:rsidR="008E4C33" w:rsidRPr="008E4C33" w:rsidRDefault="008E4C33" w:rsidP="008E4C33">
      <w:pPr>
        <w:pStyle w:val="Referencess"/>
        <w:jc w:val="left"/>
      </w:pPr>
      <w:r w:rsidRPr="008E4C33">
        <w:t xml:space="preserve">CIS. (2016). </w:t>
      </w:r>
      <w:r w:rsidRPr="008E4C33">
        <w:rPr>
          <w:i/>
          <w:iCs/>
        </w:rPr>
        <w:t>Home</w:t>
      </w:r>
      <w:r>
        <w:rPr>
          <w:i/>
          <w:iCs/>
        </w:rPr>
        <w:t xml:space="preserve"> </w:t>
      </w:r>
      <w:r w:rsidRPr="008E4C33">
        <w:rPr>
          <w:i/>
          <w:iCs/>
        </w:rPr>
        <w:t>Realm Discovery</w:t>
      </w:r>
      <w:r w:rsidRPr="008E4C33">
        <w:t>. Sdbor.edu. https://d2l.sdbor.edu/content/enforced/202010/1950073-202480INFA-713-D01-82235/NCSR-SANS-Policy-Templates.pdf</w:t>
      </w:r>
    </w:p>
    <w:p w14:paraId="4AB38F38" w14:textId="77777777" w:rsidR="008E4C33" w:rsidRPr="008E4C33" w:rsidRDefault="008E4C33" w:rsidP="008E4C33">
      <w:pPr>
        <w:pStyle w:val="Referencess"/>
        <w:jc w:val="left"/>
      </w:pPr>
      <w:r w:rsidRPr="008E4C33">
        <w:t xml:space="preserve">CIS. (2025). </w:t>
      </w:r>
      <w:r w:rsidRPr="008E4C33">
        <w:rPr>
          <w:i/>
          <w:iCs/>
        </w:rPr>
        <w:t>CIS Controls v8.1 Security Awareness Skills Training Policy Template</w:t>
      </w:r>
      <w:r w:rsidRPr="008E4C33">
        <w:t>. CIS. https://www.cisecurity.org/insights/white-papers/controls-v8-1-security-awareness-training-policy-template</w:t>
      </w:r>
    </w:p>
    <w:p w14:paraId="658A3095" w14:textId="77777777" w:rsidR="008E4C33" w:rsidRPr="008E4C33" w:rsidRDefault="008E4C33" w:rsidP="008E4C33">
      <w:pPr>
        <w:pStyle w:val="Referencess"/>
        <w:jc w:val="left"/>
      </w:pPr>
      <w:proofErr w:type="spellStart"/>
      <w:r w:rsidRPr="008E4C33">
        <w:t>HackerOne</w:t>
      </w:r>
      <w:proofErr w:type="spellEnd"/>
      <w:r w:rsidRPr="008E4C33">
        <w:t xml:space="preserve">. (2024). </w:t>
      </w:r>
      <w:r w:rsidRPr="008E4C33">
        <w:rPr>
          <w:i/>
          <w:iCs/>
        </w:rPr>
        <w:t>Information Security Policy: Examples &amp; 11 Key Elements</w:t>
      </w:r>
      <w:r w:rsidRPr="008E4C33">
        <w:t>. Www.hackerone.com. https://www.hackerone.com/knowledge-center/information-security-policy</w:t>
      </w:r>
    </w:p>
    <w:p w14:paraId="0176AAC9" w14:textId="77777777" w:rsidR="008E4C33" w:rsidRPr="008E4C33" w:rsidRDefault="008E4C33" w:rsidP="008E4C33">
      <w:pPr>
        <w:pStyle w:val="Referencess"/>
        <w:jc w:val="left"/>
      </w:pPr>
      <w:r w:rsidRPr="008E4C33">
        <w:t xml:space="preserve">Kirvan, P. (2022, June). </w:t>
      </w:r>
      <w:r w:rsidRPr="008E4C33">
        <w:rPr>
          <w:i/>
          <w:iCs/>
        </w:rPr>
        <w:t>What is acceptable use policy (AUP)?</w:t>
      </w:r>
      <w:r w:rsidRPr="008E4C33">
        <w:t xml:space="preserve"> WhatIs.com. https://www.techtarget.com/whatis/definition/acceptable-use-policy-AUP</w:t>
      </w:r>
    </w:p>
    <w:p w14:paraId="40828EA7" w14:textId="77777777" w:rsidR="008E4C33" w:rsidRPr="008E4C33" w:rsidRDefault="008E4C33" w:rsidP="008E4C33">
      <w:pPr>
        <w:pStyle w:val="Referencess"/>
        <w:jc w:val="left"/>
      </w:pPr>
      <w:r w:rsidRPr="008E4C33">
        <w:lastRenderedPageBreak/>
        <w:t xml:space="preserve">Microsoft. (2023, June 15). </w:t>
      </w:r>
      <w:r w:rsidRPr="008E4C33">
        <w:rPr>
          <w:i/>
          <w:iCs/>
        </w:rPr>
        <w:t>Password policy recommendations - Microsoft 365 admin</w:t>
      </w:r>
      <w:r w:rsidRPr="008E4C33">
        <w:t>. Learn.microsoft.com. https://learn.microsoft.com/en-us/microsoft-365/admin/misc/password-policy-recommendations?view=o365-worldwide</w:t>
      </w:r>
    </w:p>
    <w:p w14:paraId="62AF7EF3" w14:textId="77777777" w:rsidR="00DE05A0" w:rsidRPr="002D7CC6" w:rsidRDefault="00DE05A0" w:rsidP="00AF3816">
      <w:pPr>
        <w:rPr>
          <w:szCs w:val="24"/>
        </w:rPr>
      </w:pPr>
    </w:p>
    <w:sectPr w:rsidR="00DE05A0" w:rsidRPr="002D7CC6">
      <w:headerReference w:type="even" r:id="rId8"/>
      <w:headerReference w:type="default" r:id="rId9"/>
      <w:footerReference w:type="even" r:id="rId10"/>
      <w:footerReference w:type="default" r:id="rId11"/>
      <w:footerReference w:type="firs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389DF" w14:textId="77777777" w:rsidR="005D20CB" w:rsidRDefault="005D20CB" w:rsidP="00F70632">
      <w:r>
        <w:separator/>
      </w:r>
    </w:p>
  </w:endnote>
  <w:endnote w:type="continuationSeparator" w:id="0">
    <w:p w14:paraId="60ACF6CD" w14:textId="77777777" w:rsidR="005D20CB" w:rsidRDefault="005D20CB" w:rsidP="00F706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embedRegular r:id="rId1" w:fontKey="{6AE4F494-DEB8-47E6-86E8-0654BE88CEFD}"/>
  </w:font>
  <w:font w:name="Georgia">
    <w:panose1 w:val="02040502050405020303"/>
    <w:charset w:val="00"/>
    <w:family w:val="roman"/>
    <w:pitch w:val="variable"/>
    <w:sig w:usb0="00000287" w:usb1="00000000" w:usb2="00000000" w:usb3="00000000" w:csb0="0000009F" w:csb1="00000000"/>
    <w:embedRegular r:id="rId2" w:fontKey="{AD00896F-E24C-455A-AE25-7B6059E7135D}"/>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3" w:fontKey="{78DCF0BC-4774-4C45-86B9-84E9F7EEA92A}"/>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embedRegular r:id="rId4" w:fontKey="{7DC06AAA-241C-4E7F-8D6D-57EEEC8DC122}"/>
  </w:font>
  <w:font w:name="Calibri">
    <w:panose1 w:val="020F0502020204030204"/>
    <w:charset w:val="00"/>
    <w:family w:val="swiss"/>
    <w:pitch w:val="variable"/>
    <w:sig w:usb0="E4002EFF" w:usb1="C200247B" w:usb2="00000009" w:usb3="00000000" w:csb0="000001FF" w:csb1="00000000"/>
    <w:embedRegular r:id="rId5" w:fontKey="{4B6B6D00-D0F7-4E50-83C1-E29D9119F1A8}"/>
  </w:font>
  <w:font w:name="Cambria">
    <w:panose1 w:val="02040503050406030204"/>
    <w:charset w:val="00"/>
    <w:family w:val="roman"/>
    <w:pitch w:val="variable"/>
    <w:sig w:usb0="E00006FF" w:usb1="420024FF" w:usb2="02000000" w:usb3="00000000" w:csb0="0000019F" w:csb1="00000000"/>
    <w:embedRegular r:id="rId6" w:fontKey="{68E33A04-30FF-4083-A4D5-B365775C364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7" w14:textId="77777777" w:rsidR="00F3016C" w:rsidRDefault="00142842" w:rsidP="00F70632">
    <w:r>
      <w:rPr>
        <w:b/>
      </w:rPr>
      <w:fldChar w:fldCharType="begin"/>
    </w:r>
    <w:r>
      <w:rPr>
        <w:b/>
      </w:rPr>
      <w:instrText>PAGE</w:instrText>
    </w:r>
    <w:r>
      <w:rPr>
        <w:b/>
      </w:rPr>
      <w:fldChar w:fldCharType="separate"/>
    </w:r>
    <w:r>
      <w:rPr>
        <w:b/>
      </w:rPr>
      <w:fldChar w:fldCharType="end"/>
    </w:r>
    <w:r>
      <w:rPr>
        <w:b/>
      </w:rPr>
      <w:tab/>
    </w:r>
    <w:r>
      <w:t>Thirty Fifth International Conference on Information Systems, Auckland 2014</w:t>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8" w14:textId="1E462574" w:rsidR="00F3016C" w:rsidRPr="002E5548" w:rsidRDefault="00142842" w:rsidP="00F70632">
    <w:pPr>
      <w:pStyle w:val="headerfooter"/>
    </w:pPr>
    <w:r>
      <w:tab/>
    </w:r>
    <w:r w:rsidR="00E155CD" w:rsidRPr="002E5548">
      <w:t>Marshal Simons</w:t>
    </w:r>
    <w:r w:rsidRPr="002E5548">
      <w:t xml:space="preserve"> </w:t>
    </w:r>
    <w:r w:rsidRPr="002E5548">
      <w:tab/>
    </w:r>
    <w:r w:rsidRPr="00560FEB">
      <w:rPr>
        <w:b/>
        <w:iCs/>
      </w:rPr>
      <w:fldChar w:fldCharType="begin"/>
    </w:r>
    <w:r w:rsidRPr="00560FEB">
      <w:rPr>
        <w:b/>
        <w:iCs/>
      </w:rPr>
      <w:instrText>PAGE</w:instrText>
    </w:r>
    <w:r w:rsidRPr="00560FEB">
      <w:rPr>
        <w:b/>
        <w:iCs/>
      </w:rPr>
      <w:fldChar w:fldCharType="separate"/>
    </w:r>
    <w:r w:rsidRPr="00560FEB">
      <w:rPr>
        <w:b/>
        <w:iCs/>
        <w:noProof/>
      </w:rPr>
      <w:t>1</w:t>
    </w:r>
    <w:r w:rsidRPr="00560FEB">
      <w:rPr>
        <w:b/>
        <w:i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9" w14:textId="77777777" w:rsidR="00F3016C" w:rsidRDefault="00142842" w:rsidP="00F70632">
    <w:r>
      <w:tab/>
      <w:t xml:space="preserve">Thirty-sixth International Conference on Information Systems, </w:t>
    </w:r>
    <w:proofErr w:type="spellStart"/>
    <w:r>
      <w:t>Forth</w:t>
    </w:r>
    <w:proofErr w:type="spellEnd"/>
    <w:r>
      <w:t xml:space="preserve"> Worth 2015</w:t>
    </w:r>
    <w:r>
      <w:tab/>
    </w:r>
    <w:r>
      <w:rPr>
        <w:b/>
      </w:rPr>
      <w:fldChar w:fldCharType="begin"/>
    </w:r>
    <w:r>
      <w:rPr>
        <w:b/>
      </w:rPr>
      <w:instrText>PAGE</w:instrText>
    </w:r>
    <w:r>
      <w:rPr>
        <w:b/>
      </w:rPr>
      <w:fldChar w:fldCharType="separate"/>
    </w:r>
    <w:r>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D9A90" w14:textId="77777777" w:rsidR="005D20CB" w:rsidRDefault="005D20CB" w:rsidP="00F70632">
      <w:r>
        <w:separator/>
      </w:r>
    </w:p>
  </w:footnote>
  <w:footnote w:type="continuationSeparator" w:id="0">
    <w:p w14:paraId="650C51EA" w14:textId="77777777" w:rsidR="005D20CB" w:rsidRDefault="005D20CB" w:rsidP="00F706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3" w14:textId="77777777" w:rsidR="00F3016C" w:rsidRDefault="00142842" w:rsidP="00F70632">
    <w:r>
      <w:t>Track Title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4C0D6" w14:textId="0389ECFB" w:rsidR="003F0F0F" w:rsidRPr="00560FEB" w:rsidRDefault="00142842" w:rsidP="00F70632">
    <w:pPr>
      <w:pStyle w:val="headerfooter"/>
    </w:pPr>
    <w:r w:rsidRPr="00560FEB">
      <w:tab/>
    </w:r>
    <w:r w:rsidR="00E155CD" w:rsidRPr="00560FEB">
      <w:t>Deliverable</w:t>
    </w:r>
    <w:r w:rsidR="00AD1A01" w:rsidRPr="00560FEB">
      <w:t xml:space="preserve"> </w:t>
    </w:r>
    <w:r w:rsidR="002D7CC6">
      <w:t>4</w:t>
    </w:r>
    <w:r w:rsidR="00AD1A01" w:rsidRPr="00560FEB">
      <w:t xml:space="preserve"> </w:t>
    </w:r>
    <w:r w:rsidR="00B155F6" w:rsidRPr="00560FEB">
      <w:t xml:space="preserve"> – </w:t>
    </w:r>
    <w:r w:rsidR="003F0F0F">
      <w:t>Policy Creation</w:t>
    </w:r>
  </w:p>
  <w:p w14:paraId="00000055" w14:textId="77777777" w:rsidR="00F3016C" w:rsidRDefault="00142842" w:rsidP="00F70632">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5137"/>
    <w:multiLevelType w:val="hybridMultilevel"/>
    <w:tmpl w:val="E23A88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5C2014"/>
    <w:multiLevelType w:val="hybridMultilevel"/>
    <w:tmpl w:val="89FE7D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AE67FC"/>
    <w:multiLevelType w:val="hybridMultilevel"/>
    <w:tmpl w:val="F17E0F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E2C2830"/>
    <w:multiLevelType w:val="multilevel"/>
    <w:tmpl w:val="0512BB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57B1DB0"/>
    <w:multiLevelType w:val="hybridMultilevel"/>
    <w:tmpl w:val="4B3EDAE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F462D1B"/>
    <w:multiLevelType w:val="hybridMultilevel"/>
    <w:tmpl w:val="1B7E06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02A4C34"/>
    <w:multiLevelType w:val="hybridMultilevel"/>
    <w:tmpl w:val="53E282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942C1C"/>
    <w:multiLevelType w:val="hybridMultilevel"/>
    <w:tmpl w:val="C17A14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C612E96"/>
    <w:multiLevelType w:val="multilevel"/>
    <w:tmpl w:val="C5EED0A2"/>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9" w15:restartNumberingAfterBreak="0">
    <w:nsid w:val="61E00AC8"/>
    <w:multiLevelType w:val="hybridMultilevel"/>
    <w:tmpl w:val="2662DC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C91C8A"/>
    <w:multiLevelType w:val="multilevel"/>
    <w:tmpl w:val="33DABA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5929327">
    <w:abstractNumId w:val="10"/>
  </w:num>
  <w:num w:numId="2" w16cid:durableId="834879134">
    <w:abstractNumId w:val="3"/>
  </w:num>
  <w:num w:numId="3" w16cid:durableId="1094084106">
    <w:abstractNumId w:val="8"/>
  </w:num>
  <w:num w:numId="4" w16cid:durableId="159358824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04032783">
    <w:abstractNumId w:val="4"/>
  </w:num>
  <w:num w:numId="6" w16cid:durableId="1265382322">
    <w:abstractNumId w:val="9"/>
  </w:num>
  <w:num w:numId="7" w16cid:durableId="1638297302">
    <w:abstractNumId w:val="7"/>
  </w:num>
  <w:num w:numId="8" w16cid:durableId="1138955955">
    <w:abstractNumId w:val="0"/>
  </w:num>
  <w:num w:numId="9" w16cid:durableId="1307705945">
    <w:abstractNumId w:val="5"/>
  </w:num>
  <w:num w:numId="10" w16cid:durableId="1525442313">
    <w:abstractNumId w:val="1"/>
  </w:num>
  <w:num w:numId="11" w16cid:durableId="915868702">
    <w:abstractNumId w:val="2"/>
  </w:num>
  <w:num w:numId="12" w16cid:durableId="7624590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16C"/>
    <w:rsid w:val="0000253B"/>
    <w:rsid w:val="000038FA"/>
    <w:rsid w:val="00010F54"/>
    <w:rsid w:val="000114A9"/>
    <w:rsid w:val="00011B1A"/>
    <w:rsid w:val="00013B4F"/>
    <w:rsid w:val="000140F9"/>
    <w:rsid w:val="000148B1"/>
    <w:rsid w:val="00015FA4"/>
    <w:rsid w:val="000205A1"/>
    <w:rsid w:val="000214DE"/>
    <w:rsid w:val="0002415A"/>
    <w:rsid w:val="00024EFC"/>
    <w:rsid w:val="000342C2"/>
    <w:rsid w:val="000366EA"/>
    <w:rsid w:val="00036F24"/>
    <w:rsid w:val="00041741"/>
    <w:rsid w:val="00042657"/>
    <w:rsid w:val="00051DFC"/>
    <w:rsid w:val="000526F0"/>
    <w:rsid w:val="000530D6"/>
    <w:rsid w:val="000561AE"/>
    <w:rsid w:val="000561DB"/>
    <w:rsid w:val="000573CE"/>
    <w:rsid w:val="0005741C"/>
    <w:rsid w:val="00060F0E"/>
    <w:rsid w:val="000612C7"/>
    <w:rsid w:val="000635B4"/>
    <w:rsid w:val="00064B94"/>
    <w:rsid w:val="00064F89"/>
    <w:rsid w:val="000668AF"/>
    <w:rsid w:val="000701E6"/>
    <w:rsid w:val="00070EA6"/>
    <w:rsid w:val="0007372F"/>
    <w:rsid w:val="000739AB"/>
    <w:rsid w:val="00073F31"/>
    <w:rsid w:val="000765F0"/>
    <w:rsid w:val="00076818"/>
    <w:rsid w:val="00080A45"/>
    <w:rsid w:val="0008292E"/>
    <w:rsid w:val="00082F01"/>
    <w:rsid w:val="0008330F"/>
    <w:rsid w:val="00083C22"/>
    <w:rsid w:val="000855B4"/>
    <w:rsid w:val="00087428"/>
    <w:rsid w:val="00090F4E"/>
    <w:rsid w:val="00091621"/>
    <w:rsid w:val="00091810"/>
    <w:rsid w:val="0009196A"/>
    <w:rsid w:val="000931CE"/>
    <w:rsid w:val="0009495E"/>
    <w:rsid w:val="00095D47"/>
    <w:rsid w:val="00095E76"/>
    <w:rsid w:val="000963A1"/>
    <w:rsid w:val="000A4344"/>
    <w:rsid w:val="000A6019"/>
    <w:rsid w:val="000A779C"/>
    <w:rsid w:val="000A7BB5"/>
    <w:rsid w:val="000B14F4"/>
    <w:rsid w:val="000B18C9"/>
    <w:rsid w:val="000B3D2C"/>
    <w:rsid w:val="000B4A0E"/>
    <w:rsid w:val="000B554A"/>
    <w:rsid w:val="000B6CEA"/>
    <w:rsid w:val="000C3891"/>
    <w:rsid w:val="000C5DA0"/>
    <w:rsid w:val="000C7D49"/>
    <w:rsid w:val="000D0F05"/>
    <w:rsid w:val="000D2D12"/>
    <w:rsid w:val="000D373B"/>
    <w:rsid w:val="000D5A07"/>
    <w:rsid w:val="000D66F5"/>
    <w:rsid w:val="000D705D"/>
    <w:rsid w:val="000E0F77"/>
    <w:rsid w:val="000E664E"/>
    <w:rsid w:val="000F3D62"/>
    <w:rsid w:val="000F41BE"/>
    <w:rsid w:val="000F5830"/>
    <w:rsid w:val="000F7408"/>
    <w:rsid w:val="000F79EF"/>
    <w:rsid w:val="001023C3"/>
    <w:rsid w:val="0010704B"/>
    <w:rsid w:val="0011121A"/>
    <w:rsid w:val="001122B4"/>
    <w:rsid w:val="00113D67"/>
    <w:rsid w:val="001166DB"/>
    <w:rsid w:val="001308BE"/>
    <w:rsid w:val="001310E0"/>
    <w:rsid w:val="00132497"/>
    <w:rsid w:val="001327D5"/>
    <w:rsid w:val="0014105E"/>
    <w:rsid w:val="00142842"/>
    <w:rsid w:val="00143F49"/>
    <w:rsid w:val="001443F8"/>
    <w:rsid w:val="001453F8"/>
    <w:rsid w:val="00145AB5"/>
    <w:rsid w:val="001460A9"/>
    <w:rsid w:val="00146A5B"/>
    <w:rsid w:val="001477BB"/>
    <w:rsid w:val="00152BC2"/>
    <w:rsid w:val="00154140"/>
    <w:rsid w:val="00155823"/>
    <w:rsid w:val="00155C70"/>
    <w:rsid w:val="00157902"/>
    <w:rsid w:val="00164437"/>
    <w:rsid w:val="001709BF"/>
    <w:rsid w:val="00173C17"/>
    <w:rsid w:val="00173D73"/>
    <w:rsid w:val="00173FF8"/>
    <w:rsid w:val="00181547"/>
    <w:rsid w:val="0018313B"/>
    <w:rsid w:val="001847EB"/>
    <w:rsid w:val="001875D3"/>
    <w:rsid w:val="00190017"/>
    <w:rsid w:val="00190220"/>
    <w:rsid w:val="0019117F"/>
    <w:rsid w:val="00193835"/>
    <w:rsid w:val="00193EDA"/>
    <w:rsid w:val="001A01F8"/>
    <w:rsid w:val="001A5064"/>
    <w:rsid w:val="001A7C11"/>
    <w:rsid w:val="001B1722"/>
    <w:rsid w:val="001B2A1F"/>
    <w:rsid w:val="001B42A1"/>
    <w:rsid w:val="001B55E2"/>
    <w:rsid w:val="001B6E48"/>
    <w:rsid w:val="001C147E"/>
    <w:rsid w:val="001C2060"/>
    <w:rsid w:val="001C45DF"/>
    <w:rsid w:val="001D4FD6"/>
    <w:rsid w:val="001E064B"/>
    <w:rsid w:val="001E30CE"/>
    <w:rsid w:val="001E5065"/>
    <w:rsid w:val="001E6A81"/>
    <w:rsid w:val="001F1F65"/>
    <w:rsid w:val="001F1FC9"/>
    <w:rsid w:val="001F24AE"/>
    <w:rsid w:val="001F2667"/>
    <w:rsid w:val="001F287E"/>
    <w:rsid w:val="001F2F4F"/>
    <w:rsid w:val="001F4CBC"/>
    <w:rsid w:val="001F5569"/>
    <w:rsid w:val="001F5644"/>
    <w:rsid w:val="001F57B2"/>
    <w:rsid w:val="001F5DD8"/>
    <w:rsid w:val="001F7E99"/>
    <w:rsid w:val="00200F6F"/>
    <w:rsid w:val="00201D0F"/>
    <w:rsid w:val="00203D4D"/>
    <w:rsid w:val="002057BA"/>
    <w:rsid w:val="0020754F"/>
    <w:rsid w:val="00210192"/>
    <w:rsid w:val="00210FBB"/>
    <w:rsid w:val="002125D7"/>
    <w:rsid w:val="002131FD"/>
    <w:rsid w:val="00214072"/>
    <w:rsid w:val="00214612"/>
    <w:rsid w:val="00216EFC"/>
    <w:rsid w:val="00221557"/>
    <w:rsid w:val="00222D51"/>
    <w:rsid w:val="00223AB1"/>
    <w:rsid w:val="00223B22"/>
    <w:rsid w:val="002243CA"/>
    <w:rsid w:val="00226266"/>
    <w:rsid w:val="00226AB8"/>
    <w:rsid w:val="002358F5"/>
    <w:rsid w:val="002372DA"/>
    <w:rsid w:val="00237BAE"/>
    <w:rsid w:val="00244166"/>
    <w:rsid w:val="00245AEB"/>
    <w:rsid w:val="00245AF3"/>
    <w:rsid w:val="002543DB"/>
    <w:rsid w:val="00255E0C"/>
    <w:rsid w:val="00257EFF"/>
    <w:rsid w:val="00257F3F"/>
    <w:rsid w:val="002605B7"/>
    <w:rsid w:val="00260993"/>
    <w:rsid w:val="0026251F"/>
    <w:rsid w:val="002632EE"/>
    <w:rsid w:val="00264F91"/>
    <w:rsid w:val="00271CBE"/>
    <w:rsid w:val="00274899"/>
    <w:rsid w:val="00275FFC"/>
    <w:rsid w:val="002765D1"/>
    <w:rsid w:val="002812BD"/>
    <w:rsid w:val="00282917"/>
    <w:rsid w:val="002834F7"/>
    <w:rsid w:val="00284504"/>
    <w:rsid w:val="002864F2"/>
    <w:rsid w:val="00290260"/>
    <w:rsid w:val="00293006"/>
    <w:rsid w:val="00295848"/>
    <w:rsid w:val="002A352B"/>
    <w:rsid w:val="002B08A3"/>
    <w:rsid w:val="002B15AA"/>
    <w:rsid w:val="002B1DBE"/>
    <w:rsid w:val="002B3365"/>
    <w:rsid w:val="002B4449"/>
    <w:rsid w:val="002B7535"/>
    <w:rsid w:val="002C07DC"/>
    <w:rsid w:val="002C3124"/>
    <w:rsid w:val="002C341F"/>
    <w:rsid w:val="002C4AD1"/>
    <w:rsid w:val="002D2155"/>
    <w:rsid w:val="002D2CF7"/>
    <w:rsid w:val="002D7CC6"/>
    <w:rsid w:val="002E0549"/>
    <w:rsid w:val="002E318A"/>
    <w:rsid w:val="002E33F3"/>
    <w:rsid w:val="002E3892"/>
    <w:rsid w:val="002E5548"/>
    <w:rsid w:val="002E68A4"/>
    <w:rsid w:val="002E6CA6"/>
    <w:rsid w:val="002E7F8F"/>
    <w:rsid w:val="002F0EA6"/>
    <w:rsid w:val="002F126A"/>
    <w:rsid w:val="002F1D0D"/>
    <w:rsid w:val="002F3C41"/>
    <w:rsid w:val="0030148A"/>
    <w:rsid w:val="003058C3"/>
    <w:rsid w:val="0030688C"/>
    <w:rsid w:val="003104E3"/>
    <w:rsid w:val="00310C1B"/>
    <w:rsid w:val="0031188E"/>
    <w:rsid w:val="00315697"/>
    <w:rsid w:val="00324C3A"/>
    <w:rsid w:val="00325E73"/>
    <w:rsid w:val="00330281"/>
    <w:rsid w:val="003314DA"/>
    <w:rsid w:val="003332EF"/>
    <w:rsid w:val="00334C21"/>
    <w:rsid w:val="00334FB5"/>
    <w:rsid w:val="003359BB"/>
    <w:rsid w:val="00335E10"/>
    <w:rsid w:val="00337464"/>
    <w:rsid w:val="00342AFC"/>
    <w:rsid w:val="00346B1F"/>
    <w:rsid w:val="003472E5"/>
    <w:rsid w:val="00347CE1"/>
    <w:rsid w:val="0035322C"/>
    <w:rsid w:val="00356F34"/>
    <w:rsid w:val="00357EBD"/>
    <w:rsid w:val="00360786"/>
    <w:rsid w:val="00363A26"/>
    <w:rsid w:val="00366DD3"/>
    <w:rsid w:val="00373528"/>
    <w:rsid w:val="00374F20"/>
    <w:rsid w:val="003759B7"/>
    <w:rsid w:val="00376184"/>
    <w:rsid w:val="00376BA0"/>
    <w:rsid w:val="00377DB9"/>
    <w:rsid w:val="003806EC"/>
    <w:rsid w:val="003807B4"/>
    <w:rsid w:val="0038156A"/>
    <w:rsid w:val="00381E95"/>
    <w:rsid w:val="00382558"/>
    <w:rsid w:val="00382FED"/>
    <w:rsid w:val="003834B1"/>
    <w:rsid w:val="00384855"/>
    <w:rsid w:val="00386F7C"/>
    <w:rsid w:val="00387343"/>
    <w:rsid w:val="0039048D"/>
    <w:rsid w:val="00392B50"/>
    <w:rsid w:val="00395581"/>
    <w:rsid w:val="003A0F91"/>
    <w:rsid w:val="003A6299"/>
    <w:rsid w:val="003A694B"/>
    <w:rsid w:val="003A7731"/>
    <w:rsid w:val="003B215A"/>
    <w:rsid w:val="003B2291"/>
    <w:rsid w:val="003B3B97"/>
    <w:rsid w:val="003B3C12"/>
    <w:rsid w:val="003B568D"/>
    <w:rsid w:val="003B7675"/>
    <w:rsid w:val="003C1552"/>
    <w:rsid w:val="003C2BA8"/>
    <w:rsid w:val="003C57F2"/>
    <w:rsid w:val="003C6C07"/>
    <w:rsid w:val="003D32D3"/>
    <w:rsid w:val="003D3785"/>
    <w:rsid w:val="003D3826"/>
    <w:rsid w:val="003D4659"/>
    <w:rsid w:val="003D46A3"/>
    <w:rsid w:val="003D49C4"/>
    <w:rsid w:val="003D65D2"/>
    <w:rsid w:val="003E093B"/>
    <w:rsid w:val="003E6945"/>
    <w:rsid w:val="003F0F0F"/>
    <w:rsid w:val="003F3DD0"/>
    <w:rsid w:val="003F6A17"/>
    <w:rsid w:val="003F6FE6"/>
    <w:rsid w:val="00401948"/>
    <w:rsid w:val="00403B3F"/>
    <w:rsid w:val="00403C0D"/>
    <w:rsid w:val="00404B18"/>
    <w:rsid w:val="00405728"/>
    <w:rsid w:val="004071E6"/>
    <w:rsid w:val="00407264"/>
    <w:rsid w:val="00410956"/>
    <w:rsid w:val="00411B03"/>
    <w:rsid w:val="00411D27"/>
    <w:rsid w:val="00413540"/>
    <w:rsid w:val="004143D7"/>
    <w:rsid w:val="0041526B"/>
    <w:rsid w:val="00422084"/>
    <w:rsid w:val="00423CEF"/>
    <w:rsid w:val="00425D79"/>
    <w:rsid w:val="00425F1F"/>
    <w:rsid w:val="004260DF"/>
    <w:rsid w:val="004306E9"/>
    <w:rsid w:val="0043172A"/>
    <w:rsid w:val="00431A0D"/>
    <w:rsid w:val="00431A3E"/>
    <w:rsid w:val="00434552"/>
    <w:rsid w:val="00434B83"/>
    <w:rsid w:val="00435CA3"/>
    <w:rsid w:val="00442722"/>
    <w:rsid w:val="00444E2B"/>
    <w:rsid w:val="004450DE"/>
    <w:rsid w:val="0044663F"/>
    <w:rsid w:val="00446FCF"/>
    <w:rsid w:val="00450AE1"/>
    <w:rsid w:val="004524EB"/>
    <w:rsid w:val="00453726"/>
    <w:rsid w:val="0045436D"/>
    <w:rsid w:val="0045568C"/>
    <w:rsid w:val="00455A91"/>
    <w:rsid w:val="00457ACE"/>
    <w:rsid w:val="00462033"/>
    <w:rsid w:val="00466D59"/>
    <w:rsid w:val="004670CC"/>
    <w:rsid w:val="004700FC"/>
    <w:rsid w:val="00470CB9"/>
    <w:rsid w:val="0047241D"/>
    <w:rsid w:val="00472E3D"/>
    <w:rsid w:val="00475897"/>
    <w:rsid w:val="00476E91"/>
    <w:rsid w:val="0048087B"/>
    <w:rsid w:val="0048307D"/>
    <w:rsid w:val="00485791"/>
    <w:rsid w:val="00486918"/>
    <w:rsid w:val="0048723D"/>
    <w:rsid w:val="004912D6"/>
    <w:rsid w:val="004929AE"/>
    <w:rsid w:val="004962C0"/>
    <w:rsid w:val="0049641E"/>
    <w:rsid w:val="00496E2B"/>
    <w:rsid w:val="004A40F4"/>
    <w:rsid w:val="004A5F1F"/>
    <w:rsid w:val="004B0636"/>
    <w:rsid w:val="004B3826"/>
    <w:rsid w:val="004B3EE4"/>
    <w:rsid w:val="004C088A"/>
    <w:rsid w:val="004C165E"/>
    <w:rsid w:val="004C293E"/>
    <w:rsid w:val="004D20CB"/>
    <w:rsid w:val="004D380F"/>
    <w:rsid w:val="004D4042"/>
    <w:rsid w:val="004D456A"/>
    <w:rsid w:val="004E0002"/>
    <w:rsid w:val="004E3BA1"/>
    <w:rsid w:val="004E4350"/>
    <w:rsid w:val="004E4CEB"/>
    <w:rsid w:val="004E5919"/>
    <w:rsid w:val="004E7862"/>
    <w:rsid w:val="004F0525"/>
    <w:rsid w:val="004F05B5"/>
    <w:rsid w:val="004F2124"/>
    <w:rsid w:val="004F3903"/>
    <w:rsid w:val="004F4B92"/>
    <w:rsid w:val="004F4BFD"/>
    <w:rsid w:val="004F6E58"/>
    <w:rsid w:val="004F7361"/>
    <w:rsid w:val="005021D4"/>
    <w:rsid w:val="005056D3"/>
    <w:rsid w:val="0050618D"/>
    <w:rsid w:val="00507A6D"/>
    <w:rsid w:val="0051043A"/>
    <w:rsid w:val="00510762"/>
    <w:rsid w:val="00514935"/>
    <w:rsid w:val="0052514C"/>
    <w:rsid w:val="005256EA"/>
    <w:rsid w:val="005258DC"/>
    <w:rsid w:val="00525BD1"/>
    <w:rsid w:val="00525C57"/>
    <w:rsid w:val="00527490"/>
    <w:rsid w:val="005274F1"/>
    <w:rsid w:val="005276E3"/>
    <w:rsid w:val="00530329"/>
    <w:rsid w:val="00533D71"/>
    <w:rsid w:val="0053477B"/>
    <w:rsid w:val="005368C5"/>
    <w:rsid w:val="00541C12"/>
    <w:rsid w:val="005449D1"/>
    <w:rsid w:val="005451F4"/>
    <w:rsid w:val="005508D9"/>
    <w:rsid w:val="00551A5C"/>
    <w:rsid w:val="00551C49"/>
    <w:rsid w:val="00551D47"/>
    <w:rsid w:val="00552606"/>
    <w:rsid w:val="00552AE9"/>
    <w:rsid w:val="00554E52"/>
    <w:rsid w:val="00554E53"/>
    <w:rsid w:val="005604C4"/>
    <w:rsid w:val="00560E57"/>
    <w:rsid w:val="00560EA9"/>
    <w:rsid w:val="00560FEB"/>
    <w:rsid w:val="00561F34"/>
    <w:rsid w:val="00563924"/>
    <w:rsid w:val="00566665"/>
    <w:rsid w:val="00571E82"/>
    <w:rsid w:val="00574128"/>
    <w:rsid w:val="00582D32"/>
    <w:rsid w:val="00585A5B"/>
    <w:rsid w:val="005864E2"/>
    <w:rsid w:val="005873AB"/>
    <w:rsid w:val="00587BB7"/>
    <w:rsid w:val="0059048B"/>
    <w:rsid w:val="00591580"/>
    <w:rsid w:val="005916FC"/>
    <w:rsid w:val="00592390"/>
    <w:rsid w:val="005925F1"/>
    <w:rsid w:val="00592D86"/>
    <w:rsid w:val="00595904"/>
    <w:rsid w:val="00595D70"/>
    <w:rsid w:val="0059614D"/>
    <w:rsid w:val="005A01BD"/>
    <w:rsid w:val="005A2336"/>
    <w:rsid w:val="005A3672"/>
    <w:rsid w:val="005A3C57"/>
    <w:rsid w:val="005A6B34"/>
    <w:rsid w:val="005A72E8"/>
    <w:rsid w:val="005A7629"/>
    <w:rsid w:val="005B01B1"/>
    <w:rsid w:val="005B2681"/>
    <w:rsid w:val="005B41DA"/>
    <w:rsid w:val="005B50A9"/>
    <w:rsid w:val="005B73B0"/>
    <w:rsid w:val="005B7D0C"/>
    <w:rsid w:val="005C39C4"/>
    <w:rsid w:val="005C45A8"/>
    <w:rsid w:val="005C74CD"/>
    <w:rsid w:val="005C7684"/>
    <w:rsid w:val="005D20CB"/>
    <w:rsid w:val="005D281D"/>
    <w:rsid w:val="005D40E8"/>
    <w:rsid w:val="005D7D63"/>
    <w:rsid w:val="005E5962"/>
    <w:rsid w:val="005E7873"/>
    <w:rsid w:val="005E7B61"/>
    <w:rsid w:val="005F4CA3"/>
    <w:rsid w:val="00602F63"/>
    <w:rsid w:val="00604ABF"/>
    <w:rsid w:val="006052DA"/>
    <w:rsid w:val="00605B0C"/>
    <w:rsid w:val="00605D62"/>
    <w:rsid w:val="006112B6"/>
    <w:rsid w:val="00611EBB"/>
    <w:rsid w:val="00613B6A"/>
    <w:rsid w:val="00615E95"/>
    <w:rsid w:val="006169DA"/>
    <w:rsid w:val="006171A9"/>
    <w:rsid w:val="006176A7"/>
    <w:rsid w:val="0062102B"/>
    <w:rsid w:val="0062315B"/>
    <w:rsid w:val="0062652D"/>
    <w:rsid w:val="00627BA5"/>
    <w:rsid w:val="00630F7C"/>
    <w:rsid w:val="00632942"/>
    <w:rsid w:val="00634D25"/>
    <w:rsid w:val="00635ECE"/>
    <w:rsid w:val="0063699E"/>
    <w:rsid w:val="00643165"/>
    <w:rsid w:val="006433A1"/>
    <w:rsid w:val="006439BF"/>
    <w:rsid w:val="00644D60"/>
    <w:rsid w:val="00645753"/>
    <w:rsid w:val="0064739E"/>
    <w:rsid w:val="00647F6B"/>
    <w:rsid w:val="006501A4"/>
    <w:rsid w:val="00650DA0"/>
    <w:rsid w:val="006559EF"/>
    <w:rsid w:val="006560FB"/>
    <w:rsid w:val="00662C96"/>
    <w:rsid w:val="006650A6"/>
    <w:rsid w:val="00665A06"/>
    <w:rsid w:val="00665F4F"/>
    <w:rsid w:val="0066667D"/>
    <w:rsid w:val="0067152F"/>
    <w:rsid w:val="0067332B"/>
    <w:rsid w:val="0067352E"/>
    <w:rsid w:val="00674308"/>
    <w:rsid w:val="006827D5"/>
    <w:rsid w:val="00683534"/>
    <w:rsid w:val="00685BE6"/>
    <w:rsid w:val="00686AC0"/>
    <w:rsid w:val="006900D4"/>
    <w:rsid w:val="006906AF"/>
    <w:rsid w:val="0069088C"/>
    <w:rsid w:val="006917A7"/>
    <w:rsid w:val="006A0EC3"/>
    <w:rsid w:val="006A487F"/>
    <w:rsid w:val="006A6EA5"/>
    <w:rsid w:val="006A6F5A"/>
    <w:rsid w:val="006A7B6C"/>
    <w:rsid w:val="006B1350"/>
    <w:rsid w:val="006B1A8F"/>
    <w:rsid w:val="006B399F"/>
    <w:rsid w:val="006B6B21"/>
    <w:rsid w:val="006B74DE"/>
    <w:rsid w:val="006B750D"/>
    <w:rsid w:val="006C0676"/>
    <w:rsid w:val="006C0A9C"/>
    <w:rsid w:val="006C1154"/>
    <w:rsid w:val="006C2377"/>
    <w:rsid w:val="006C7E9B"/>
    <w:rsid w:val="006D5F3C"/>
    <w:rsid w:val="006E095F"/>
    <w:rsid w:val="006E15EE"/>
    <w:rsid w:val="006E1ED2"/>
    <w:rsid w:val="006E4DF6"/>
    <w:rsid w:val="006E541D"/>
    <w:rsid w:val="006E7AC3"/>
    <w:rsid w:val="006F336F"/>
    <w:rsid w:val="006F3A8C"/>
    <w:rsid w:val="006F51F1"/>
    <w:rsid w:val="006F6A8C"/>
    <w:rsid w:val="00702BAA"/>
    <w:rsid w:val="007055B4"/>
    <w:rsid w:val="007071E5"/>
    <w:rsid w:val="007120E2"/>
    <w:rsid w:val="00723C46"/>
    <w:rsid w:val="007244B3"/>
    <w:rsid w:val="007247DB"/>
    <w:rsid w:val="0072793A"/>
    <w:rsid w:val="00730A50"/>
    <w:rsid w:val="007351E6"/>
    <w:rsid w:val="007356EE"/>
    <w:rsid w:val="007430C3"/>
    <w:rsid w:val="00743FD1"/>
    <w:rsid w:val="0074467C"/>
    <w:rsid w:val="00744C7B"/>
    <w:rsid w:val="00744F2B"/>
    <w:rsid w:val="007455C7"/>
    <w:rsid w:val="00746187"/>
    <w:rsid w:val="00747067"/>
    <w:rsid w:val="007508D9"/>
    <w:rsid w:val="00751EE5"/>
    <w:rsid w:val="007531D7"/>
    <w:rsid w:val="00753C7F"/>
    <w:rsid w:val="00755F40"/>
    <w:rsid w:val="00760275"/>
    <w:rsid w:val="00762D90"/>
    <w:rsid w:val="00763115"/>
    <w:rsid w:val="00763D8D"/>
    <w:rsid w:val="0076463B"/>
    <w:rsid w:val="00764900"/>
    <w:rsid w:val="007671D0"/>
    <w:rsid w:val="007700C5"/>
    <w:rsid w:val="00770CF1"/>
    <w:rsid w:val="00770ED8"/>
    <w:rsid w:val="00772793"/>
    <w:rsid w:val="00774E6F"/>
    <w:rsid w:val="00775EFC"/>
    <w:rsid w:val="00775F93"/>
    <w:rsid w:val="00776E82"/>
    <w:rsid w:val="007778B2"/>
    <w:rsid w:val="00780452"/>
    <w:rsid w:val="00781018"/>
    <w:rsid w:val="00781311"/>
    <w:rsid w:val="00781C4D"/>
    <w:rsid w:val="00785C3A"/>
    <w:rsid w:val="00786004"/>
    <w:rsid w:val="007906C7"/>
    <w:rsid w:val="007975FA"/>
    <w:rsid w:val="00797A55"/>
    <w:rsid w:val="007A0677"/>
    <w:rsid w:val="007A0F33"/>
    <w:rsid w:val="007A3A16"/>
    <w:rsid w:val="007A496E"/>
    <w:rsid w:val="007B0E64"/>
    <w:rsid w:val="007B1749"/>
    <w:rsid w:val="007B358F"/>
    <w:rsid w:val="007B738E"/>
    <w:rsid w:val="007C313F"/>
    <w:rsid w:val="007C3237"/>
    <w:rsid w:val="007C5463"/>
    <w:rsid w:val="007C5550"/>
    <w:rsid w:val="007C60FE"/>
    <w:rsid w:val="007C6E2E"/>
    <w:rsid w:val="007D2D2B"/>
    <w:rsid w:val="007D3513"/>
    <w:rsid w:val="007D543F"/>
    <w:rsid w:val="007D66F7"/>
    <w:rsid w:val="007D79C2"/>
    <w:rsid w:val="007E3FBD"/>
    <w:rsid w:val="007E71A9"/>
    <w:rsid w:val="007E7594"/>
    <w:rsid w:val="007F0574"/>
    <w:rsid w:val="007F0BC8"/>
    <w:rsid w:val="007F26AC"/>
    <w:rsid w:val="007F3E3E"/>
    <w:rsid w:val="007F549C"/>
    <w:rsid w:val="007F60C0"/>
    <w:rsid w:val="007F644B"/>
    <w:rsid w:val="007F7826"/>
    <w:rsid w:val="00801FF2"/>
    <w:rsid w:val="00802357"/>
    <w:rsid w:val="008023D4"/>
    <w:rsid w:val="00802B5B"/>
    <w:rsid w:val="00803E66"/>
    <w:rsid w:val="00806C6F"/>
    <w:rsid w:val="00807875"/>
    <w:rsid w:val="00814C93"/>
    <w:rsid w:val="00817A11"/>
    <w:rsid w:val="00817AC9"/>
    <w:rsid w:val="00821CE3"/>
    <w:rsid w:val="00822B71"/>
    <w:rsid w:val="0082475C"/>
    <w:rsid w:val="00825238"/>
    <w:rsid w:val="00826DDD"/>
    <w:rsid w:val="0082771B"/>
    <w:rsid w:val="00827C9E"/>
    <w:rsid w:val="00832511"/>
    <w:rsid w:val="008325E4"/>
    <w:rsid w:val="008331E5"/>
    <w:rsid w:val="00833C35"/>
    <w:rsid w:val="00834BD9"/>
    <w:rsid w:val="008355FD"/>
    <w:rsid w:val="00841231"/>
    <w:rsid w:val="00842DAD"/>
    <w:rsid w:val="00843679"/>
    <w:rsid w:val="00844CA6"/>
    <w:rsid w:val="00845577"/>
    <w:rsid w:val="00846706"/>
    <w:rsid w:val="00846D05"/>
    <w:rsid w:val="0085081B"/>
    <w:rsid w:val="008557A8"/>
    <w:rsid w:val="00855A6C"/>
    <w:rsid w:val="00856884"/>
    <w:rsid w:val="0085706E"/>
    <w:rsid w:val="008570B4"/>
    <w:rsid w:val="008654E8"/>
    <w:rsid w:val="00866D9B"/>
    <w:rsid w:val="008671B9"/>
    <w:rsid w:val="00870CCC"/>
    <w:rsid w:val="00870D13"/>
    <w:rsid w:val="008751CE"/>
    <w:rsid w:val="00877B85"/>
    <w:rsid w:val="00881829"/>
    <w:rsid w:val="0088318B"/>
    <w:rsid w:val="00884A70"/>
    <w:rsid w:val="00890038"/>
    <w:rsid w:val="008927E4"/>
    <w:rsid w:val="0089292D"/>
    <w:rsid w:val="00892D8C"/>
    <w:rsid w:val="008A36E3"/>
    <w:rsid w:val="008A4237"/>
    <w:rsid w:val="008A6B57"/>
    <w:rsid w:val="008A6D62"/>
    <w:rsid w:val="008B1683"/>
    <w:rsid w:val="008C2B4F"/>
    <w:rsid w:val="008C5FF4"/>
    <w:rsid w:val="008C7E64"/>
    <w:rsid w:val="008D0940"/>
    <w:rsid w:val="008D1E6E"/>
    <w:rsid w:val="008D5F0C"/>
    <w:rsid w:val="008D72BB"/>
    <w:rsid w:val="008E0202"/>
    <w:rsid w:val="008E2F16"/>
    <w:rsid w:val="008E41FE"/>
    <w:rsid w:val="008E4C33"/>
    <w:rsid w:val="008E573A"/>
    <w:rsid w:val="008E699E"/>
    <w:rsid w:val="008E7F6F"/>
    <w:rsid w:val="008F07BC"/>
    <w:rsid w:val="008F07BF"/>
    <w:rsid w:val="008F33F1"/>
    <w:rsid w:val="008F53B7"/>
    <w:rsid w:val="008F5856"/>
    <w:rsid w:val="008F72FE"/>
    <w:rsid w:val="009039A1"/>
    <w:rsid w:val="00904341"/>
    <w:rsid w:val="009044D2"/>
    <w:rsid w:val="009045C8"/>
    <w:rsid w:val="009066B6"/>
    <w:rsid w:val="00907E49"/>
    <w:rsid w:val="00910616"/>
    <w:rsid w:val="009106C9"/>
    <w:rsid w:val="009145DD"/>
    <w:rsid w:val="00915B70"/>
    <w:rsid w:val="00915CBD"/>
    <w:rsid w:val="0091611C"/>
    <w:rsid w:val="00922F7D"/>
    <w:rsid w:val="009239DE"/>
    <w:rsid w:val="0092458E"/>
    <w:rsid w:val="00924EC4"/>
    <w:rsid w:val="009259DE"/>
    <w:rsid w:val="00927453"/>
    <w:rsid w:val="00930294"/>
    <w:rsid w:val="0093330C"/>
    <w:rsid w:val="009333E8"/>
    <w:rsid w:val="00933D97"/>
    <w:rsid w:val="00935FD5"/>
    <w:rsid w:val="00950E9A"/>
    <w:rsid w:val="0095137F"/>
    <w:rsid w:val="00951851"/>
    <w:rsid w:val="00952A63"/>
    <w:rsid w:val="00952BCB"/>
    <w:rsid w:val="00955459"/>
    <w:rsid w:val="009560C4"/>
    <w:rsid w:val="0096289C"/>
    <w:rsid w:val="00962EAD"/>
    <w:rsid w:val="00962FDA"/>
    <w:rsid w:val="0096379F"/>
    <w:rsid w:val="009638C2"/>
    <w:rsid w:val="00964383"/>
    <w:rsid w:val="00966450"/>
    <w:rsid w:val="00966FBE"/>
    <w:rsid w:val="009703EC"/>
    <w:rsid w:val="00970A54"/>
    <w:rsid w:val="0097384A"/>
    <w:rsid w:val="00975344"/>
    <w:rsid w:val="00980EFD"/>
    <w:rsid w:val="0098340A"/>
    <w:rsid w:val="00983557"/>
    <w:rsid w:val="009844D5"/>
    <w:rsid w:val="00987514"/>
    <w:rsid w:val="00990A3E"/>
    <w:rsid w:val="009912A4"/>
    <w:rsid w:val="00991F06"/>
    <w:rsid w:val="00993329"/>
    <w:rsid w:val="009936E2"/>
    <w:rsid w:val="00994994"/>
    <w:rsid w:val="0099716E"/>
    <w:rsid w:val="009A0CC4"/>
    <w:rsid w:val="009A1056"/>
    <w:rsid w:val="009A11A0"/>
    <w:rsid w:val="009A524F"/>
    <w:rsid w:val="009B17AD"/>
    <w:rsid w:val="009B5EC8"/>
    <w:rsid w:val="009B6803"/>
    <w:rsid w:val="009B6C4D"/>
    <w:rsid w:val="009C20C5"/>
    <w:rsid w:val="009C2260"/>
    <w:rsid w:val="009C255E"/>
    <w:rsid w:val="009C63EB"/>
    <w:rsid w:val="009C729D"/>
    <w:rsid w:val="009D037E"/>
    <w:rsid w:val="009D0EB0"/>
    <w:rsid w:val="009D2737"/>
    <w:rsid w:val="009D60F8"/>
    <w:rsid w:val="009E24F0"/>
    <w:rsid w:val="009E2612"/>
    <w:rsid w:val="009E5C9C"/>
    <w:rsid w:val="009E731B"/>
    <w:rsid w:val="009F0A93"/>
    <w:rsid w:val="009F0D88"/>
    <w:rsid w:val="009F6768"/>
    <w:rsid w:val="009F7A4E"/>
    <w:rsid w:val="00A00D93"/>
    <w:rsid w:val="00A06A7A"/>
    <w:rsid w:val="00A154D9"/>
    <w:rsid w:val="00A16F25"/>
    <w:rsid w:val="00A1712F"/>
    <w:rsid w:val="00A205CF"/>
    <w:rsid w:val="00A20AE2"/>
    <w:rsid w:val="00A20C73"/>
    <w:rsid w:val="00A214B9"/>
    <w:rsid w:val="00A21F3B"/>
    <w:rsid w:val="00A22793"/>
    <w:rsid w:val="00A23D65"/>
    <w:rsid w:val="00A24F8E"/>
    <w:rsid w:val="00A25A93"/>
    <w:rsid w:val="00A272DC"/>
    <w:rsid w:val="00A2781A"/>
    <w:rsid w:val="00A30930"/>
    <w:rsid w:val="00A30D09"/>
    <w:rsid w:val="00A313DA"/>
    <w:rsid w:val="00A342CA"/>
    <w:rsid w:val="00A35D82"/>
    <w:rsid w:val="00A35F53"/>
    <w:rsid w:val="00A36EA7"/>
    <w:rsid w:val="00A372BD"/>
    <w:rsid w:val="00A41451"/>
    <w:rsid w:val="00A43666"/>
    <w:rsid w:val="00A479CA"/>
    <w:rsid w:val="00A514DB"/>
    <w:rsid w:val="00A532CA"/>
    <w:rsid w:val="00A5330B"/>
    <w:rsid w:val="00A5375A"/>
    <w:rsid w:val="00A62C60"/>
    <w:rsid w:val="00A63CE3"/>
    <w:rsid w:val="00A64DC0"/>
    <w:rsid w:val="00A67E78"/>
    <w:rsid w:val="00A719E2"/>
    <w:rsid w:val="00A72F57"/>
    <w:rsid w:val="00A75493"/>
    <w:rsid w:val="00A761A8"/>
    <w:rsid w:val="00A76367"/>
    <w:rsid w:val="00A76394"/>
    <w:rsid w:val="00A76B5E"/>
    <w:rsid w:val="00A7739D"/>
    <w:rsid w:val="00A80471"/>
    <w:rsid w:val="00A8394F"/>
    <w:rsid w:val="00A852D6"/>
    <w:rsid w:val="00A852F7"/>
    <w:rsid w:val="00A857B7"/>
    <w:rsid w:val="00A86101"/>
    <w:rsid w:val="00A86D27"/>
    <w:rsid w:val="00A87D54"/>
    <w:rsid w:val="00A9002C"/>
    <w:rsid w:val="00A919F6"/>
    <w:rsid w:val="00A91ACC"/>
    <w:rsid w:val="00A91C8F"/>
    <w:rsid w:val="00A93319"/>
    <w:rsid w:val="00A949D8"/>
    <w:rsid w:val="00A95F0C"/>
    <w:rsid w:val="00A96FF3"/>
    <w:rsid w:val="00AA0F50"/>
    <w:rsid w:val="00AA326E"/>
    <w:rsid w:val="00AA4141"/>
    <w:rsid w:val="00AA517D"/>
    <w:rsid w:val="00AA5684"/>
    <w:rsid w:val="00AA5B32"/>
    <w:rsid w:val="00AA6002"/>
    <w:rsid w:val="00AA675F"/>
    <w:rsid w:val="00AB3FD8"/>
    <w:rsid w:val="00AB61D7"/>
    <w:rsid w:val="00AC0912"/>
    <w:rsid w:val="00AC1C8D"/>
    <w:rsid w:val="00AC1C97"/>
    <w:rsid w:val="00AC2081"/>
    <w:rsid w:val="00AC4622"/>
    <w:rsid w:val="00AC54E7"/>
    <w:rsid w:val="00AC550C"/>
    <w:rsid w:val="00AC56D3"/>
    <w:rsid w:val="00AC78D4"/>
    <w:rsid w:val="00AC7D3A"/>
    <w:rsid w:val="00AD0D60"/>
    <w:rsid w:val="00AD148E"/>
    <w:rsid w:val="00AD15F1"/>
    <w:rsid w:val="00AD16B7"/>
    <w:rsid w:val="00AD19E8"/>
    <w:rsid w:val="00AD1A01"/>
    <w:rsid w:val="00AD3086"/>
    <w:rsid w:val="00AD3962"/>
    <w:rsid w:val="00AD431A"/>
    <w:rsid w:val="00AD6D7A"/>
    <w:rsid w:val="00AE21B3"/>
    <w:rsid w:val="00AE2724"/>
    <w:rsid w:val="00AE2E17"/>
    <w:rsid w:val="00AE35F9"/>
    <w:rsid w:val="00AE3E19"/>
    <w:rsid w:val="00AE40FA"/>
    <w:rsid w:val="00AE55B4"/>
    <w:rsid w:val="00AE58CA"/>
    <w:rsid w:val="00AE60CB"/>
    <w:rsid w:val="00AE6117"/>
    <w:rsid w:val="00AF14EA"/>
    <w:rsid w:val="00AF3816"/>
    <w:rsid w:val="00AF7A8B"/>
    <w:rsid w:val="00B01ABB"/>
    <w:rsid w:val="00B0285A"/>
    <w:rsid w:val="00B0451F"/>
    <w:rsid w:val="00B06E81"/>
    <w:rsid w:val="00B07B31"/>
    <w:rsid w:val="00B10E66"/>
    <w:rsid w:val="00B13BF0"/>
    <w:rsid w:val="00B14C6A"/>
    <w:rsid w:val="00B14EB0"/>
    <w:rsid w:val="00B155F6"/>
    <w:rsid w:val="00B17808"/>
    <w:rsid w:val="00B237EF"/>
    <w:rsid w:val="00B23C4E"/>
    <w:rsid w:val="00B23DCF"/>
    <w:rsid w:val="00B249E9"/>
    <w:rsid w:val="00B25EB6"/>
    <w:rsid w:val="00B2616F"/>
    <w:rsid w:val="00B26C31"/>
    <w:rsid w:val="00B2741E"/>
    <w:rsid w:val="00B27981"/>
    <w:rsid w:val="00B31C7E"/>
    <w:rsid w:val="00B3298D"/>
    <w:rsid w:val="00B33CC2"/>
    <w:rsid w:val="00B34DD6"/>
    <w:rsid w:val="00B36A14"/>
    <w:rsid w:val="00B435D7"/>
    <w:rsid w:val="00B449E3"/>
    <w:rsid w:val="00B455B9"/>
    <w:rsid w:val="00B45A87"/>
    <w:rsid w:val="00B5150E"/>
    <w:rsid w:val="00B52586"/>
    <w:rsid w:val="00B530A6"/>
    <w:rsid w:val="00B53A3B"/>
    <w:rsid w:val="00B575CA"/>
    <w:rsid w:val="00B6055A"/>
    <w:rsid w:val="00B61DDF"/>
    <w:rsid w:val="00B62ABC"/>
    <w:rsid w:val="00B63403"/>
    <w:rsid w:val="00B71937"/>
    <w:rsid w:val="00B7287F"/>
    <w:rsid w:val="00B72956"/>
    <w:rsid w:val="00B72B25"/>
    <w:rsid w:val="00B8105B"/>
    <w:rsid w:val="00B82E84"/>
    <w:rsid w:val="00B84693"/>
    <w:rsid w:val="00B85372"/>
    <w:rsid w:val="00B85F76"/>
    <w:rsid w:val="00B8621C"/>
    <w:rsid w:val="00B91DF7"/>
    <w:rsid w:val="00B976A0"/>
    <w:rsid w:val="00BA12C7"/>
    <w:rsid w:val="00BA2BA8"/>
    <w:rsid w:val="00BA6F06"/>
    <w:rsid w:val="00BB1364"/>
    <w:rsid w:val="00BB1589"/>
    <w:rsid w:val="00BB2579"/>
    <w:rsid w:val="00BB3692"/>
    <w:rsid w:val="00BB5921"/>
    <w:rsid w:val="00BB63D5"/>
    <w:rsid w:val="00BB77D4"/>
    <w:rsid w:val="00BC5479"/>
    <w:rsid w:val="00BD2BF4"/>
    <w:rsid w:val="00BD36C0"/>
    <w:rsid w:val="00BE1063"/>
    <w:rsid w:val="00BE42EC"/>
    <w:rsid w:val="00BE569F"/>
    <w:rsid w:val="00BE71DB"/>
    <w:rsid w:val="00BE7587"/>
    <w:rsid w:val="00BF0E62"/>
    <w:rsid w:val="00BF3708"/>
    <w:rsid w:val="00BF7370"/>
    <w:rsid w:val="00BF7D1D"/>
    <w:rsid w:val="00C012B5"/>
    <w:rsid w:val="00C02B6C"/>
    <w:rsid w:val="00C031B4"/>
    <w:rsid w:val="00C04882"/>
    <w:rsid w:val="00C07080"/>
    <w:rsid w:val="00C106DC"/>
    <w:rsid w:val="00C127E7"/>
    <w:rsid w:val="00C12F9F"/>
    <w:rsid w:val="00C2369F"/>
    <w:rsid w:val="00C24188"/>
    <w:rsid w:val="00C24D67"/>
    <w:rsid w:val="00C25319"/>
    <w:rsid w:val="00C26411"/>
    <w:rsid w:val="00C31886"/>
    <w:rsid w:val="00C33591"/>
    <w:rsid w:val="00C33C2A"/>
    <w:rsid w:val="00C40810"/>
    <w:rsid w:val="00C40BA0"/>
    <w:rsid w:val="00C41CB5"/>
    <w:rsid w:val="00C43F2E"/>
    <w:rsid w:val="00C45385"/>
    <w:rsid w:val="00C454B4"/>
    <w:rsid w:val="00C54A52"/>
    <w:rsid w:val="00C555C9"/>
    <w:rsid w:val="00C5653D"/>
    <w:rsid w:val="00C60182"/>
    <w:rsid w:val="00C60F58"/>
    <w:rsid w:val="00C65FC4"/>
    <w:rsid w:val="00C7007B"/>
    <w:rsid w:val="00C70684"/>
    <w:rsid w:val="00C70A5C"/>
    <w:rsid w:val="00C70F4C"/>
    <w:rsid w:val="00C723B1"/>
    <w:rsid w:val="00C73728"/>
    <w:rsid w:val="00C73E0D"/>
    <w:rsid w:val="00C76007"/>
    <w:rsid w:val="00C76485"/>
    <w:rsid w:val="00C80B7D"/>
    <w:rsid w:val="00C80D9C"/>
    <w:rsid w:val="00C84B8E"/>
    <w:rsid w:val="00C84BF6"/>
    <w:rsid w:val="00C865A7"/>
    <w:rsid w:val="00C90945"/>
    <w:rsid w:val="00C90CE3"/>
    <w:rsid w:val="00C911D6"/>
    <w:rsid w:val="00C91DEE"/>
    <w:rsid w:val="00C94B83"/>
    <w:rsid w:val="00CA1B51"/>
    <w:rsid w:val="00CA574B"/>
    <w:rsid w:val="00CA6D6E"/>
    <w:rsid w:val="00CA7736"/>
    <w:rsid w:val="00CA7971"/>
    <w:rsid w:val="00CB14F1"/>
    <w:rsid w:val="00CB2574"/>
    <w:rsid w:val="00CB61B4"/>
    <w:rsid w:val="00CB6A7F"/>
    <w:rsid w:val="00CC006E"/>
    <w:rsid w:val="00CC260A"/>
    <w:rsid w:val="00CC2DA3"/>
    <w:rsid w:val="00CC3685"/>
    <w:rsid w:val="00CC3CDB"/>
    <w:rsid w:val="00CC4720"/>
    <w:rsid w:val="00CC5315"/>
    <w:rsid w:val="00CC5419"/>
    <w:rsid w:val="00CC567A"/>
    <w:rsid w:val="00CC5FE2"/>
    <w:rsid w:val="00CC74B5"/>
    <w:rsid w:val="00CC7B6C"/>
    <w:rsid w:val="00CD0BC4"/>
    <w:rsid w:val="00CD1C49"/>
    <w:rsid w:val="00CD35BD"/>
    <w:rsid w:val="00CD54B0"/>
    <w:rsid w:val="00CD628C"/>
    <w:rsid w:val="00CE07E1"/>
    <w:rsid w:val="00CE2308"/>
    <w:rsid w:val="00CE566D"/>
    <w:rsid w:val="00CE5D0E"/>
    <w:rsid w:val="00CE603D"/>
    <w:rsid w:val="00CE6478"/>
    <w:rsid w:val="00CE7C8B"/>
    <w:rsid w:val="00CE7CE3"/>
    <w:rsid w:val="00CF14FF"/>
    <w:rsid w:val="00CF7D93"/>
    <w:rsid w:val="00D000E0"/>
    <w:rsid w:val="00D004C0"/>
    <w:rsid w:val="00D01655"/>
    <w:rsid w:val="00D02E99"/>
    <w:rsid w:val="00D03666"/>
    <w:rsid w:val="00D0560E"/>
    <w:rsid w:val="00D060EE"/>
    <w:rsid w:val="00D136E9"/>
    <w:rsid w:val="00D15053"/>
    <w:rsid w:val="00D154CB"/>
    <w:rsid w:val="00D17E60"/>
    <w:rsid w:val="00D21864"/>
    <w:rsid w:val="00D2232D"/>
    <w:rsid w:val="00D24438"/>
    <w:rsid w:val="00D267A3"/>
    <w:rsid w:val="00D269E4"/>
    <w:rsid w:val="00D36995"/>
    <w:rsid w:val="00D36C59"/>
    <w:rsid w:val="00D43237"/>
    <w:rsid w:val="00D43D48"/>
    <w:rsid w:val="00D46C90"/>
    <w:rsid w:val="00D47660"/>
    <w:rsid w:val="00D51765"/>
    <w:rsid w:val="00D60161"/>
    <w:rsid w:val="00D625A9"/>
    <w:rsid w:val="00D714E4"/>
    <w:rsid w:val="00D71F1B"/>
    <w:rsid w:val="00D7234D"/>
    <w:rsid w:val="00D7299B"/>
    <w:rsid w:val="00D74E05"/>
    <w:rsid w:val="00D855C3"/>
    <w:rsid w:val="00D85C23"/>
    <w:rsid w:val="00D87816"/>
    <w:rsid w:val="00D909A1"/>
    <w:rsid w:val="00D90C9F"/>
    <w:rsid w:val="00D9232C"/>
    <w:rsid w:val="00D9565B"/>
    <w:rsid w:val="00D97627"/>
    <w:rsid w:val="00DA073D"/>
    <w:rsid w:val="00DA0F33"/>
    <w:rsid w:val="00DA2310"/>
    <w:rsid w:val="00DA3E68"/>
    <w:rsid w:val="00DA5D1E"/>
    <w:rsid w:val="00DA778C"/>
    <w:rsid w:val="00DB048D"/>
    <w:rsid w:val="00DB26C3"/>
    <w:rsid w:val="00DB655C"/>
    <w:rsid w:val="00DB789E"/>
    <w:rsid w:val="00DC12C0"/>
    <w:rsid w:val="00DC2E8F"/>
    <w:rsid w:val="00DD0DCB"/>
    <w:rsid w:val="00DD0E58"/>
    <w:rsid w:val="00DD22E6"/>
    <w:rsid w:val="00DD2C98"/>
    <w:rsid w:val="00DD7118"/>
    <w:rsid w:val="00DD7FDE"/>
    <w:rsid w:val="00DE05A0"/>
    <w:rsid w:val="00DE445B"/>
    <w:rsid w:val="00DE5FB3"/>
    <w:rsid w:val="00DE7E95"/>
    <w:rsid w:val="00DF0D41"/>
    <w:rsid w:val="00DF169A"/>
    <w:rsid w:val="00DF17BA"/>
    <w:rsid w:val="00DF1B6D"/>
    <w:rsid w:val="00DF2020"/>
    <w:rsid w:val="00DF2F66"/>
    <w:rsid w:val="00DF5066"/>
    <w:rsid w:val="00DF697D"/>
    <w:rsid w:val="00E001FA"/>
    <w:rsid w:val="00E03B69"/>
    <w:rsid w:val="00E0672F"/>
    <w:rsid w:val="00E116D0"/>
    <w:rsid w:val="00E12DF6"/>
    <w:rsid w:val="00E13F89"/>
    <w:rsid w:val="00E149F8"/>
    <w:rsid w:val="00E155CD"/>
    <w:rsid w:val="00E16572"/>
    <w:rsid w:val="00E176B4"/>
    <w:rsid w:val="00E2075D"/>
    <w:rsid w:val="00E22617"/>
    <w:rsid w:val="00E2281E"/>
    <w:rsid w:val="00E24C2E"/>
    <w:rsid w:val="00E25E63"/>
    <w:rsid w:val="00E27D4A"/>
    <w:rsid w:val="00E31AE0"/>
    <w:rsid w:val="00E355BB"/>
    <w:rsid w:val="00E36752"/>
    <w:rsid w:val="00E42EF3"/>
    <w:rsid w:val="00E43E5D"/>
    <w:rsid w:val="00E445DD"/>
    <w:rsid w:val="00E44A40"/>
    <w:rsid w:val="00E45E76"/>
    <w:rsid w:val="00E45EAF"/>
    <w:rsid w:val="00E51341"/>
    <w:rsid w:val="00E51B48"/>
    <w:rsid w:val="00E526A5"/>
    <w:rsid w:val="00E5398E"/>
    <w:rsid w:val="00E540C4"/>
    <w:rsid w:val="00E566CF"/>
    <w:rsid w:val="00E60553"/>
    <w:rsid w:val="00E6074F"/>
    <w:rsid w:val="00E60961"/>
    <w:rsid w:val="00E63A44"/>
    <w:rsid w:val="00E63D74"/>
    <w:rsid w:val="00E64A22"/>
    <w:rsid w:val="00E66E17"/>
    <w:rsid w:val="00E673F9"/>
    <w:rsid w:val="00E70FD6"/>
    <w:rsid w:val="00E71338"/>
    <w:rsid w:val="00E721BD"/>
    <w:rsid w:val="00E73945"/>
    <w:rsid w:val="00E741B0"/>
    <w:rsid w:val="00E74B65"/>
    <w:rsid w:val="00E8407A"/>
    <w:rsid w:val="00E860C8"/>
    <w:rsid w:val="00E87B2D"/>
    <w:rsid w:val="00E90342"/>
    <w:rsid w:val="00E924DF"/>
    <w:rsid w:val="00E96507"/>
    <w:rsid w:val="00EA1A10"/>
    <w:rsid w:val="00EA4228"/>
    <w:rsid w:val="00EA4A9A"/>
    <w:rsid w:val="00EA515C"/>
    <w:rsid w:val="00EA713C"/>
    <w:rsid w:val="00EB21CD"/>
    <w:rsid w:val="00EB33C6"/>
    <w:rsid w:val="00EB46E3"/>
    <w:rsid w:val="00EB4DF3"/>
    <w:rsid w:val="00EB5B77"/>
    <w:rsid w:val="00EB6AD4"/>
    <w:rsid w:val="00EB6B77"/>
    <w:rsid w:val="00EC372B"/>
    <w:rsid w:val="00EC39EB"/>
    <w:rsid w:val="00EC4003"/>
    <w:rsid w:val="00EC418A"/>
    <w:rsid w:val="00EC450E"/>
    <w:rsid w:val="00EC6195"/>
    <w:rsid w:val="00EC7BC7"/>
    <w:rsid w:val="00ED246E"/>
    <w:rsid w:val="00ED4D0E"/>
    <w:rsid w:val="00ED5513"/>
    <w:rsid w:val="00ED61FC"/>
    <w:rsid w:val="00ED725B"/>
    <w:rsid w:val="00EE1F83"/>
    <w:rsid w:val="00EE396F"/>
    <w:rsid w:val="00EE4C24"/>
    <w:rsid w:val="00EF2431"/>
    <w:rsid w:val="00EF35CF"/>
    <w:rsid w:val="00EF3BBB"/>
    <w:rsid w:val="00EF5E0A"/>
    <w:rsid w:val="00F04F65"/>
    <w:rsid w:val="00F04F70"/>
    <w:rsid w:val="00F0581A"/>
    <w:rsid w:val="00F05A31"/>
    <w:rsid w:val="00F06BF3"/>
    <w:rsid w:val="00F073D6"/>
    <w:rsid w:val="00F113CC"/>
    <w:rsid w:val="00F16233"/>
    <w:rsid w:val="00F1727C"/>
    <w:rsid w:val="00F22F8C"/>
    <w:rsid w:val="00F26C5B"/>
    <w:rsid w:val="00F27BFA"/>
    <w:rsid w:val="00F3016C"/>
    <w:rsid w:val="00F32B44"/>
    <w:rsid w:val="00F32D32"/>
    <w:rsid w:val="00F33E51"/>
    <w:rsid w:val="00F35DC5"/>
    <w:rsid w:val="00F35EFC"/>
    <w:rsid w:val="00F36C73"/>
    <w:rsid w:val="00F376C0"/>
    <w:rsid w:val="00F42067"/>
    <w:rsid w:val="00F42F5E"/>
    <w:rsid w:val="00F4399C"/>
    <w:rsid w:val="00F44EC8"/>
    <w:rsid w:val="00F47FB4"/>
    <w:rsid w:val="00F50326"/>
    <w:rsid w:val="00F5206F"/>
    <w:rsid w:val="00F55909"/>
    <w:rsid w:val="00F56FD0"/>
    <w:rsid w:val="00F57732"/>
    <w:rsid w:val="00F61CD7"/>
    <w:rsid w:val="00F65838"/>
    <w:rsid w:val="00F67337"/>
    <w:rsid w:val="00F70632"/>
    <w:rsid w:val="00F70E52"/>
    <w:rsid w:val="00F721F4"/>
    <w:rsid w:val="00F73080"/>
    <w:rsid w:val="00F752BF"/>
    <w:rsid w:val="00F76D10"/>
    <w:rsid w:val="00F7732B"/>
    <w:rsid w:val="00F8279C"/>
    <w:rsid w:val="00F8319C"/>
    <w:rsid w:val="00F840F9"/>
    <w:rsid w:val="00F90AC1"/>
    <w:rsid w:val="00F90CEE"/>
    <w:rsid w:val="00F91C10"/>
    <w:rsid w:val="00F92FB8"/>
    <w:rsid w:val="00F93982"/>
    <w:rsid w:val="00FA1330"/>
    <w:rsid w:val="00FA2681"/>
    <w:rsid w:val="00FA37B4"/>
    <w:rsid w:val="00FA50AE"/>
    <w:rsid w:val="00FA523B"/>
    <w:rsid w:val="00FA6B3F"/>
    <w:rsid w:val="00FB320D"/>
    <w:rsid w:val="00FB6345"/>
    <w:rsid w:val="00FB65DD"/>
    <w:rsid w:val="00FC40D0"/>
    <w:rsid w:val="00FD3214"/>
    <w:rsid w:val="00FD3F79"/>
    <w:rsid w:val="00FD6972"/>
    <w:rsid w:val="00FD7FC6"/>
    <w:rsid w:val="00FE005B"/>
    <w:rsid w:val="00FE29AF"/>
    <w:rsid w:val="00FE2F4D"/>
    <w:rsid w:val="00FE35AA"/>
    <w:rsid w:val="00FE38C8"/>
    <w:rsid w:val="00FE58DF"/>
    <w:rsid w:val="00FE5933"/>
    <w:rsid w:val="00FE7E04"/>
    <w:rsid w:val="00FE7FBA"/>
    <w:rsid w:val="00FF0063"/>
    <w:rsid w:val="00FF0235"/>
    <w:rsid w:val="00FF2BFC"/>
    <w:rsid w:val="00FF2EF4"/>
    <w:rsid w:val="00FF547E"/>
    <w:rsid w:val="00FF6B5E"/>
    <w:rsid w:val="00FF7B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07F051"/>
  <w15:docId w15:val="{43C59121-77F9-43BD-B335-BB2362A81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728"/>
    <w:pPr>
      <w:spacing w:line="360" w:lineRule="auto"/>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C73728"/>
    <w:pPr>
      <w:keepNext/>
      <w:keepLines/>
      <w:spacing w:after="0"/>
      <w:outlineLvl w:val="0"/>
    </w:pPr>
    <w:rPr>
      <w:b/>
      <w:kern w:val="32"/>
      <w:sz w:val="26"/>
    </w:rPr>
  </w:style>
  <w:style w:type="paragraph" w:styleId="Heading2">
    <w:name w:val="heading 2"/>
    <w:basedOn w:val="Heading1"/>
    <w:next w:val="Normal"/>
    <w:uiPriority w:val="9"/>
    <w:unhideWhenUsed/>
    <w:qFormat/>
    <w:rsid w:val="00F70632"/>
    <w:pPr>
      <w:outlineLvl w:val="1"/>
    </w:pPr>
    <w:rPr>
      <w:i/>
      <w:iCs/>
    </w:rPr>
  </w:style>
  <w:style w:type="paragraph" w:styleId="Heading3">
    <w:name w:val="heading 3"/>
    <w:basedOn w:val="Heading1"/>
    <w:next w:val="Normal"/>
    <w:uiPriority w:val="9"/>
    <w:unhideWhenUsed/>
    <w:rsid w:val="00790150"/>
    <w:pPr>
      <w:outlineLvl w:val="2"/>
    </w:pPr>
    <w:rPr>
      <w:sz w:val="20"/>
    </w:rPr>
  </w:style>
  <w:style w:type="paragraph" w:styleId="Heading4">
    <w:name w:val="heading 4"/>
    <w:basedOn w:val="Normal"/>
    <w:next w:val="Normal"/>
    <w:uiPriority w:val="9"/>
    <w:semiHidden/>
    <w:unhideWhenUsed/>
    <w:rsid w:val="001F1F65"/>
    <w:pPr>
      <w:keepNext/>
      <w:spacing w:before="240" w:after="60"/>
      <w:outlineLvl w:val="3"/>
    </w:pPr>
    <w:rPr>
      <w:b/>
    </w:rPr>
  </w:style>
  <w:style w:type="paragraph" w:styleId="Heading5">
    <w:name w:val="heading 5"/>
    <w:basedOn w:val="Normal"/>
    <w:next w:val="Normal"/>
    <w:uiPriority w:val="9"/>
    <w:semiHidden/>
    <w:unhideWhenUsed/>
    <w:qFormat/>
    <w:rsid w:val="00C2763A"/>
    <w:pPr>
      <w:numPr>
        <w:ilvl w:val="4"/>
        <w:numId w:val="3"/>
      </w:numPr>
      <w:spacing w:before="240" w:after="60"/>
      <w:outlineLvl w:val="4"/>
    </w:pPr>
    <w:rPr>
      <w:b/>
      <w:i/>
    </w:rPr>
  </w:style>
  <w:style w:type="paragraph" w:styleId="Heading6">
    <w:name w:val="heading 6"/>
    <w:basedOn w:val="Normal"/>
    <w:next w:val="Normal"/>
    <w:uiPriority w:val="9"/>
    <w:semiHidden/>
    <w:unhideWhenUsed/>
    <w:qFormat/>
    <w:rsid w:val="002211FA"/>
    <w:pPr>
      <w:numPr>
        <w:ilvl w:val="5"/>
        <w:numId w:val="3"/>
      </w:numPr>
      <w:spacing w:before="240" w:after="60"/>
      <w:outlineLvl w:val="5"/>
    </w:pPr>
    <w:rPr>
      <w:b/>
      <w:sz w:val="22"/>
    </w:rPr>
  </w:style>
  <w:style w:type="paragraph" w:styleId="Heading7">
    <w:name w:val="heading 7"/>
    <w:basedOn w:val="Normal"/>
    <w:next w:val="Normal"/>
    <w:rsid w:val="002211FA"/>
    <w:pPr>
      <w:numPr>
        <w:ilvl w:val="6"/>
        <w:numId w:val="3"/>
      </w:numPr>
      <w:spacing w:before="240" w:after="60"/>
      <w:outlineLvl w:val="6"/>
    </w:pPr>
  </w:style>
  <w:style w:type="paragraph" w:styleId="Heading8">
    <w:name w:val="heading 8"/>
    <w:basedOn w:val="Normal"/>
    <w:next w:val="Normal"/>
    <w:rsid w:val="002211FA"/>
    <w:pPr>
      <w:numPr>
        <w:ilvl w:val="7"/>
        <w:numId w:val="3"/>
      </w:numPr>
      <w:spacing w:before="240" w:after="60"/>
      <w:outlineLvl w:val="7"/>
    </w:pPr>
    <w:rPr>
      <w:i/>
    </w:rPr>
  </w:style>
  <w:style w:type="paragraph" w:styleId="Heading9">
    <w:name w:val="heading 9"/>
    <w:basedOn w:val="Normal"/>
    <w:next w:val="Normal"/>
    <w:rsid w:val="002211FA"/>
    <w:pPr>
      <w:numPr>
        <w:ilvl w:val="8"/>
        <w:numId w:val="3"/>
      </w:numPr>
      <w:spacing w:before="240" w:after="60"/>
      <w:outlineLvl w:val="8"/>
    </w:pPr>
    <w:rPr>
      <w:rFonts w:ascii="Arial" w:hAnsi="Arial"/>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rsid w:val="00EC3399"/>
    <w:pPr>
      <w:jc w:val="center"/>
      <w:outlineLvl w:val="0"/>
    </w:pPr>
    <w:rPr>
      <w:b/>
      <w:kern w:val="28"/>
      <w:sz w:val="40"/>
      <w:szCs w:val="40"/>
    </w:rPr>
  </w:style>
  <w:style w:type="paragraph" w:styleId="Footer">
    <w:name w:val="footer"/>
    <w:basedOn w:val="Normal"/>
    <w:autoRedefine/>
    <w:rsid w:val="00F96CC8"/>
    <w:pPr>
      <w:tabs>
        <w:tab w:val="right" w:pos="360"/>
        <w:tab w:val="left" w:pos="9000"/>
        <w:tab w:val="right" w:pos="9360"/>
      </w:tabs>
    </w:pPr>
    <w:rPr>
      <w:i/>
      <w:sz w:val="18"/>
    </w:rPr>
  </w:style>
  <w:style w:type="paragraph" w:styleId="Header">
    <w:name w:val="header"/>
    <w:basedOn w:val="Normal"/>
    <w:autoRedefine/>
    <w:rsid w:val="002D5089"/>
    <w:pPr>
      <w:jc w:val="left"/>
    </w:pPr>
    <w:rPr>
      <w:i/>
      <w:sz w:val="18"/>
      <w:szCs w:val="18"/>
    </w:rPr>
  </w:style>
  <w:style w:type="paragraph" w:customStyle="1" w:styleId="Author">
    <w:name w:val="Author"/>
    <w:basedOn w:val="Normal"/>
    <w:next w:val="Affiliation"/>
    <w:rsid w:val="0023491A"/>
    <w:pPr>
      <w:jc w:val="center"/>
    </w:pPr>
    <w:rPr>
      <w:b/>
      <w:color w:val="000000"/>
      <w:sz w:val="26"/>
    </w:rPr>
  </w:style>
  <w:style w:type="paragraph" w:customStyle="1" w:styleId="Affiliation">
    <w:name w:val="Affiliation"/>
    <w:basedOn w:val="Normal"/>
    <w:next w:val="Email"/>
    <w:rsid w:val="0023491A"/>
    <w:pPr>
      <w:jc w:val="center"/>
    </w:pPr>
    <w:rPr>
      <w:sz w:val="26"/>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rsid w:val="006A5997"/>
    <w:pPr>
      <w:keepNext/>
      <w:spacing w:before="120"/>
      <w:jc w:val="center"/>
    </w:pPr>
    <w:rPr>
      <w:b/>
    </w:rPr>
  </w:style>
  <w:style w:type="paragraph" w:styleId="CommentText">
    <w:name w:val="annotation text"/>
    <w:basedOn w:val="Normal"/>
    <w:link w:val="CommentTextChar"/>
    <w:uiPriority w:val="99"/>
    <w:semiHidden/>
    <w:rsid w:val="002211FA"/>
  </w:style>
  <w:style w:type="paragraph" w:styleId="Date">
    <w:name w:val="Date"/>
    <w:basedOn w:val="Normal"/>
    <w:next w:val="Normal"/>
    <w:rsid w:val="002211FA"/>
  </w:style>
  <w:style w:type="paragraph" w:styleId="DocumentMap">
    <w:name w:val="Document Map"/>
    <w:basedOn w:val="Normal"/>
    <w:semiHidden/>
    <w:rsid w:val="002211FA"/>
    <w:pPr>
      <w:shd w:val="clear" w:color="auto" w:fill="000080"/>
    </w:pPr>
    <w:rPr>
      <w:rFonts w:ascii="Tahoma" w:hAnsi="Tahoma"/>
    </w:rPr>
  </w:style>
  <w:style w:type="paragraph" w:styleId="FootnoteText">
    <w:name w:val="footnote text"/>
    <w:basedOn w:val="Normal"/>
    <w:semiHidden/>
    <w:rsid w:val="002211FA"/>
    <w:pPr>
      <w:tabs>
        <w:tab w:val="left" w:pos="360"/>
      </w:tabs>
    </w:pPr>
  </w:style>
  <w:style w:type="paragraph" w:styleId="Index1">
    <w:name w:val="index 1"/>
    <w:basedOn w:val="Normal"/>
    <w:next w:val="Normal"/>
    <w:autoRedefine/>
    <w:semiHidden/>
    <w:rsid w:val="002211FA"/>
    <w:pPr>
      <w:ind w:left="240" w:hanging="240"/>
    </w:pPr>
  </w:style>
  <w:style w:type="paragraph" w:styleId="Index2">
    <w:name w:val="index 2"/>
    <w:basedOn w:val="Normal"/>
    <w:next w:val="Normal"/>
    <w:autoRedefine/>
    <w:semiHidden/>
    <w:rsid w:val="002211FA"/>
    <w:pPr>
      <w:ind w:left="480" w:hanging="240"/>
    </w:pPr>
  </w:style>
  <w:style w:type="paragraph" w:styleId="Index3">
    <w:name w:val="index 3"/>
    <w:basedOn w:val="Normal"/>
    <w:next w:val="Normal"/>
    <w:autoRedefine/>
    <w:semiHidden/>
    <w:rsid w:val="002211FA"/>
    <w:pPr>
      <w:ind w:left="720" w:hanging="240"/>
    </w:pPr>
  </w:style>
  <w:style w:type="paragraph" w:styleId="Index4">
    <w:name w:val="index 4"/>
    <w:basedOn w:val="Normal"/>
    <w:next w:val="Normal"/>
    <w:autoRedefine/>
    <w:semiHidden/>
    <w:rsid w:val="002211FA"/>
    <w:pPr>
      <w:ind w:left="960" w:hanging="240"/>
    </w:pPr>
  </w:style>
  <w:style w:type="paragraph" w:styleId="Index5">
    <w:name w:val="index 5"/>
    <w:basedOn w:val="Normal"/>
    <w:next w:val="Normal"/>
    <w:autoRedefine/>
    <w:semiHidden/>
    <w:rsid w:val="002211FA"/>
    <w:pPr>
      <w:ind w:left="1200" w:hanging="240"/>
    </w:pPr>
  </w:style>
  <w:style w:type="paragraph" w:styleId="Index6">
    <w:name w:val="index 6"/>
    <w:basedOn w:val="Normal"/>
    <w:next w:val="Normal"/>
    <w:autoRedefine/>
    <w:semiHidden/>
    <w:rsid w:val="002211FA"/>
    <w:pPr>
      <w:ind w:left="1440" w:hanging="240"/>
    </w:pPr>
  </w:style>
  <w:style w:type="paragraph" w:styleId="Index7">
    <w:name w:val="index 7"/>
    <w:basedOn w:val="Normal"/>
    <w:next w:val="Normal"/>
    <w:autoRedefine/>
    <w:semiHidden/>
    <w:rsid w:val="002211FA"/>
    <w:pPr>
      <w:ind w:left="1680" w:hanging="240"/>
    </w:pPr>
  </w:style>
  <w:style w:type="paragraph" w:styleId="Index8">
    <w:name w:val="index 8"/>
    <w:basedOn w:val="Normal"/>
    <w:next w:val="Normal"/>
    <w:autoRedefine/>
    <w:semiHidden/>
    <w:rsid w:val="002211FA"/>
    <w:pPr>
      <w:ind w:left="1920" w:hanging="240"/>
    </w:pPr>
  </w:style>
  <w:style w:type="paragraph" w:styleId="Index9">
    <w:name w:val="index 9"/>
    <w:basedOn w:val="Normal"/>
    <w:next w:val="Normal"/>
    <w:autoRedefine/>
    <w:semiHidden/>
    <w:rsid w:val="002211FA"/>
    <w:pPr>
      <w:ind w:left="2160" w:hanging="240"/>
    </w:pPr>
  </w:style>
  <w:style w:type="paragraph" w:styleId="IndexHeading">
    <w:name w:val="index heading"/>
    <w:basedOn w:val="Normal"/>
    <w:next w:val="Index1"/>
    <w:semiHidden/>
    <w:rsid w:val="002211FA"/>
    <w:rPr>
      <w:rFonts w:ascii="Arial" w:hAnsi="Arial"/>
      <w:b/>
    </w:rPr>
  </w:style>
  <w:style w:type="paragraph" w:styleId="ListBullet">
    <w:name w:val="List Bullet"/>
    <w:basedOn w:val="Normal"/>
    <w:autoRedefine/>
    <w:rsid w:val="002211FA"/>
    <w:pPr>
      <w:numPr>
        <w:numId w:val="4"/>
      </w:numPr>
    </w:pPr>
  </w:style>
  <w:style w:type="paragraph" w:styleId="ListBullet2">
    <w:name w:val="List Bullet 2"/>
    <w:basedOn w:val="Normal"/>
    <w:autoRedefine/>
    <w:rsid w:val="002211FA"/>
    <w:pPr>
      <w:tabs>
        <w:tab w:val="num" w:pos="720"/>
      </w:tabs>
      <w:ind w:left="720" w:hanging="720"/>
    </w:pPr>
  </w:style>
  <w:style w:type="paragraph" w:styleId="ListBullet3">
    <w:name w:val="List Bullet 3"/>
    <w:basedOn w:val="Normal"/>
    <w:autoRedefine/>
    <w:rsid w:val="002211FA"/>
    <w:pPr>
      <w:tabs>
        <w:tab w:val="num" w:pos="720"/>
      </w:tabs>
      <w:ind w:left="720" w:hanging="720"/>
    </w:pPr>
  </w:style>
  <w:style w:type="paragraph" w:styleId="ListBullet4">
    <w:name w:val="List Bullet 4"/>
    <w:basedOn w:val="Normal"/>
    <w:autoRedefine/>
    <w:rsid w:val="002211FA"/>
    <w:pPr>
      <w:tabs>
        <w:tab w:val="num" w:pos="720"/>
      </w:tabs>
      <w:ind w:left="720" w:hanging="720"/>
    </w:pPr>
  </w:style>
  <w:style w:type="paragraph" w:styleId="ListBullet5">
    <w:name w:val="List Bullet 5"/>
    <w:basedOn w:val="Normal"/>
    <w:autoRedefine/>
    <w:rsid w:val="002211FA"/>
    <w:pPr>
      <w:tabs>
        <w:tab w:val="num" w:pos="720"/>
      </w:tabs>
      <w:ind w:left="720" w:hanging="720"/>
    </w:pPr>
  </w:style>
  <w:style w:type="paragraph" w:styleId="ListNumber">
    <w:name w:val="List Number"/>
    <w:basedOn w:val="Normal"/>
    <w:rsid w:val="002211FA"/>
    <w:pPr>
      <w:tabs>
        <w:tab w:val="num" w:pos="720"/>
      </w:tabs>
      <w:ind w:left="720" w:hanging="720"/>
    </w:pPr>
  </w:style>
  <w:style w:type="paragraph" w:styleId="ListNumber2">
    <w:name w:val="List Number 2"/>
    <w:basedOn w:val="Normal"/>
    <w:rsid w:val="002211FA"/>
    <w:pPr>
      <w:tabs>
        <w:tab w:val="num" w:pos="720"/>
      </w:tabs>
      <w:ind w:left="720" w:hanging="720"/>
    </w:pPr>
  </w:style>
  <w:style w:type="paragraph" w:styleId="ListNumber3">
    <w:name w:val="List Number 3"/>
    <w:basedOn w:val="Normal"/>
    <w:rsid w:val="002211FA"/>
    <w:pPr>
      <w:tabs>
        <w:tab w:val="num" w:pos="720"/>
      </w:tabs>
      <w:ind w:left="720" w:hanging="720"/>
    </w:pPr>
  </w:style>
  <w:style w:type="paragraph" w:styleId="ListNumber4">
    <w:name w:val="List Number 4"/>
    <w:basedOn w:val="Normal"/>
    <w:rsid w:val="002211FA"/>
    <w:pPr>
      <w:tabs>
        <w:tab w:val="num" w:pos="720"/>
      </w:tabs>
      <w:ind w:left="720" w:hanging="720"/>
    </w:pPr>
  </w:style>
  <w:style w:type="paragraph" w:styleId="ListNumber5">
    <w:name w:val="List Number 5"/>
    <w:basedOn w:val="Normal"/>
    <w:rsid w:val="002211FA"/>
    <w:pPr>
      <w:tabs>
        <w:tab w:val="num" w:pos="720"/>
      </w:tabs>
      <w:ind w:left="720" w:hanging="720"/>
    </w:p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style>
  <w:style w:type="paragraph" w:styleId="TableofAuthorities">
    <w:name w:val="table of authorities"/>
    <w:basedOn w:val="Normal"/>
    <w:next w:val="Normal"/>
    <w:semiHidden/>
    <w:rsid w:val="002211FA"/>
    <w:pPr>
      <w:ind w:left="240" w:hanging="240"/>
    </w:pPr>
  </w:style>
  <w:style w:type="paragraph" w:styleId="TableofFigures">
    <w:name w:val="table of figures"/>
    <w:basedOn w:val="Normal"/>
    <w:next w:val="Normal"/>
    <w:semiHidden/>
    <w:rsid w:val="002211FA"/>
    <w:pPr>
      <w:ind w:left="480" w:hanging="480"/>
    </w:pPr>
  </w:style>
  <w:style w:type="paragraph" w:styleId="TOAHeading">
    <w:name w:val="toa heading"/>
    <w:basedOn w:val="Normal"/>
    <w:next w:val="Normal"/>
    <w:semiHidden/>
    <w:rsid w:val="002211FA"/>
    <w:pPr>
      <w:spacing w:before="120"/>
    </w:pPr>
    <w:rPr>
      <w:rFonts w:ascii="Arial" w:hAnsi="Arial"/>
      <w:b/>
    </w:rPr>
  </w:style>
  <w:style w:type="paragraph" w:styleId="TOC1">
    <w:name w:val="toc 1"/>
    <w:basedOn w:val="Normal"/>
    <w:next w:val="Normal"/>
    <w:autoRedefine/>
    <w:semiHidden/>
    <w:rsid w:val="002211FA"/>
  </w:style>
  <w:style w:type="paragraph" w:styleId="TOC2">
    <w:name w:val="toc 2"/>
    <w:basedOn w:val="Normal"/>
    <w:next w:val="Normal"/>
    <w:autoRedefine/>
    <w:semiHidden/>
    <w:rsid w:val="002211FA"/>
    <w:pPr>
      <w:ind w:left="240"/>
    </w:pPr>
  </w:style>
  <w:style w:type="paragraph" w:styleId="TOC3">
    <w:name w:val="toc 3"/>
    <w:basedOn w:val="Normal"/>
    <w:next w:val="Normal"/>
    <w:autoRedefine/>
    <w:semiHidden/>
    <w:rsid w:val="002211FA"/>
    <w:pPr>
      <w:ind w:left="480"/>
    </w:pPr>
  </w:style>
  <w:style w:type="paragraph" w:styleId="TOC4">
    <w:name w:val="toc 4"/>
    <w:basedOn w:val="Normal"/>
    <w:next w:val="Normal"/>
    <w:autoRedefine/>
    <w:semiHidden/>
    <w:rsid w:val="002211FA"/>
    <w:pPr>
      <w:ind w:left="720"/>
    </w:pPr>
  </w:style>
  <w:style w:type="paragraph" w:styleId="TOC5">
    <w:name w:val="toc 5"/>
    <w:basedOn w:val="Normal"/>
    <w:next w:val="Normal"/>
    <w:autoRedefine/>
    <w:semiHidden/>
    <w:rsid w:val="002211FA"/>
    <w:pPr>
      <w:ind w:left="960"/>
    </w:pPr>
  </w:style>
  <w:style w:type="paragraph" w:styleId="TOC6">
    <w:name w:val="toc 6"/>
    <w:basedOn w:val="Normal"/>
    <w:next w:val="Normal"/>
    <w:autoRedefine/>
    <w:semiHidden/>
    <w:rsid w:val="002211FA"/>
    <w:pPr>
      <w:ind w:left="1200"/>
    </w:pPr>
  </w:style>
  <w:style w:type="paragraph" w:styleId="TOC7">
    <w:name w:val="toc 7"/>
    <w:basedOn w:val="Normal"/>
    <w:next w:val="Normal"/>
    <w:autoRedefine/>
    <w:semiHidden/>
    <w:rsid w:val="002211FA"/>
    <w:pPr>
      <w:ind w:left="1440"/>
    </w:pPr>
  </w:style>
  <w:style w:type="paragraph" w:styleId="TOC8">
    <w:name w:val="toc 8"/>
    <w:basedOn w:val="Normal"/>
    <w:next w:val="Normal"/>
    <w:autoRedefine/>
    <w:semiHidden/>
    <w:rsid w:val="002211FA"/>
    <w:pPr>
      <w:ind w:left="1680"/>
    </w:pPr>
  </w:style>
  <w:style w:type="paragraph" w:styleId="TOC9">
    <w:name w:val="toc 9"/>
    <w:basedOn w:val="Normal"/>
    <w:next w:val="Normal"/>
    <w:autoRedefine/>
    <w:semiHidden/>
    <w:rsid w:val="002211FA"/>
    <w:pPr>
      <w:ind w:left="1920"/>
    </w:p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ind w:left="180" w:hanging="180"/>
      <w:textAlignment w:val="baseline"/>
    </w:pPr>
  </w:style>
  <w:style w:type="paragraph" w:customStyle="1" w:styleId="References">
    <w:name w:val="References"/>
    <w:basedOn w:val="Normal"/>
    <w:autoRedefine/>
    <w:rsid w:val="0020411F"/>
    <w:pPr>
      <w:overflowPunct w:val="0"/>
      <w:autoSpaceDE w:val="0"/>
      <w:autoSpaceDN w:val="0"/>
      <w:adjustRightInd w:val="0"/>
      <w:ind w:left="360" w:hanging="360"/>
      <w:textAlignment w:val="baseline"/>
    </w:p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jc w:val="center"/>
    </w:pPr>
    <w:rPr>
      <w:b/>
      <w:kern w:val="28"/>
      <w:sz w:val="26"/>
      <w:szCs w:val="26"/>
    </w:rPr>
  </w:style>
  <w:style w:type="paragraph" w:customStyle="1" w:styleId="AbstractText">
    <w:name w:val="AbstractText"/>
    <w:basedOn w:val="Normal"/>
    <w:next w:val="Keyword"/>
    <w:rsid w:val="009948DC"/>
    <w:pPr>
      <w:spacing w:after="200"/>
      <w:ind w:left="720" w:right="720"/>
    </w:pPr>
    <w:rPr>
      <w:i/>
    </w:rPr>
  </w:style>
  <w:style w:type="paragraph" w:customStyle="1" w:styleId="Keyword">
    <w:name w:val="Keyword"/>
    <w:basedOn w:val="Normal"/>
    <w:next w:val="Heading1"/>
    <w:link w:val="KeywordChar"/>
    <w:rsid w:val="009948DC"/>
    <w:pPr>
      <w:ind w:firstLine="720"/>
    </w:pPr>
    <w:rPr>
      <w:rFonts w:ascii="Arial" w:eastAsia="SimSun" w:hAnsi="Arial"/>
    </w:rPr>
  </w:style>
  <w:style w:type="character" w:customStyle="1" w:styleId="KeywordChar">
    <w:name w:val="Keyword Char"/>
    <w:link w:val="Keyword"/>
    <w:rsid w:val="00280AA3"/>
    <w:rPr>
      <w:rFonts w:ascii="Arial" w:hAnsi="Arial"/>
      <w:lang w:val="en-US" w:eastAsia="en-US" w:bidi="ar-SA"/>
    </w:rPr>
  </w:style>
  <w:style w:type="character" w:styleId="Hyperlink">
    <w:name w:val="Hyperlink"/>
    <w:rsid w:val="002211FA"/>
    <w:rPr>
      <w:color w:val="0000FF"/>
      <w:u w:val="single"/>
    </w:rPr>
  </w:style>
  <w:style w:type="paragraph" w:customStyle="1" w:styleId="Figure">
    <w:name w:val="Figure"/>
    <w:basedOn w:val="Normal"/>
    <w:rsid w:val="002211FA"/>
  </w:style>
  <w:style w:type="paragraph" w:customStyle="1" w:styleId="Copyright">
    <w:name w:val="Copyright"/>
    <w:basedOn w:val="Normal"/>
    <w:rsid w:val="002211FA"/>
    <w:pPr>
      <w:framePr w:w="4680" w:h="1977" w:hRule="exact" w:hSpace="187" w:wrap="auto" w:vAnchor="page" w:hAnchor="page" w:x="1155" w:y="12605"/>
    </w:pPr>
    <w:rPr>
      <w:sz w:val="16"/>
    </w:rPr>
  </w:style>
  <w:style w:type="paragraph" w:customStyle="1" w:styleId="TableText">
    <w:name w:val="Table Text"/>
    <w:basedOn w:val="Normal"/>
    <w:rsid w:val="002211FA"/>
    <w:pPr>
      <w:keepLines/>
      <w:spacing w:before="40" w:after="40"/>
      <w:jc w:val="left"/>
    </w:pPr>
  </w:style>
  <w:style w:type="character" w:styleId="FollowedHyperlink">
    <w:name w:val="FollowedHyperlink"/>
    <w:rsid w:val="002211FA"/>
    <w:rPr>
      <w:color w:val="800080"/>
      <w:u w:val="single"/>
    </w:rPr>
  </w:style>
  <w:style w:type="paragraph" w:styleId="BalloonText">
    <w:name w:val="Balloon Text"/>
    <w:basedOn w:val="Normal"/>
    <w:semiHidden/>
    <w:rsid w:val="002211FA"/>
    <w:rPr>
      <w:rFonts w:ascii="Tahoma" w:hAnsi="Tahoma" w:cs="Tahoma"/>
      <w:sz w:val="16"/>
      <w:szCs w:val="16"/>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rPr>
      <w:rFonts w:ascii="Courier New" w:eastAsia="SimSun" w:hAnsi="Courier New"/>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rPr>
      <w:i/>
      <w:sz w:val="24"/>
    </w:rPr>
  </w:style>
  <w:style w:type="character" w:styleId="Strong">
    <w:name w:val="Strong"/>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ind w:left="720"/>
      <w:contextualSpacing/>
    </w:pPr>
  </w:style>
  <w:style w:type="paragraph" w:styleId="Subtitle">
    <w:name w:val="Subtitle"/>
    <w:basedOn w:val="Normal"/>
    <w:next w:val="Normal"/>
    <w:uiPriority w:val="11"/>
    <w:pPr>
      <w:keepNext/>
      <w:keepLines/>
      <w:spacing w:before="360" w:after="80"/>
    </w:pPr>
    <w:rPr>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styleId="UnresolvedMention">
    <w:name w:val="Unresolved Mention"/>
    <w:basedOn w:val="DefaultParagraphFont"/>
    <w:uiPriority w:val="99"/>
    <w:semiHidden/>
    <w:unhideWhenUsed/>
    <w:rsid w:val="00EC3399"/>
    <w:rPr>
      <w:color w:val="605E5C"/>
      <w:shd w:val="clear" w:color="auto" w:fill="E1DFDD"/>
    </w:r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paragraph" w:customStyle="1" w:styleId="pf0">
    <w:name w:val="pf0"/>
    <w:basedOn w:val="Normal"/>
    <w:rsid w:val="00142842"/>
    <w:pPr>
      <w:jc w:val="left"/>
    </w:pPr>
    <w:rPr>
      <w:szCs w:val="24"/>
    </w:rPr>
  </w:style>
  <w:style w:type="character" w:customStyle="1" w:styleId="cf01">
    <w:name w:val="cf01"/>
    <w:basedOn w:val="DefaultParagraphFont"/>
    <w:rsid w:val="00142842"/>
    <w:rPr>
      <w:rFonts w:ascii="Segoe UI" w:hAnsi="Segoe UI" w:cs="Segoe UI" w:hint="default"/>
      <w:sz w:val="18"/>
      <w:szCs w:val="18"/>
    </w:rPr>
  </w:style>
  <w:style w:type="paragraph" w:customStyle="1" w:styleId="Body">
    <w:name w:val="Body"/>
    <w:basedOn w:val="Normal"/>
    <w:link w:val="BodyChar"/>
    <w:rsid w:val="001F1F65"/>
    <w:pPr>
      <w:pBdr>
        <w:top w:val="nil"/>
        <w:left w:val="nil"/>
        <w:bottom w:val="nil"/>
        <w:right w:val="nil"/>
        <w:between w:val="nil"/>
      </w:pBdr>
      <w:tabs>
        <w:tab w:val="right" w:pos="9360"/>
      </w:tabs>
      <w:jc w:val="left"/>
    </w:pPr>
    <w:rPr>
      <w:i/>
      <w:color w:val="000000"/>
      <w:sz w:val="18"/>
      <w:szCs w:val="18"/>
    </w:rPr>
  </w:style>
  <w:style w:type="character" w:customStyle="1" w:styleId="BodyChar">
    <w:name w:val="Body Char"/>
    <w:basedOn w:val="DefaultParagraphFont"/>
    <w:link w:val="Body"/>
    <w:rsid w:val="001F1F65"/>
    <w:rPr>
      <w:rFonts w:ascii="Times New Roman" w:eastAsia="Times New Roman" w:hAnsi="Times New Roman" w:cs="Times New Roman"/>
      <w:i/>
      <w:color w:val="000000"/>
      <w:sz w:val="18"/>
      <w:szCs w:val="18"/>
    </w:rPr>
  </w:style>
  <w:style w:type="paragraph" w:customStyle="1" w:styleId="Referencess">
    <w:name w:val="Referencess"/>
    <w:basedOn w:val="Normal"/>
    <w:link w:val="ReferencessChar"/>
    <w:qFormat/>
    <w:rsid w:val="00560FEB"/>
    <w:pPr>
      <w:ind w:left="720" w:hanging="720"/>
    </w:pPr>
  </w:style>
  <w:style w:type="character" w:customStyle="1" w:styleId="ReferencessChar">
    <w:name w:val="Referencess Char"/>
    <w:basedOn w:val="DefaultParagraphFont"/>
    <w:link w:val="Referencess"/>
    <w:rsid w:val="00560FEB"/>
    <w:rPr>
      <w:rFonts w:ascii="Times New Roman" w:eastAsia="Times New Roman" w:hAnsi="Times New Roman" w:cs="Times New Roman"/>
      <w:sz w:val="24"/>
    </w:rPr>
  </w:style>
  <w:style w:type="paragraph" w:customStyle="1" w:styleId="headerfooter">
    <w:name w:val="header/footer"/>
    <w:basedOn w:val="Body"/>
    <w:link w:val="headerfooterChar"/>
    <w:qFormat/>
    <w:rsid w:val="00560FEB"/>
  </w:style>
  <w:style w:type="character" w:customStyle="1" w:styleId="headerfooterChar">
    <w:name w:val="header/footer Char"/>
    <w:basedOn w:val="BodyChar"/>
    <w:link w:val="headerfooter"/>
    <w:rsid w:val="00560FEB"/>
    <w:rPr>
      <w:rFonts w:ascii="Times New Roman" w:eastAsia="Times New Roman" w:hAnsi="Times New Roman" w:cs="Times New Roman"/>
      <w:i/>
      <w:color w:val="000000"/>
      <w:sz w:val="18"/>
      <w:szCs w:val="18"/>
    </w:rPr>
  </w:style>
  <w:style w:type="character" w:customStyle="1" w:styleId="Heading1Char">
    <w:name w:val="Heading 1 Char"/>
    <w:basedOn w:val="DefaultParagraphFont"/>
    <w:link w:val="Heading1"/>
    <w:uiPriority w:val="9"/>
    <w:rsid w:val="00AF3816"/>
    <w:rPr>
      <w:rFonts w:ascii="Times New Roman" w:eastAsia="Times New Roman" w:hAnsi="Times New Roman" w:cs="Times New Roman"/>
      <w:b/>
      <w:kern w:val="32"/>
      <w:sz w:val="26"/>
    </w:rPr>
  </w:style>
  <w:style w:type="character" w:customStyle="1" w:styleId="TitleChar">
    <w:name w:val="Title Char"/>
    <w:basedOn w:val="DefaultParagraphFont"/>
    <w:link w:val="Title"/>
    <w:uiPriority w:val="10"/>
    <w:rsid w:val="00AF3816"/>
    <w:rPr>
      <w:rFonts w:ascii="Times New Roman" w:eastAsia="Times New Roman" w:hAnsi="Times New Roman" w:cs="Times New Roman"/>
      <w:b/>
      <w:kern w:val="28"/>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40776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x6y66FLmtx1XpEbhV3/wOTlsIQ==">CgMxLjAaJwoBMBIiCiAIBCocCgtBQUFCY2hVbF9BaxAIGgtBQUFCY2hVbF9BaxonCgExEiIKIAgEKhwKC0FBQUJldUNPcEowEAgaC0FBQUJldUNPcEowGicKATISIgogCAQqHAoLQUFBQmV1Q09wSjAQCBoLQUFBQmUxQ3JRZzQi+gEKC0FBQUJjaFVsX0FrEsgBCgtBQUFCY2hVbF9BaxILQUFBQmNoVWxfQWsaIQoJdGV4dC9odG1sEhRTYW1lIGZvciBzdWJzZWN0aW9ucyIiCgp0ZXh0L3BsYWluEhRTYW1lIGZvciBzdWJzZWN0aW9ucyobIhUxMTc5ODUwNTAwNDg1MTczOTUyOTEoADgAMPTdp/bXMjj03af21zJaDGd3Z2lkdXc3YmhmY3ICIAB4AJoBBggAEAAYAKoBFhIUU2FtZSBmb3Igc3Vic2VjdGlvbnOwAQC4AQAY9N2n9tcyIPTdp/bXMjAAQhBraXguNTNhdzdzNjc2ZDJyIv8bCgtBQUFCZXVDT3BKMBLVGwoLQUFBQmV1Q09wSjASC0FBQUJldUNPcEowGh4KCXRleHQvaHRtbBIRVGFrZW4gZnJvbSBBTUNJUy4iHwoKdGV4dC9wbGFpbhIRVGFrZW4gZnJvbSBBTUNJUy4qRQoMUm9iaW5hIFdhaGlkGjUvL3NzbC5nc3RhdGljLmNvbS9kb2NzL2NvbW1vbi9ibHVlX3NpbGhvdWV0dGU5Ni0wLnBuZzDA9ubs0zI4oMSt/9cyQq8ZCgtBQUFCZTFDclFnNBILQUFBQmV1Q09wSjAamwgKCXRleHQvaHRtbBKNCEdlbmVyYXRpdmUgQUkgY2FuIHN1cHBvcnQgcmVzZWFyY2ggaW4gdmFyaW91cyB3YXlzLCBhbmQgQUlTIGVuY291cmFnZXMgbWVtYmVycyB0byBleHBsb3JlIGl0cyBvcHBvcnR1bml0aWVzIGFuZCByaXNrcy4gQXV0aG9ycyBtYXkgdXNlIGdlbmVyYXRpdmUgQUkgKGUuZy4sIENoYXRHUFQpIGZvciB0YXNrcyBsaWtlIGxpdGVyYXR1cmUgbWFwcGluZywgdGV4dCBtaW5pbmcsIGFuZCBlZGl0aW5nLCBidXQgc3VibWlzc2lvbnMgbXVzdCByZWZsZWN0IHRoZWlyIGludGVsbGVjdHVhbCBjb250cmlidXRpb25zLkF1dGhvcnMgbXVzdCBkaXNjbG9zZSBhbmQganVzdGlmeSBhbnkgdXNlIG9mIGdlbmVyYXRpdmUgQUkgaW4gdGhlaXIgc3VibWlzc2lvbnMuIEJlZm9yZSBzdWJtaXNzaW9uIGluIFBDUywgdGhleSBtdXN0IHJlc3BvbmQgdG86IOKAnEkgaGF2ZSB1c2VkIEdlbmVyYXRpdmUgQUkgdG8gYXNzaXN0IGluIHNvbWUgYXNwZWN0IG9mIGNvbmR1Y3RpbmcgbXkgcmVzZWFyY2ggb3Igd3JpdGluZyB0aGUgcGFwZXIu4oCdIElmIGFuc3dlcmluZyDigJxZZXMs4oCdIHRoZXkgbXVzdCBkZXNjcmliZSBhbmQganVzdGlmeSBpdHMgdXNlLiBBZGRpdGlvbmFsbHksIGFjY2VwdGVkIHBhcGVycyBtdXN0IGluY2x1ZGUgYSBmb290bm90ZSBhY2tub3dsZWRnaW5nIEFJIHVzZSBpbiB0aGUgY2FtZXJhLXJlYWR5IHZlcnNpb24uPGJyPkJ5IHN1Ym1pdHRpbmcsIGF1dGhvcnMgYWNjZXB0IGZ1bGwgcmVzcG9uc2liaWxpdHkgZm9yIHRoZWlyIHBhcGVy4oCZcyBjb250ZW50LCBpbmNsdWRpbmcgQUktZ2VuZXJhdGVkIHJlc3VsdHMgYW5kIHBvdGVudGlhbCBwbGFnaWFyaXNtLiBVbmRlciBubyBjaXJjdW1zdGFuY2VzIGNhbiBhbiBBSSB0b29sIGJlIGNyZWRpdGVkIGFzIGFuIGF1dGhvci5BSVMgcmVjb2duaXplcyB0aGUgbmVlZCBmb3Igc2NpZW5jZS13aWRlIG5vcm1zIG9uIEFJIHVzZSBhbmQgaGFzIGRldmVsb3BlZCB0aGVzZSBndWlkZWxpbmVzIGJhc2VkIG9uIHByYWN0aWNlcyBmcm9tIG90aGVyIHNjaWVudGlmaWMgZGlzY2lwbGluZXMuIpkICgp0ZXh0L3BsYWluEooIR2VuZXJhdGl2ZSBBSSBjYW4gc3VwcG9ydCByZXNlYXJjaCBpbiB2YXJpb3VzIHdheXMsIGFuZCBBSVMgZW5jb3VyYWdlcyBtZW1iZXJzIHRvIGV4cGxvcmUgaXRzIG9wcG9ydHVuaXRpZXMgYW5kIHJpc2tzLiBBdXRob3JzIG1heSB1c2UgZ2VuZXJhdGl2ZSBBSSAoZS5nLiwgQ2hhdEdQVCkgZm9yIHRhc2tzIGxpa2UgbGl0ZXJhdHVyZSBtYXBwaW5nLCB0ZXh0IG1pbmluZywgYW5kIGVkaXRpbmcsIGJ1dCBzdWJtaXNzaW9ucyBtdXN0IHJlZmxlY3QgdGhlaXIgaW50ZWxsZWN0dWFsIGNvbnRyaWJ1dGlvbnMuQXV0aG9ycyBtdXN0IGRpc2Nsb3NlIGFuZCBqdXN0aWZ5IGFueSB1c2Ugb2YgZ2VuZXJhdGl2ZSBBSSBpbiB0aGVpciBzdWJtaXNzaW9ucy4gQmVmb3JlIHN1Ym1pc3Npb24gaW4gUENTLCB0aGV5IG11c3QgcmVzcG9uZCB0bzog4oCcSSBoYXZlIHVzZWQgR2VuZXJhdGl2ZSBBSSB0byBhc3Npc3QgaW4gc29tZSBhc3BlY3Qgb2YgY29uZHVjdGluZyBteSByZXNlYXJjaCBvciB3cml0aW5nIHRoZSBwYXBlci7igJ0gSWYgYW5zd2VyaW5nIOKAnFllcyzigJ0gdGhleSBtdXN0IGRlc2NyaWJlIGFuZCBqdXN0aWZ5IGl0cyB1c2UuIEFkZGl0aW9uYWxseSwgYWNjZXB0ZWQgcGFwZXJzIG11c3QgaW5jbHVkZSBhIGZvb3Rub3RlIGFja25vd2xlZGdpbmcgQUkgdXNlIGluIHRoZSBjYW1lcmEtcmVhZHkgdmVyc2lvbi4KQnkgc3VibWl0dGluZywgYXV0aG9ycyBhY2NlcHQgZnVsbCByZXNwb25zaWJpbGl0eSBmb3IgdGhlaXIgcGFwZXLigJlzIGNvbnRlbnQsIGluY2x1ZGluZyBBSS1nZW5lcmF0ZWQgcmVzdWx0cyBhbmQgcG90ZW50aWFsIHBsYWdpYXJpc20uIFVuZGVyIG5vIGNpcmN1bXN0YW5jZXMgY2FuIGFuIEFJIHRvb2wgYmUgY3JlZGl0ZWQgYXMgYW4gYXV0aG9yLkFJUyByZWNvZ25pemVzIHRoZSBuZWVkIGZvciBzY2llbmNlLXdpZGUgbm9ybXMgb24gQUkgdXNlIGFuZCBoYXMgZGV2ZWxvcGVkIHRoZXNlIGd1aWRlbGluZXMgYmFzZWQgb24gcHJhY3RpY2VzIGZyb20gb3RoZXIgc2NpZW50aWZpYyBkaXNjaXBsaW5lcy4qGyIVMTE3OTg1MDUwMDQ4NTE3Mzk1MjkxKAA4ADCgxK3/1zI4oMSt/9cyWgtyOHJ3dnhtOGdlMHICIAB4AJoBBggAEAAYAKoBkAgSjQhHZW5lcmF0aXZlIEFJIGNhbiBzdXBwb3J0IHJlc2VhcmNoIGluIHZhcmlvdXMgd2F5cywgYW5kIEFJUyBlbmNvdXJhZ2VzIG1lbWJlcnMgdG8gZXhwbG9yZSBpdHMgb3Bwb3J0dW5pdGllcyBhbmQgcmlza3MuIEF1dGhvcnMgbWF5IHVzZSBnZW5lcmF0aXZlIEFJIChlLmcuLCBDaGF0R1BUKSBmb3IgdGFza3MgbGlrZSBsaXRlcmF0dXJlIG1hcHBpbmcsIHRleHQgbWluaW5nLCBhbmQgZWRpdGluZywgYnV0IHN1Ym1pc3Npb25zIG11c3QgcmVmbGVjdCB0aGVpciBpbnRlbGxlY3R1YWwgY29udHJpYnV0aW9ucy5BdXRob3JzIG11c3QgZGlzY2xvc2UgYW5kIGp1c3RpZnkgYW55IHVzZSBvZiBnZW5lcmF0aXZlIEFJIGluIHRoZWlyIHN1Ym1pc3Npb25zLiBCZWZvcmUgc3VibWlzc2lvbiBpbiBQQ1MsIHRoZXkgbXVzdCByZXNwb25kIHRvOiDigJxJIGhhdmUgdXNlZCBHZW5lcmF0aXZlIEFJIHRvIGFzc2lzdCBpbiBzb21lIGFzcGVjdCBvZiBjb25kdWN0aW5nIG15IHJlc2VhcmNoIG9yIHdyaXRpbmcgdGhlIHBhcGVyLuKAnSBJZiBhbnN3ZXJpbmcg4oCcWWVzLOKAnSB0aGV5IG11c3QgZGVzY3JpYmUgYW5kIGp1c3RpZnkgaXRzIHVzZS4gQWRkaXRpb25hbGx5LCBhY2NlcHRlZCBwYXBlcnMgbXVzdCBpbmNsdWRlIGEgZm9vdG5vdGUgYWNrbm93bGVkZ2luZyBBSSB1c2UgaW4gdGhlIGNhbWVyYS1yZWFkeSB2ZXJzaW9uLjxicj5CeSBzdWJtaXR0aW5nLCBhdXRob3JzIGFjY2VwdCBmdWxsIHJlc3BvbnNpYmlsaXR5IGZvciB0aGVpciBwYXBlcuKAmXMgY29udGVudCwgaW5jbHVkaW5nIEFJLWdlbmVyYXRlZCByZXN1bHRzIGFuZCBwb3RlbnRpYWwgcGxhZ2lhcmlzbS4gVW5kZXIgbm8gY2lyY3Vtc3RhbmNlcyBjYW4gYW4gQUkgdG9vbCBiZSBjcmVkaXRlZCBhcyBhbiBhdXRob3IuQUlTIHJlY29nbml6ZXMgdGhlIG5lZWQgZm9yIHNjaWVuY2Utd2lkZSBub3JtcyBvbiBBSSB1c2UgYW5kIGhhcyBkZXZlbG9wZWQgdGhlc2UgZ3VpZGVsaW5lcyBiYXNlZCBvbiBwcmFjdGljZXMgZnJvbSBvdGhlciBzY2llbnRpZmljIGRpc2NpcGxpbmVzLnJHCgxSb2JpbmEgV2FoaWQaNwo1Ly9zc2wuZ3N0YXRpYy5jb20vZG9jcy9jb21tb24vYmx1ZV9zaWxob3VldHRlOTYtMC5wbmd4AIgBAZoBBggAEAAYAKoBExIRVGFrZW4gZnJvbSBBTUNJUy6wAQC4AQEYwPbm7NMyIKDErf/XMjAAQghraXguY210MDIIaC5namRneHM4AHIhMTBOWkZNblVmUFh2Q19LbzRRUE5Ma2dxaUxTcVY0OTl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4</Pages>
  <Words>948</Words>
  <Characters>5896</Characters>
  <Application>Microsoft Office Word</Application>
  <DocSecurity>0</DocSecurity>
  <Lines>90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Robina Wahid</dc:creator>
  <cp:lastModifiedBy>Marshal Simons</cp:lastModifiedBy>
  <cp:revision>78</cp:revision>
  <dcterms:created xsi:type="dcterms:W3CDTF">2025-11-15T20:28:00Z</dcterms:created>
  <dcterms:modified xsi:type="dcterms:W3CDTF">2025-11-15T23:58:00Z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0x010100A5F9E884AAE377468F77D389D2104A32</vt:lpwstr>
  </property>
  <property fmtid="{D5CDD505-2E9C-101B-9397-08002B2CF9AE}" pid="3" name="GrammarlyDocumentId">
    <vt:lpwstr>e9e3af37-958a-4f27-8114-70d70269afed</vt:lpwstr>
  </property>
</Properties>
</file>