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56E6" w14:textId="77777777" w:rsidR="00A30151" w:rsidRDefault="00A30151" w:rsidP="00A30151">
      <w:pPr>
        <w:jc w:val="center"/>
        <w:rPr>
          <w:sz w:val="44"/>
          <w:szCs w:val="44"/>
        </w:rPr>
      </w:pPr>
    </w:p>
    <w:p w14:paraId="2821764F" w14:textId="77777777" w:rsidR="00A30151" w:rsidRDefault="00A30151" w:rsidP="00A30151">
      <w:pPr>
        <w:jc w:val="center"/>
        <w:rPr>
          <w:sz w:val="44"/>
          <w:szCs w:val="44"/>
        </w:rPr>
      </w:pPr>
    </w:p>
    <w:p w14:paraId="5D8616D6" w14:textId="77777777" w:rsidR="00A30151" w:rsidRDefault="00A30151" w:rsidP="00A30151">
      <w:pPr>
        <w:jc w:val="center"/>
        <w:rPr>
          <w:sz w:val="44"/>
          <w:szCs w:val="44"/>
        </w:rPr>
      </w:pPr>
    </w:p>
    <w:p w14:paraId="00BB52AD" w14:textId="77777777" w:rsidR="00A30151" w:rsidRDefault="00A30151" w:rsidP="00A30151">
      <w:pPr>
        <w:jc w:val="center"/>
        <w:rPr>
          <w:sz w:val="44"/>
          <w:szCs w:val="44"/>
        </w:rPr>
      </w:pPr>
    </w:p>
    <w:p w14:paraId="429B2B83" w14:textId="77777777" w:rsidR="00A30151" w:rsidRDefault="00A30151" w:rsidP="00A30151">
      <w:pPr>
        <w:jc w:val="center"/>
        <w:rPr>
          <w:sz w:val="44"/>
          <w:szCs w:val="44"/>
        </w:rPr>
      </w:pPr>
    </w:p>
    <w:p w14:paraId="38484987" w14:textId="77777777" w:rsidR="00A30151" w:rsidRDefault="00A30151" w:rsidP="00A30151">
      <w:pPr>
        <w:jc w:val="center"/>
        <w:rPr>
          <w:sz w:val="44"/>
          <w:szCs w:val="44"/>
        </w:rPr>
      </w:pPr>
    </w:p>
    <w:p w14:paraId="37BED3B0" w14:textId="55E11DFD" w:rsidR="00E87F07" w:rsidRPr="00A30151" w:rsidRDefault="00A30151" w:rsidP="00A30151">
      <w:pPr>
        <w:jc w:val="center"/>
        <w:rPr>
          <w:sz w:val="44"/>
          <w:szCs w:val="44"/>
        </w:rPr>
      </w:pPr>
      <w:r w:rsidRPr="00A30151">
        <w:rPr>
          <w:sz w:val="44"/>
          <w:szCs w:val="44"/>
        </w:rPr>
        <w:t>Network Architecture</w:t>
      </w:r>
    </w:p>
    <w:p w14:paraId="0EB23B59" w14:textId="09333042" w:rsidR="00A30151" w:rsidRPr="00A30151" w:rsidRDefault="00A30151" w:rsidP="00A30151">
      <w:pPr>
        <w:jc w:val="center"/>
        <w:rPr>
          <w:sz w:val="44"/>
          <w:szCs w:val="44"/>
        </w:rPr>
      </w:pPr>
      <w:r w:rsidRPr="00A30151">
        <w:rPr>
          <w:sz w:val="44"/>
          <w:szCs w:val="44"/>
        </w:rPr>
        <w:t>EHC Manufacturing, LLC</w:t>
      </w:r>
    </w:p>
    <w:p w14:paraId="0E437995" w14:textId="3D750253" w:rsidR="00A30151" w:rsidRPr="00A30151" w:rsidRDefault="00A30151" w:rsidP="00A30151">
      <w:pPr>
        <w:jc w:val="center"/>
      </w:pPr>
      <w:r w:rsidRPr="00A30151">
        <w:t>Prepared By:</w:t>
      </w:r>
    </w:p>
    <w:p w14:paraId="37ED3034" w14:textId="0F58634F" w:rsidR="00A30151" w:rsidRDefault="00A30151" w:rsidP="00A30151">
      <w:pPr>
        <w:jc w:val="center"/>
      </w:pPr>
      <w:r w:rsidRPr="00A30151">
        <w:t>Marshal Simons</w:t>
      </w:r>
    </w:p>
    <w:p w14:paraId="4CE6928F" w14:textId="77777777" w:rsidR="00A30151" w:rsidRDefault="00A30151">
      <w:r>
        <w:br w:type="page"/>
      </w:r>
    </w:p>
    <w:p w14:paraId="5C3EA902" w14:textId="015DA7F0" w:rsidR="00CF703C" w:rsidRDefault="00A30151" w:rsidP="00CF703C">
      <w:pPr>
        <w:pStyle w:val="ListParagraph"/>
        <w:numPr>
          <w:ilvl w:val="0"/>
          <w:numId w:val="1"/>
        </w:numPr>
      </w:pPr>
      <w:r>
        <w:lastRenderedPageBreak/>
        <w:t>Executive Summary</w:t>
      </w:r>
    </w:p>
    <w:p w14:paraId="78E3C1F2" w14:textId="3475CB5E" w:rsidR="00EA408A" w:rsidRDefault="00F3749B" w:rsidP="00EA408A">
      <w:pPr>
        <w:ind w:firstLine="375"/>
      </w:pPr>
      <w:r>
        <w:t xml:space="preserve">This report will outline the key </w:t>
      </w:r>
      <w:r w:rsidR="00C91DD5">
        <w:t>components</w:t>
      </w:r>
      <w:r>
        <w:t xml:space="preserve"> </w:t>
      </w:r>
      <w:r w:rsidR="00C91DD5">
        <w:t xml:space="preserve">and theories that went into developing the network diagram in </w:t>
      </w:r>
      <w:r w:rsidR="004466CD">
        <w:t>Section</w:t>
      </w:r>
      <w:r w:rsidR="00C91DD5">
        <w:t xml:space="preserve"> 2.0. </w:t>
      </w:r>
      <w:r w:rsidR="007B2B47">
        <w:t xml:space="preserve">Not every network will be the same, and individual consideration should be </w:t>
      </w:r>
      <w:r w:rsidR="004D7E49">
        <w:t>given</w:t>
      </w:r>
      <w:r w:rsidR="007B2B47">
        <w:t xml:space="preserve"> </w:t>
      </w:r>
      <w:r w:rsidR="004466CD">
        <w:t>to</w:t>
      </w:r>
      <w:r w:rsidR="007B2B47">
        <w:t xml:space="preserve"> the most appropriate ways to ensure </w:t>
      </w:r>
      <w:r w:rsidR="00F20387">
        <w:t>secure</w:t>
      </w:r>
      <w:r w:rsidR="004D7E49">
        <w:t xml:space="preserve"> and efficient communication within the EH6 Manufacturing, LLC’s network. </w:t>
      </w:r>
      <w:r w:rsidR="00047F97">
        <w:t xml:space="preserve">Through </w:t>
      </w:r>
      <w:r w:rsidR="00DF4C20">
        <w:t>designing</w:t>
      </w:r>
      <w:r w:rsidR="00047F97">
        <w:t xml:space="preserve"> </w:t>
      </w:r>
      <w:r w:rsidR="008E4802">
        <w:t>a</w:t>
      </w:r>
      <w:r w:rsidR="00DF4C20">
        <w:t xml:space="preserve"> </w:t>
      </w:r>
      <w:r w:rsidR="008E4802">
        <w:t>secure</w:t>
      </w:r>
      <w:r w:rsidR="00047F97">
        <w:t xml:space="preserve"> network topology</w:t>
      </w:r>
      <w:r w:rsidR="001A33C3">
        <w:t xml:space="preserve">, </w:t>
      </w:r>
      <w:r w:rsidR="00F718A7">
        <w:t>utilizing</w:t>
      </w:r>
      <w:r w:rsidR="00AC51BE">
        <w:t xml:space="preserve"> </w:t>
      </w:r>
      <w:r w:rsidR="001A33C3">
        <w:t xml:space="preserve">security components and hardware to monitor traffic, and </w:t>
      </w:r>
      <w:r w:rsidR="004A4E88">
        <w:t>implementing best practices</w:t>
      </w:r>
      <w:r w:rsidR="00A067FB">
        <w:t>, the network will be be</w:t>
      </w:r>
      <w:r w:rsidR="00F718A7">
        <w:t>st equipped to defend against</w:t>
      </w:r>
      <w:r w:rsidR="008E4802">
        <w:t xml:space="preserve"> malicious</w:t>
      </w:r>
      <w:r w:rsidR="00F718A7">
        <w:t xml:space="preserve"> attacks</w:t>
      </w:r>
      <w:r w:rsidR="004466CD">
        <w:t xml:space="preserve">. </w:t>
      </w:r>
    </w:p>
    <w:p w14:paraId="0426E288" w14:textId="1EF49B22" w:rsidR="00F718A7" w:rsidRDefault="00D25EE4" w:rsidP="00EA408A">
      <w:pPr>
        <w:ind w:firstLine="375"/>
      </w:pPr>
      <w:r>
        <w:t>This network was designed utilizing the extended star network topology to facilitate segmentation between internal subnets.</w:t>
      </w:r>
      <w:r w:rsidR="00C94390">
        <w:t xml:space="preserve"> </w:t>
      </w:r>
      <w:r w:rsidR="001C5CBC">
        <w:t xml:space="preserve">Segmentation </w:t>
      </w:r>
      <w:r w:rsidR="009224DE">
        <w:t xml:space="preserve">is the practice of </w:t>
      </w:r>
      <w:r w:rsidR="004466CD">
        <w:t>dividing a network into separate broadcast domains to increase performance and improve</w:t>
      </w:r>
      <w:r w:rsidR="00695AB9">
        <w:t xml:space="preserve"> security by creating rules to restrict </w:t>
      </w:r>
      <w:r w:rsidR="00667CA5">
        <w:t>traffic between segmented networks.</w:t>
      </w:r>
      <w:r w:rsidR="00695AB9">
        <w:t xml:space="preserve"> </w:t>
      </w:r>
      <w:r w:rsidR="00C94390">
        <w:t xml:space="preserve">The subnets were created </w:t>
      </w:r>
      <w:r w:rsidR="004466CD">
        <w:t>based on</w:t>
      </w:r>
      <w:r w:rsidR="00C94390">
        <w:t xml:space="preserve"> </w:t>
      </w:r>
      <w:r w:rsidR="00113B84">
        <w:t>department, grouping like users</w:t>
      </w:r>
      <w:r w:rsidR="009B6E21">
        <w:t xml:space="preserve"> within the office LAN network </w:t>
      </w:r>
      <w:r w:rsidR="009B6E21">
        <w:t>(Sales, HR, IT, Developers, Engineers, and Executives)</w:t>
      </w:r>
      <w:r w:rsidR="00113B84">
        <w:t xml:space="preserve">. </w:t>
      </w:r>
      <w:r w:rsidR="009B6E21">
        <w:t xml:space="preserve">Additionally, </w:t>
      </w:r>
      <w:r w:rsidR="00097650">
        <w:t>the</w:t>
      </w:r>
      <w:r w:rsidR="00780B69">
        <w:t xml:space="preserve"> </w:t>
      </w:r>
      <w:r w:rsidR="009B6E21">
        <w:t>o</w:t>
      </w:r>
      <w:r w:rsidR="00780B69">
        <w:t xml:space="preserve">ffice </w:t>
      </w:r>
      <w:r w:rsidR="00904814">
        <w:t xml:space="preserve">area was separated from the manufacturing department by separate LAN interfaces on the </w:t>
      </w:r>
      <w:r w:rsidR="001C5CBC">
        <w:t xml:space="preserve">main network router and firewall. </w:t>
      </w:r>
      <w:r w:rsidR="004E29CA">
        <w:t xml:space="preserve">This method allows for the creation of </w:t>
      </w:r>
      <w:r w:rsidR="004466CD">
        <w:t xml:space="preserve">a ruleset that can restrict all but </w:t>
      </w:r>
      <w:r w:rsidR="004E29CA">
        <w:t xml:space="preserve">the necessary traffic for the </w:t>
      </w:r>
      <w:r w:rsidR="00097650">
        <w:t xml:space="preserve">company to operate. </w:t>
      </w:r>
    </w:p>
    <w:p w14:paraId="574F445D" w14:textId="633D185A" w:rsidR="00F43CB5" w:rsidRDefault="00AE4651" w:rsidP="00F43CB5">
      <w:pPr>
        <w:ind w:firstLine="375"/>
      </w:pPr>
      <w:r>
        <w:t>To monitor</w:t>
      </w:r>
      <w:r w:rsidR="00E15370">
        <w:t xml:space="preserve"> </w:t>
      </w:r>
      <w:r w:rsidR="004466CD">
        <w:t xml:space="preserve">potential network </w:t>
      </w:r>
      <w:proofErr w:type="gramStart"/>
      <w:r w:rsidR="004466CD">
        <w:t>intrusion</w:t>
      </w:r>
      <w:proofErr w:type="gramEnd"/>
      <w:r>
        <w:t xml:space="preserve">, </w:t>
      </w:r>
      <w:r w:rsidR="00E15370">
        <w:t xml:space="preserve">a host-based and network-based intrusion detection system </w:t>
      </w:r>
      <w:r w:rsidR="006C6778">
        <w:t>was</w:t>
      </w:r>
      <w:r w:rsidR="00E15370">
        <w:t xml:space="preserve"> installed. </w:t>
      </w:r>
      <w:r w:rsidR="00A747DB">
        <w:t>To monitor traffic as it enters the network, Suricata was installed with</w:t>
      </w:r>
      <w:r w:rsidR="00262BC2">
        <w:t xml:space="preserve"> the Emerging Threats ruleset</w:t>
      </w:r>
      <w:r w:rsidR="004466CD">
        <w:t>,</w:t>
      </w:r>
      <w:r w:rsidR="00262BC2">
        <w:t xml:space="preserve"> which provides </w:t>
      </w:r>
      <w:r w:rsidR="00981319">
        <w:t xml:space="preserve">numerous methods to detect potentially malicious traffic. However, to monitor traffic within the network on each endpoint, Wazuh </w:t>
      </w:r>
      <w:r w:rsidR="00E95416">
        <w:t>and Sysmon were</w:t>
      </w:r>
      <w:r w:rsidR="00981319">
        <w:t xml:space="preserve"> installed with the </w:t>
      </w:r>
      <w:r w:rsidR="00981319" w:rsidRPr="00B868AC">
        <w:t>SwiftOnSecurity</w:t>
      </w:r>
      <w:r w:rsidR="00981319">
        <w:t xml:space="preserve"> </w:t>
      </w:r>
      <w:r w:rsidR="00E95416">
        <w:t>configuration file</w:t>
      </w:r>
      <w:r w:rsidR="004466CD">
        <w:t>,</w:t>
      </w:r>
      <w:r w:rsidR="00E95416">
        <w:t xml:space="preserve"> which will </w:t>
      </w:r>
      <w:r w:rsidR="00D4103E">
        <w:t xml:space="preserve">report on </w:t>
      </w:r>
      <w:r w:rsidR="009235F7">
        <w:t xml:space="preserve">malicious signature-based threats and anomalous-based events. </w:t>
      </w:r>
      <w:r w:rsidR="00F43CB5">
        <w:t>Finally,</w:t>
      </w:r>
      <w:r w:rsidR="00B72E83">
        <w:t xml:space="preserve"> the</w:t>
      </w:r>
      <w:r w:rsidR="00F43CB5">
        <w:t xml:space="preserve"> Security Onion</w:t>
      </w:r>
      <w:r w:rsidR="00B72E83">
        <w:t xml:space="preserve"> SIEM</w:t>
      </w:r>
      <w:r w:rsidR="00F43CB5">
        <w:t xml:space="preserve"> was installed to aggregate data received from the various security monitoring tools</w:t>
      </w:r>
      <w:r w:rsidR="004466CD">
        <w:t>,</w:t>
      </w:r>
      <w:r w:rsidR="00F43CB5">
        <w:t xml:space="preserve"> providing a centralized location to monitor events in the network.</w:t>
      </w:r>
    </w:p>
    <w:p w14:paraId="31921129" w14:textId="49AE432D" w:rsidR="00A30151" w:rsidRDefault="006D0742" w:rsidP="00F43CB5">
      <w:pPr>
        <w:ind w:firstLine="375"/>
      </w:pPr>
      <w:r>
        <w:tab/>
        <w:t xml:space="preserve">Following many of </w:t>
      </w:r>
      <w:r w:rsidR="004466CD">
        <w:t>the security industry's</w:t>
      </w:r>
      <w:r>
        <w:t xml:space="preserve"> best practices, </w:t>
      </w:r>
      <w:r w:rsidR="00BA4B8A">
        <w:t xml:space="preserve">the network was then locked down by implementing changes </w:t>
      </w:r>
      <w:r w:rsidR="002A7328">
        <w:t xml:space="preserve">within the networking hardware and </w:t>
      </w:r>
      <w:r w:rsidR="006218FC">
        <w:t xml:space="preserve">the </w:t>
      </w:r>
      <w:r w:rsidR="002A7328">
        <w:t xml:space="preserve">creation </w:t>
      </w:r>
      <w:r w:rsidR="006218FC">
        <w:t>of</w:t>
      </w:r>
      <w:r w:rsidR="004466CD">
        <w:t xml:space="preserve"> </w:t>
      </w:r>
      <w:r w:rsidR="002A7328">
        <w:t xml:space="preserve">firewall and </w:t>
      </w:r>
      <w:r w:rsidR="007C0F87">
        <w:t>inter-VLAN rules.</w:t>
      </w:r>
      <w:r w:rsidR="00C92CE2">
        <w:t xml:space="preserve"> To </w:t>
      </w:r>
      <w:r w:rsidR="00E8107B">
        <w:t>improve</w:t>
      </w:r>
      <w:r w:rsidR="00C92CE2">
        <w:t xml:space="preserve"> the </w:t>
      </w:r>
      <w:r w:rsidR="009C2085">
        <w:t xml:space="preserve">security of the </w:t>
      </w:r>
      <w:r w:rsidR="00C92CE2">
        <w:t xml:space="preserve">Cisco switches within the network, </w:t>
      </w:r>
      <w:r w:rsidR="00E8107B">
        <w:t xml:space="preserve">Spiceworks.com’s Cisco Switch Best Practices Guide </w:t>
      </w:r>
      <w:r w:rsidR="00D053C9">
        <w:t>was implemented</w:t>
      </w:r>
      <w:r w:rsidR="004466CD">
        <w:t>,</w:t>
      </w:r>
      <w:r w:rsidR="00D053C9">
        <w:t xml:space="preserve"> which create</w:t>
      </w:r>
      <w:r w:rsidR="009C2085">
        <w:t>s</w:t>
      </w:r>
      <w:r w:rsidR="00D053C9">
        <w:t xml:space="preserve"> additional security measures and disable</w:t>
      </w:r>
      <w:r w:rsidR="009C2085">
        <w:t>s</w:t>
      </w:r>
      <w:r w:rsidR="00D053C9">
        <w:t xml:space="preserve"> </w:t>
      </w:r>
      <w:r w:rsidR="00DB100B">
        <w:t xml:space="preserve">services that may be misused. </w:t>
      </w:r>
      <w:r w:rsidR="00C32761">
        <w:t>Additionally</w:t>
      </w:r>
      <w:r w:rsidR="009C2085">
        <w:t xml:space="preserve">, rules were created to </w:t>
      </w:r>
      <w:r w:rsidR="00C32761">
        <w:t>restrict</w:t>
      </w:r>
      <w:r w:rsidR="009C2085">
        <w:t xml:space="preserve"> inter-</w:t>
      </w:r>
      <w:r w:rsidR="00C32761">
        <w:t>network</w:t>
      </w:r>
      <w:r w:rsidR="009C2085">
        <w:t xml:space="preserve"> traffic between VLANs </w:t>
      </w:r>
      <w:r w:rsidR="00C32761">
        <w:t xml:space="preserve">except for </w:t>
      </w:r>
      <w:r w:rsidR="004466CD">
        <w:t>those that may require it, such as</w:t>
      </w:r>
      <w:r w:rsidR="00C32761">
        <w:t xml:space="preserve"> the IT department. Lastly</w:t>
      </w:r>
      <w:r w:rsidR="00134516">
        <w:t>, t</w:t>
      </w:r>
      <w:r w:rsidR="00B75FDF">
        <w:t>he creation of firewall rules on the Cisco firewall allows for the blocking of all</w:t>
      </w:r>
      <w:r w:rsidR="00134516">
        <w:t xml:space="preserve"> traffic that does not explicitly follow a</w:t>
      </w:r>
      <w:r w:rsidR="00C32761">
        <w:t>n</w:t>
      </w:r>
      <w:r w:rsidR="00134516">
        <w:t xml:space="preserve"> existing rule. </w:t>
      </w:r>
      <w:r w:rsidR="00A30151">
        <w:br w:type="page"/>
      </w:r>
    </w:p>
    <w:p w14:paraId="4B5BB617" w14:textId="55C2E9D9" w:rsidR="00A30151" w:rsidRDefault="00A30151" w:rsidP="000D5397">
      <w:pPr>
        <w:pStyle w:val="ListParagraph"/>
        <w:numPr>
          <w:ilvl w:val="0"/>
          <w:numId w:val="1"/>
        </w:numPr>
      </w:pPr>
      <w:r>
        <w:lastRenderedPageBreak/>
        <w:t>Network Diagram</w:t>
      </w:r>
    </w:p>
    <w:p w14:paraId="3105DF3E" w14:textId="74D50231" w:rsidR="00A30151" w:rsidRDefault="000D5397" w:rsidP="00A30151">
      <w:pPr>
        <w:jc w:val="center"/>
      </w:pPr>
      <w:r>
        <w:rPr>
          <w:noProof/>
        </w:rPr>
        <w:drawing>
          <wp:inline distT="0" distB="0" distL="0" distR="0" wp14:anchorId="2AC21022" wp14:editId="1AF7D36D">
            <wp:extent cx="5943600" cy="7259320"/>
            <wp:effectExtent l="0" t="0" r="0" b="0"/>
            <wp:docPr id="1607118443"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18443" name="Picture 3" descr="A diagram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259320"/>
                    </a:xfrm>
                    <a:prstGeom prst="rect">
                      <a:avLst/>
                    </a:prstGeom>
                  </pic:spPr>
                </pic:pic>
              </a:graphicData>
            </a:graphic>
          </wp:inline>
        </w:drawing>
      </w:r>
      <w:r w:rsidR="00A30151">
        <w:br w:type="page"/>
      </w:r>
    </w:p>
    <w:p w14:paraId="19C0468C" w14:textId="76D7C96A" w:rsidR="00A30151" w:rsidRDefault="00A30151" w:rsidP="000D5397">
      <w:pPr>
        <w:pStyle w:val="ListParagraph"/>
        <w:numPr>
          <w:ilvl w:val="0"/>
          <w:numId w:val="1"/>
        </w:numPr>
      </w:pPr>
      <w:r>
        <w:lastRenderedPageBreak/>
        <w:t>Infrastructure and Security Components</w:t>
      </w:r>
    </w:p>
    <w:p w14:paraId="44B079E0" w14:textId="6FA3020B" w:rsidR="00E20575" w:rsidRDefault="00E20575" w:rsidP="00E20575">
      <w:pPr>
        <w:pStyle w:val="ListParagraph"/>
        <w:numPr>
          <w:ilvl w:val="1"/>
          <w:numId w:val="1"/>
        </w:numPr>
      </w:pPr>
      <w:r w:rsidRPr="00870497">
        <w:t xml:space="preserve">Firewall: </w:t>
      </w:r>
      <w:hyperlink r:id="rId8" w:history="1">
        <w:r w:rsidR="0062096D" w:rsidRPr="00870497">
          <w:rPr>
            <w:rStyle w:val="Hyperlink"/>
          </w:rPr>
          <w:t>Cisco Firepow</w:t>
        </w:r>
        <w:r w:rsidR="0062096D" w:rsidRPr="00870497">
          <w:rPr>
            <w:rStyle w:val="Hyperlink"/>
          </w:rPr>
          <w:t>e</w:t>
        </w:r>
        <w:r w:rsidR="0062096D" w:rsidRPr="00870497">
          <w:rPr>
            <w:rStyle w:val="Hyperlink"/>
          </w:rPr>
          <w:t>r 1120</w:t>
        </w:r>
      </w:hyperlink>
      <w:r>
        <w:t xml:space="preserve"> </w:t>
      </w:r>
    </w:p>
    <w:p w14:paraId="1355959F" w14:textId="4C74A986" w:rsidR="0062096D" w:rsidRDefault="00870497" w:rsidP="0062096D">
      <w:pPr>
        <w:pStyle w:val="ListParagraph"/>
        <w:numPr>
          <w:ilvl w:val="2"/>
          <w:numId w:val="1"/>
        </w:numPr>
      </w:pPr>
      <w:r>
        <w:t>The Cisco Firepower 1120 was chosen to provide enough network throughput for the office space while also including security features commonly used with firewalls. The Firepower comes standard with Cisco’s Security Intelligence that covers IP, URL, and DNS threat intelligence</w:t>
      </w:r>
      <w:r w:rsidR="00902982">
        <w:t xml:space="preserve"> as well as automated threat feed and IPS signature updates from Cisco Talos group</w:t>
      </w:r>
      <w:r>
        <w:t xml:space="preserve">. There are available addons for IPS and Malware Defense for additional </w:t>
      </w:r>
      <w:r w:rsidR="00902982">
        <w:t>costs</w:t>
      </w:r>
      <w:r w:rsidR="005E6F56">
        <w:t>, but will not be required for the network,</w:t>
      </w:r>
      <w:r>
        <w:t xml:space="preserve"> as those roles will be covered by different software. </w:t>
      </w:r>
    </w:p>
    <w:p w14:paraId="337F58E5" w14:textId="57CCE019" w:rsidR="0062096D" w:rsidRDefault="0062096D" w:rsidP="0062096D">
      <w:pPr>
        <w:pStyle w:val="ListParagraph"/>
        <w:numPr>
          <w:ilvl w:val="2"/>
          <w:numId w:val="1"/>
        </w:numPr>
      </w:pPr>
      <w:r>
        <w:t>Cost: $</w:t>
      </w:r>
      <w:r w:rsidR="00870497">
        <w:t>2,006.99</w:t>
      </w:r>
    </w:p>
    <w:p w14:paraId="4DD72D93" w14:textId="419FE394" w:rsidR="00902982" w:rsidRDefault="0062096D" w:rsidP="00902982">
      <w:pPr>
        <w:pStyle w:val="ListParagraph"/>
        <w:numPr>
          <w:ilvl w:val="2"/>
          <w:numId w:val="1"/>
        </w:numPr>
      </w:pPr>
      <w:r>
        <w:t>Configuration:</w:t>
      </w:r>
      <w:r w:rsidR="00902982">
        <w:t xml:space="preserve"> </w:t>
      </w:r>
    </w:p>
    <w:p w14:paraId="634C7A44" w14:textId="680D4936" w:rsidR="00902982" w:rsidRDefault="00902982" w:rsidP="00CF703C">
      <w:pPr>
        <w:pStyle w:val="ListParagraph"/>
        <w:numPr>
          <w:ilvl w:val="3"/>
          <w:numId w:val="2"/>
        </w:numPr>
      </w:pPr>
      <w:r>
        <w:t>WAN -&gt; DMZ</w:t>
      </w:r>
    </w:p>
    <w:p w14:paraId="06FB4ADC" w14:textId="32984595" w:rsidR="00902982" w:rsidRDefault="00902982" w:rsidP="00CF703C">
      <w:pPr>
        <w:pStyle w:val="ListParagraph"/>
        <w:numPr>
          <w:ilvl w:val="4"/>
          <w:numId w:val="2"/>
        </w:numPr>
      </w:pPr>
      <w:r>
        <w:t xml:space="preserve">Allow HTTPS to </w:t>
      </w:r>
      <w:r w:rsidR="005E6F56">
        <w:t xml:space="preserve">the </w:t>
      </w:r>
      <w:r>
        <w:t>web server</w:t>
      </w:r>
    </w:p>
    <w:p w14:paraId="54276E50" w14:textId="16B23F0C" w:rsidR="00902982" w:rsidRDefault="00902982" w:rsidP="00CF703C">
      <w:pPr>
        <w:pStyle w:val="ListParagraph"/>
        <w:numPr>
          <w:ilvl w:val="4"/>
          <w:numId w:val="2"/>
        </w:numPr>
      </w:pPr>
      <w:r>
        <w:t xml:space="preserve">Allow SMTP to </w:t>
      </w:r>
      <w:r w:rsidR="005E6F56">
        <w:t xml:space="preserve">the </w:t>
      </w:r>
      <w:r>
        <w:t>mail server</w:t>
      </w:r>
    </w:p>
    <w:p w14:paraId="4FCBD8F6" w14:textId="0AE65276" w:rsidR="00902982" w:rsidRDefault="00902982" w:rsidP="00CF703C">
      <w:pPr>
        <w:pStyle w:val="ListParagraph"/>
        <w:numPr>
          <w:ilvl w:val="3"/>
          <w:numId w:val="2"/>
        </w:numPr>
      </w:pPr>
      <w:r>
        <w:t>LAN -&gt; DMZ</w:t>
      </w:r>
    </w:p>
    <w:p w14:paraId="3E01C9CC" w14:textId="4F2961A3" w:rsidR="00902982" w:rsidRDefault="00902982" w:rsidP="00CF703C">
      <w:pPr>
        <w:pStyle w:val="ListParagraph"/>
        <w:numPr>
          <w:ilvl w:val="4"/>
          <w:numId w:val="2"/>
        </w:numPr>
      </w:pPr>
      <w:r>
        <w:t xml:space="preserve">Allow SMTP to </w:t>
      </w:r>
      <w:r w:rsidR="005E6F56">
        <w:t xml:space="preserve">the </w:t>
      </w:r>
      <w:r>
        <w:t>mail server</w:t>
      </w:r>
    </w:p>
    <w:p w14:paraId="0001474B" w14:textId="4BF83EC8" w:rsidR="00902982" w:rsidRDefault="00902982" w:rsidP="00CF703C">
      <w:pPr>
        <w:pStyle w:val="ListParagraph"/>
        <w:numPr>
          <w:ilvl w:val="3"/>
          <w:numId w:val="2"/>
        </w:numPr>
      </w:pPr>
      <w:r>
        <w:t>LAN -&gt; WAN</w:t>
      </w:r>
    </w:p>
    <w:p w14:paraId="78930764" w14:textId="63350F10" w:rsidR="00902982" w:rsidRDefault="00902982" w:rsidP="00CF703C">
      <w:pPr>
        <w:pStyle w:val="ListParagraph"/>
        <w:numPr>
          <w:ilvl w:val="4"/>
          <w:numId w:val="2"/>
        </w:numPr>
      </w:pPr>
      <w:r>
        <w:t>Allow HTTP/HTTPS/DNS for internet access</w:t>
      </w:r>
      <w:r w:rsidR="00504541">
        <w:t>.</w:t>
      </w:r>
    </w:p>
    <w:p w14:paraId="06537485" w14:textId="11B2EC00" w:rsidR="00902982" w:rsidRDefault="00504541" w:rsidP="00CF703C">
      <w:pPr>
        <w:pStyle w:val="ListParagraph"/>
        <w:numPr>
          <w:ilvl w:val="3"/>
          <w:numId w:val="2"/>
        </w:numPr>
      </w:pPr>
      <w:r>
        <w:t>Block</w:t>
      </w:r>
      <w:r w:rsidR="00902982">
        <w:t xml:space="preserve"> all traffic that does not follow a rule.</w:t>
      </w:r>
    </w:p>
    <w:p w14:paraId="7C1B31C6" w14:textId="19AAC170" w:rsidR="00504541" w:rsidRDefault="00504541" w:rsidP="00CF703C">
      <w:pPr>
        <w:pStyle w:val="ListParagraph"/>
        <w:numPr>
          <w:ilvl w:val="3"/>
          <w:numId w:val="2"/>
        </w:numPr>
      </w:pPr>
      <w:r>
        <w:t xml:space="preserve">Enable NAT to translate LAN IPs to WAN </w:t>
      </w:r>
      <w:r w:rsidR="005E6F56">
        <w:t>addresses</w:t>
      </w:r>
      <w:r>
        <w:t>.</w:t>
      </w:r>
    </w:p>
    <w:p w14:paraId="2F68305F" w14:textId="6BEBA94E" w:rsidR="00F5248C" w:rsidRDefault="00504541" w:rsidP="00CF703C">
      <w:pPr>
        <w:pStyle w:val="ListParagraph"/>
        <w:numPr>
          <w:ilvl w:val="3"/>
          <w:numId w:val="2"/>
        </w:numPr>
      </w:pPr>
      <w:r>
        <w:t>Allow necessary traffic from LAN1 (Office) to LAN2(Manufacturing).</w:t>
      </w:r>
    </w:p>
    <w:p w14:paraId="1FF2925E" w14:textId="7C927FEA" w:rsidR="000D5397" w:rsidRDefault="00E20575" w:rsidP="000D5397">
      <w:pPr>
        <w:pStyle w:val="ListParagraph"/>
        <w:numPr>
          <w:ilvl w:val="1"/>
          <w:numId w:val="1"/>
        </w:numPr>
      </w:pPr>
      <w:r>
        <w:t xml:space="preserve">Switch: </w:t>
      </w:r>
      <w:hyperlink r:id="rId9" w:history="1">
        <w:r w:rsidR="00257C2D" w:rsidRPr="001A419E">
          <w:rPr>
            <w:rStyle w:val="Hyperlink"/>
          </w:rPr>
          <w:t>Cisco Business CBS220-48T-4G</w:t>
        </w:r>
      </w:hyperlink>
    </w:p>
    <w:p w14:paraId="595236AD" w14:textId="6932DA92" w:rsidR="000D5397" w:rsidRDefault="000D5397" w:rsidP="000D5397">
      <w:pPr>
        <w:pStyle w:val="ListParagraph"/>
        <w:numPr>
          <w:ilvl w:val="2"/>
          <w:numId w:val="1"/>
        </w:numPr>
      </w:pPr>
      <w:r>
        <w:t xml:space="preserve">The </w:t>
      </w:r>
      <w:r w:rsidR="00257C2D">
        <w:t>CBS220-48T-4G</w:t>
      </w:r>
      <w:r w:rsidR="00257C2D">
        <w:t xml:space="preserve"> </w:t>
      </w:r>
      <w:r>
        <w:t xml:space="preserve">was chosen to support the VLANs used within the office space and </w:t>
      </w:r>
      <w:r w:rsidR="005E6F56">
        <w:t>to be easily managed</w:t>
      </w:r>
      <w:r w:rsidR="00480E01">
        <w:t xml:space="preserve"> </w:t>
      </w:r>
      <w:r w:rsidR="001A419E">
        <w:t>with the manufacturing switch using link aggregation</w:t>
      </w:r>
      <w:r w:rsidR="00480E01">
        <w:t>. With 48</w:t>
      </w:r>
      <w:r w:rsidR="00257C2D">
        <w:t xml:space="preserve">/GbE ports, </w:t>
      </w:r>
      <w:r w:rsidR="00480E01">
        <w:t>the switch will be able to fully support the 34 devices in the office, while also leaving room for additional devices</w:t>
      </w:r>
      <w:r w:rsidR="00E20575">
        <w:t xml:space="preserve"> in the future</w:t>
      </w:r>
      <w:r w:rsidR="00480E01">
        <w:t xml:space="preserve">. </w:t>
      </w:r>
    </w:p>
    <w:p w14:paraId="00F3506E" w14:textId="239BF6C9" w:rsidR="00D737A1" w:rsidRDefault="00D737A1" w:rsidP="000D5397">
      <w:pPr>
        <w:pStyle w:val="ListParagraph"/>
        <w:numPr>
          <w:ilvl w:val="2"/>
          <w:numId w:val="1"/>
        </w:numPr>
      </w:pPr>
      <w:r>
        <w:t>Cost: $</w:t>
      </w:r>
      <w:r w:rsidR="00257C2D">
        <w:t>455</w:t>
      </w:r>
      <w:r>
        <w:t>.</w:t>
      </w:r>
      <w:r w:rsidR="00257C2D">
        <w:t>99</w:t>
      </w:r>
    </w:p>
    <w:p w14:paraId="15834CCB" w14:textId="126ADBF6" w:rsidR="00D737A1" w:rsidRDefault="00D737A1" w:rsidP="000D5397">
      <w:pPr>
        <w:pStyle w:val="ListParagraph"/>
        <w:numPr>
          <w:ilvl w:val="2"/>
          <w:numId w:val="1"/>
        </w:numPr>
      </w:pPr>
      <w:r>
        <w:t>Configuration: 6 VLANs for Sales, HR, IT, DevOps, Engineering, Execs.</w:t>
      </w:r>
      <w:r w:rsidR="00257C2D">
        <w:t xml:space="preserve"> </w:t>
      </w:r>
      <w:r w:rsidR="00F5248C">
        <w:t>Create rules to block traffic between VLANs</w:t>
      </w:r>
      <w:r w:rsidR="005E6F56">
        <w:t>,</w:t>
      </w:r>
      <w:r w:rsidR="00F5248C">
        <w:t xml:space="preserve"> with IT being an exception. Ensure rules do not block access to the file share server. </w:t>
      </w:r>
      <w:r w:rsidR="00257C2D">
        <w:t xml:space="preserve">Follow </w:t>
      </w:r>
      <w:hyperlink r:id="rId10" w:history="1">
        <w:r w:rsidR="005E6F56">
          <w:rPr>
            <w:rStyle w:val="Hyperlink"/>
          </w:rPr>
          <w:t>the Cisco Switch Best Practice Guide</w:t>
        </w:r>
      </w:hyperlink>
      <w:r w:rsidR="00F5248C">
        <w:t xml:space="preserve"> on startup</w:t>
      </w:r>
      <w:r w:rsidR="00257C2D">
        <w:t>.</w:t>
      </w:r>
    </w:p>
    <w:p w14:paraId="43B78007" w14:textId="5D9E1428" w:rsidR="00480E01" w:rsidRDefault="00E20575" w:rsidP="00480E01">
      <w:pPr>
        <w:pStyle w:val="ListParagraph"/>
        <w:numPr>
          <w:ilvl w:val="1"/>
          <w:numId w:val="1"/>
        </w:numPr>
      </w:pPr>
      <w:r>
        <w:t xml:space="preserve">Switch: </w:t>
      </w:r>
      <w:hyperlink r:id="rId11" w:history="1">
        <w:r w:rsidR="001A419E" w:rsidRPr="001A419E">
          <w:rPr>
            <w:rStyle w:val="Hyperlink"/>
          </w:rPr>
          <w:t>Cisco Business CBS</w:t>
        </w:r>
        <w:r w:rsidR="001A419E" w:rsidRPr="001A419E">
          <w:rPr>
            <w:rStyle w:val="Hyperlink"/>
          </w:rPr>
          <w:t>2</w:t>
        </w:r>
        <w:r w:rsidR="001A419E" w:rsidRPr="001A419E">
          <w:rPr>
            <w:rStyle w:val="Hyperlink"/>
          </w:rPr>
          <w:t>20-</w:t>
        </w:r>
        <w:r w:rsidR="001A419E" w:rsidRPr="001A419E">
          <w:rPr>
            <w:rStyle w:val="Hyperlink"/>
          </w:rPr>
          <w:t>24T</w:t>
        </w:r>
        <w:r w:rsidR="001A419E" w:rsidRPr="001A419E">
          <w:rPr>
            <w:rStyle w:val="Hyperlink"/>
          </w:rPr>
          <w:t>-4G</w:t>
        </w:r>
      </w:hyperlink>
    </w:p>
    <w:p w14:paraId="608881C4" w14:textId="15547C74" w:rsidR="00480E01" w:rsidRDefault="00480E01" w:rsidP="00E20575">
      <w:pPr>
        <w:pStyle w:val="ListParagraph"/>
        <w:numPr>
          <w:ilvl w:val="2"/>
          <w:numId w:val="1"/>
        </w:numPr>
      </w:pPr>
      <w:r>
        <w:t xml:space="preserve">For the manufacturing department, the same version of </w:t>
      </w:r>
      <w:r w:rsidR="005E6F56">
        <w:t>the switch will be used,</w:t>
      </w:r>
      <w:r>
        <w:t xml:space="preserve"> but with the 24-port model. While only needing to support 12 </w:t>
      </w:r>
      <w:r>
        <w:lastRenderedPageBreak/>
        <w:t>devices, having a device with additional ports will support further growth within the network.</w:t>
      </w:r>
    </w:p>
    <w:p w14:paraId="0D4AFBC9" w14:textId="21570811" w:rsidR="00D737A1" w:rsidRDefault="00D737A1" w:rsidP="00D737A1">
      <w:pPr>
        <w:pStyle w:val="ListParagraph"/>
        <w:numPr>
          <w:ilvl w:val="2"/>
          <w:numId w:val="1"/>
        </w:numPr>
      </w:pPr>
      <w:r>
        <w:t>Cost: $</w:t>
      </w:r>
      <w:r w:rsidR="001A419E">
        <w:t>246</w:t>
      </w:r>
      <w:r>
        <w:t>.0</w:t>
      </w:r>
      <w:r w:rsidR="001A419E">
        <w:t>9</w:t>
      </w:r>
    </w:p>
    <w:p w14:paraId="29B571EC" w14:textId="7FF716B9" w:rsidR="00257C2D" w:rsidRDefault="00F5248C" w:rsidP="00257C2D">
      <w:pPr>
        <w:pStyle w:val="ListParagraph"/>
        <w:numPr>
          <w:ilvl w:val="2"/>
          <w:numId w:val="1"/>
        </w:numPr>
      </w:pPr>
      <w:r>
        <w:t xml:space="preserve">Configuration: </w:t>
      </w:r>
      <w:r>
        <w:t xml:space="preserve">Block all outbound traffic from LAN2 (Manufacturing). </w:t>
      </w:r>
      <w:r w:rsidR="00257C2D">
        <w:t xml:space="preserve">Follow </w:t>
      </w:r>
      <w:hyperlink r:id="rId12" w:history="1">
        <w:r w:rsidR="005E6F56">
          <w:rPr>
            <w:rStyle w:val="Hyperlink"/>
          </w:rPr>
          <w:t>the Cisco Switch Best Practice Guide</w:t>
        </w:r>
      </w:hyperlink>
      <w:r>
        <w:t xml:space="preserve"> on startup</w:t>
      </w:r>
      <w:r w:rsidR="00257C2D">
        <w:t>.</w:t>
      </w:r>
    </w:p>
    <w:p w14:paraId="32D14921" w14:textId="7B06940D" w:rsidR="00E20575" w:rsidRDefault="00E20575" w:rsidP="00E20575">
      <w:pPr>
        <w:pStyle w:val="ListParagraph"/>
        <w:numPr>
          <w:ilvl w:val="1"/>
          <w:numId w:val="1"/>
        </w:numPr>
      </w:pPr>
      <w:r>
        <w:t xml:space="preserve">SIEM: </w:t>
      </w:r>
      <w:hyperlink r:id="rId13" w:history="1">
        <w:r w:rsidRPr="001A419E">
          <w:rPr>
            <w:rStyle w:val="Hyperlink"/>
          </w:rPr>
          <w:t>Security O</w:t>
        </w:r>
        <w:r w:rsidRPr="001A419E">
          <w:rPr>
            <w:rStyle w:val="Hyperlink"/>
          </w:rPr>
          <w:t>n</w:t>
        </w:r>
        <w:r w:rsidRPr="001A419E">
          <w:rPr>
            <w:rStyle w:val="Hyperlink"/>
          </w:rPr>
          <w:t>ion</w:t>
        </w:r>
      </w:hyperlink>
    </w:p>
    <w:p w14:paraId="44E96446" w14:textId="62A0FDE5" w:rsidR="00E20575" w:rsidRDefault="00E20575" w:rsidP="00E20575">
      <w:pPr>
        <w:pStyle w:val="ListParagraph"/>
        <w:numPr>
          <w:ilvl w:val="2"/>
          <w:numId w:val="1"/>
        </w:numPr>
      </w:pPr>
      <w:r>
        <w:t xml:space="preserve">Security Onion is a free and </w:t>
      </w:r>
      <w:r w:rsidR="005E6F56">
        <w:t>open-source</w:t>
      </w:r>
      <w:r>
        <w:t xml:space="preserve"> SIEM that </w:t>
      </w:r>
      <w:r w:rsidR="00352028">
        <w:t xml:space="preserve">can be run from a virtual machine within the network. However, if additional performance is required, Security Onion also provides </w:t>
      </w:r>
      <w:hyperlink r:id="rId14" w:history="1">
        <w:r w:rsidR="00352028" w:rsidRPr="001A419E">
          <w:rPr>
            <w:rStyle w:val="Hyperlink"/>
          </w:rPr>
          <w:t>hardware appliances</w:t>
        </w:r>
      </w:hyperlink>
      <w:r w:rsidR="00352028">
        <w:t xml:space="preserve"> for a fee that can be </w:t>
      </w:r>
      <w:r w:rsidR="005E6F56">
        <w:t>customized</w:t>
      </w:r>
      <w:r w:rsidR="00352028">
        <w:t xml:space="preserve"> to </w:t>
      </w:r>
      <w:r w:rsidR="001A419E">
        <w:t>meet</w:t>
      </w:r>
      <w:r w:rsidR="00352028">
        <w:t xml:space="preserve"> the network requirements. </w:t>
      </w:r>
      <w:r w:rsidR="001A419E">
        <w:t xml:space="preserve">Security Onion also provides a full suite of security solutions to monitor the network down to </w:t>
      </w:r>
      <w:r w:rsidR="005E6F56">
        <w:t xml:space="preserve">the </w:t>
      </w:r>
      <w:r w:rsidR="001A419E">
        <w:t>host level.</w:t>
      </w:r>
    </w:p>
    <w:p w14:paraId="0DC81766" w14:textId="241B03D0" w:rsidR="00D737A1" w:rsidRDefault="00D737A1" w:rsidP="00D737A1">
      <w:pPr>
        <w:pStyle w:val="ListParagraph"/>
        <w:numPr>
          <w:ilvl w:val="2"/>
          <w:numId w:val="1"/>
        </w:numPr>
      </w:pPr>
      <w:r>
        <w:t xml:space="preserve">Cost: </w:t>
      </w:r>
      <w:r w:rsidR="001A419E">
        <w:t>Free (Hardware appliances will require a fee).</w:t>
      </w:r>
    </w:p>
    <w:p w14:paraId="219C8C89" w14:textId="066F8678" w:rsidR="00D737A1" w:rsidRDefault="00D737A1" w:rsidP="00D737A1">
      <w:pPr>
        <w:pStyle w:val="ListParagraph"/>
        <w:numPr>
          <w:ilvl w:val="2"/>
          <w:numId w:val="1"/>
        </w:numPr>
      </w:pPr>
      <w:r>
        <w:t xml:space="preserve">Configuration: </w:t>
      </w:r>
      <w:r w:rsidR="00F5248C">
        <w:t xml:space="preserve">Ensure Security Onion </w:t>
      </w:r>
      <w:r w:rsidR="00C90D71">
        <w:t>is</w:t>
      </w:r>
      <w:r w:rsidR="00F5248C">
        <w:t xml:space="preserve"> ingest</w:t>
      </w:r>
      <w:r w:rsidR="00C90D71">
        <w:t>ing</w:t>
      </w:r>
      <w:r w:rsidR="00F5248C">
        <w:t xml:space="preserve"> data from Suricata</w:t>
      </w:r>
      <w:r w:rsidR="00C90D71">
        <w:t xml:space="preserve"> and </w:t>
      </w:r>
      <w:r w:rsidR="00B868AC">
        <w:t>Wazuh</w:t>
      </w:r>
      <w:r w:rsidR="00C90D71">
        <w:t xml:space="preserve">. </w:t>
      </w:r>
    </w:p>
    <w:p w14:paraId="1CB20A8B" w14:textId="0603AEF7" w:rsidR="00352028" w:rsidRDefault="00352028" w:rsidP="00352028">
      <w:pPr>
        <w:pStyle w:val="ListParagraph"/>
        <w:numPr>
          <w:ilvl w:val="1"/>
          <w:numId w:val="1"/>
        </w:numPr>
      </w:pPr>
      <w:r>
        <w:t xml:space="preserve">NIDS: </w:t>
      </w:r>
      <w:hyperlink r:id="rId15" w:history="1">
        <w:r w:rsidRPr="00B868AC">
          <w:rPr>
            <w:rStyle w:val="Hyperlink"/>
          </w:rPr>
          <w:t>Suricata</w:t>
        </w:r>
      </w:hyperlink>
    </w:p>
    <w:p w14:paraId="74B9F327" w14:textId="7F5E1BA0" w:rsidR="00352028" w:rsidRDefault="00352028" w:rsidP="00352028">
      <w:pPr>
        <w:pStyle w:val="ListParagraph"/>
        <w:numPr>
          <w:ilvl w:val="2"/>
          <w:numId w:val="1"/>
        </w:numPr>
      </w:pPr>
      <w:r>
        <w:t>Suricata is Security Onion’s free network visibility tool, allowing signature-based detection using configuration files like the Emerging Threats ruleset and custom rules. Suricata also provides protocol metadata and file extraction capabilities for additional analysis.</w:t>
      </w:r>
    </w:p>
    <w:p w14:paraId="54811273" w14:textId="5588C9F0" w:rsidR="00D737A1" w:rsidRDefault="00D737A1" w:rsidP="00D737A1">
      <w:pPr>
        <w:pStyle w:val="ListParagraph"/>
        <w:numPr>
          <w:ilvl w:val="2"/>
          <w:numId w:val="1"/>
        </w:numPr>
      </w:pPr>
      <w:r>
        <w:t xml:space="preserve">Cost: </w:t>
      </w:r>
      <w:r w:rsidR="00C90D71">
        <w:t>Free</w:t>
      </w:r>
    </w:p>
    <w:p w14:paraId="4A5C5DA3" w14:textId="1F3B1910" w:rsidR="00D737A1" w:rsidRDefault="00D737A1" w:rsidP="00D737A1">
      <w:pPr>
        <w:pStyle w:val="ListParagraph"/>
        <w:numPr>
          <w:ilvl w:val="2"/>
          <w:numId w:val="1"/>
        </w:numPr>
      </w:pPr>
      <w:r>
        <w:t xml:space="preserve">Configuration: </w:t>
      </w:r>
      <w:hyperlink r:id="rId16" w:history="1">
        <w:r w:rsidR="00C90D71" w:rsidRPr="00C90D71">
          <w:rPr>
            <w:rStyle w:val="Hyperlink"/>
          </w:rPr>
          <w:t>Emerging Threats Ruleset</w:t>
        </w:r>
      </w:hyperlink>
    </w:p>
    <w:p w14:paraId="1206A967" w14:textId="31979889" w:rsidR="00352028" w:rsidRDefault="00352028" w:rsidP="00352028">
      <w:pPr>
        <w:pStyle w:val="ListParagraph"/>
        <w:numPr>
          <w:ilvl w:val="1"/>
          <w:numId w:val="1"/>
        </w:numPr>
      </w:pPr>
      <w:r>
        <w:t xml:space="preserve">HIDS: </w:t>
      </w:r>
      <w:hyperlink r:id="rId17" w:history="1">
        <w:r w:rsidR="00DA2153">
          <w:rPr>
            <w:rStyle w:val="Hyperlink"/>
          </w:rPr>
          <w:t>Wazuh</w:t>
        </w:r>
      </w:hyperlink>
      <w:r w:rsidR="00DA2153">
        <w:t xml:space="preserve"> and </w:t>
      </w:r>
      <w:hyperlink r:id="rId18" w:history="1">
        <w:r w:rsidR="00DA2153" w:rsidRPr="009B4C82">
          <w:rPr>
            <w:rStyle w:val="Hyperlink"/>
          </w:rPr>
          <w:t>Sysmon</w:t>
        </w:r>
      </w:hyperlink>
    </w:p>
    <w:p w14:paraId="43B15FE2" w14:textId="520814F2" w:rsidR="00DA2153" w:rsidRDefault="00DA2153" w:rsidP="00D737A1">
      <w:pPr>
        <w:pStyle w:val="ListParagraph"/>
        <w:numPr>
          <w:ilvl w:val="2"/>
          <w:numId w:val="1"/>
        </w:numPr>
      </w:pPr>
      <w:r>
        <w:t xml:space="preserve">Wazuh is a free and open-source host-based intrusion detection system </w:t>
      </w:r>
      <w:r w:rsidR="005E6F56">
        <w:t>that can read Windows Sysmon events and is incorporated</w:t>
      </w:r>
      <w:r>
        <w:t xml:space="preserve"> directly into the Security Onion suite. The manager will require a Linux machine</w:t>
      </w:r>
      <w:r w:rsidR="005E6F56">
        <w:t>, but it can run</w:t>
      </w:r>
      <w:r>
        <w:t xml:space="preserve"> on a virtual machine. </w:t>
      </w:r>
    </w:p>
    <w:p w14:paraId="4798DA28" w14:textId="66E03DD7" w:rsidR="00D737A1" w:rsidRDefault="00D737A1" w:rsidP="00D737A1">
      <w:pPr>
        <w:pStyle w:val="ListParagraph"/>
        <w:numPr>
          <w:ilvl w:val="2"/>
          <w:numId w:val="1"/>
        </w:numPr>
      </w:pPr>
      <w:r>
        <w:t xml:space="preserve">Cost: </w:t>
      </w:r>
      <w:r w:rsidR="00C90D71">
        <w:t>Free</w:t>
      </w:r>
    </w:p>
    <w:p w14:paraId="6A688C9B" w14:textId="4A5C08EA" w:rsidR="00A30151" w:rsidRDefault="00D737A1" w:rsidP="00A30151">
      <w:pPr>
        <w:pStyle w:val="ListParagraph"/>
        <w:numPr>
          <w:ilvl w:val="2"/>
          <w:numId w:val="1"/>
        </w:numPr>
      </w:pPr>
      <w:r>
        <w:t xml:space="preserve">Configuration: </w:t>
      </w:r>
      <w:r w:rsidR="00DA2153">
        <w:t xml:space="preserve">Deployment on Linux VM. Install </w:t>
      </w:r>
      <w:r w:rsidR="009B4C82">
        <w:t>Sysmon</w:t>
      </w:r>
      <w:r w:rsidR="00DA2153">
        <w:t xml:space="preserve"> with the </w:t>
      </w:r>
      <w:r w:rsidR="00DA2153" w:rsidRPr="00B868AC">
        <w:t>SwiftOnSecurity</w:t>
      </w:r>
      <w:r w:rsidR="00DA2153">
        <w:t xml:space="preserve"> </w:t>
      </w:r>
      <w:hyperlink r:id="rId19" w:history="1">
        <w:r w:rsidR="00DA2153" w:rsidRPr="00B868AC">
          <w:rPr>
            <w:rStyle w:val="Hyperlink"/>
          </w:rPr>
          <w:t xml:space="preserve">configuration </w:t>
        </w:r>
        <w:r w:rsidR="00DA2153" w:rsidRPr="00B868AC">
          <w:rPr>
            <w:rStyle w:val="Hyperlink"/>
          </w:rPr>
          <w:t>f</w:t>
        </w:r>
        <w:r w:rsidR="00DA2153" w:rsidRPr="00B868AC">
          <w:rPr>
            <w:rStyle w:val="Hyperlink"/>
          </w:rPr>
          <w:t>ile</w:t>
        </w:r>
      </w:hyperlink>
      <w:r w:rsidR="00DA2153">
        <w:t>. Configure the Wazuh “</w:t>
      </w:r>
      <w:r w:rsidR="009B4C82">
        <w:t>\</w:t>
      </w:r>
      <w:proofErr w:type="spellStart"/>
      <w:r w:rsidR="00DA2153">
        <w:t>ossec.conf</w:t>
      </w:r>
      <w:proofErr w:type="spellEnd"/>
      <w:r w:rsidR="00DA2153">
        <w:t xml:space="preserve">” file to read Sysmon events. </w:t>
      </w:r>
    </w:p>
    <w:p w14:paraId="27A42513" w14:textId="26EEB909" w:rsidR="001A419E" w:rsidRDefault="001A419E" w:rsidP="001A419E">
      <w:pPr>
        <w:pStyle w:val="ListParagraph"/>
        <w:numPr>
          <w:ilvl w:val="0"/>
          <w:numId w:val="1"/>
        </w:numPr>
      </w:pPr>
      <w:r>
        <w:t>Cost of Implementation</w:t>
      </w:r>
    </w:p>
    <w:p w14:paraId="6003E089" w14:textId="0BE490CA" w:rsidR="001A419E" w:rsidRDefault="001A419E" w:rsidP="001A419E">
      <w:pPr>
        <w:pStyle w:val="ListParagraph"/>
        <w:numPr>
          <w:ilvl w:val="1"/>
          <w:numId w:val="1"/>
        </w:numPr>
      </w:pPr>
      <w:r>
        <w:t>Hardware</w:t>
      </w:r>
      <w:r w:rsidR="0062096D">
        <w:t xml:space="preserve">: </w:t>
      </w:r>
      <w:r w:rsidR="00870497">
        <w:t>$2,709.07</w:t>
      </w:r>
    </w:p>
    <w:p w14:paraId="291F5371" w14:textId="3D915BE8" w:rsidR="001A419E" w:rsidRDefault="0062096D" w:rsidP="001A419E">
      <w:pPr>
        <w:pStyle w:val="ListParagraph"/>
        <w:numPr>
          <w:ilvl w:val="2"/>
          <w:numId w:val="1"/>
        </w:numPr>
      </w:pPr>
      <w:r>
        <w:t xml:space="preserve">Firewall: </w:t>
      </w:r>
      <w:r w:rsidR="00870497">
        <w:t>$</w:t>
      </w:r>
      <w:r w:rsidR="00870497">
        <w:t>2,006.99</w:t>
      </w:r>
    </w:p>
    <w:p w14:paraId="3757093A" w14:textId="2C217172" w:rsidR="0062096D" w:rsidRDefault="0062096D" w:rsidP="001A419E">
      <w:pPr>
        <w:pStyle w:val="ListParagraph"/>
        <w:numPr>
          <w:ilvl w:val="2"/>
          <w:numId w:val="1"/>
        </w:numPr>
      </w:pPr>
      <w:r>
        <w:t xml:space="preserve">Switches: </w:t>
      </w:r>
      <w:r w:rsidR="00870497">
        <w:t>702.08</w:t>
      </w:r>
    </w:p>
    <w:p w14:paraId="704CCB38" w14:textId="606C787A" w:rsidR="001A419E" w:rsidRDefault="001A419E" w:rsidP="001A419E">
      <w:pPr>
        <w:pStyle w:val="ListParagraph"/>
        <w:numPr>
          <w:ilvl w:val="1"/>
          <w:numId w:val="1"/>
        </w:numPr>
      </w:pPr>
      <w:r>
        <w:t>Installation</w:t>
      </w:r>
      <w:r w:rsidR="0062096D">
        <w:t xml:space="preserve">: </w:t>
      </w:r>
      <w:r>
        <w:t>15 hours</w:t>
      </w:r>
    </w:p>
    <w:p w14:paraId="5AE623BD" w14:textId="3F9319C8" w:rsidR="001A419E" w:rsidRDefault="001A419E" w:rsidP="001A419E">
      <w:pPr>
        <w:pStyle w:val="ListParagraph"/>
        <w:numPr>
          <w:ilvl w:val="2"/>
          <w:numId w:val="1"/>
        </w:numPr>
      </w:pPr>
      <w:r>
        <w:t>Firewall: 4 hours</w:t>
      </w:r>
    </w:p>
    <w:p w14:paraId="264CE128" w14:textId="28EC9E66" w:rsidR="001A419E" w:rsidRDefault="001A419E" w:rsidP="001A419E">
      <w:pPr>
        <w:pStyle w:val="ListParagraph"/>
        <w:numPr>
          <w:ilvl w:val="2"/>
          <w:numId w:val="1"/>
        </w:numPr>
      </w:pPr>
      <w:r>
        <w:t>Switches: 4 hours</w:t>
      </w:r>
    </w:p>
    <w:p w14:paraId="0EEADD10" w14:textId="3A49EE7F" w:rsidR="001A419E" w:rsidRDefault="001A419E" w:rsidP="001A419E">
      <w:pPr>
        <w:pStyle w:val="ListParagraph"/>
        <w:numPr>
          <w:ilvl w:val="2"/>
          <w:numId w:val="1"/>
        </w:numPr>
      </w:pPr>
      <w:r>
        <w:lastRenderedPageBreak/>
        <w:t>Security Onion: 1 hour</w:t>
      </w:r>
    </w:p>
    <w:p w14:paraId="29EC9A51" w14:textId="4CF2693B" w:rsidR="001A419E" w:rsidRDefault="001A419E" w:rsidP="001A419E">
      <w:pPr>
        <w:pStyle w:val="ListParagraph"/>
        <w:numPr>
          <w:ilvl w:val="2"/>
          <w:numId w:val="1"/>
        </w:numPr>
      </w:pPr>
      <w:r>
        <w:t>Suricata: 1 hour</w:t>
      </w:r>
    </w:p>
    <w:p w14:paraId="5CD567D3" w14:textId="0950F6DC" w:rsidR="001A419E" w:rsidRDefault="001A419E" w:rsidP="001A419E">
      <w:pPr>
        <w:pStyle w:val="ListParagraph"/>
        <w:numPr>
          <w:ilvl w:val="2"/>
          <w:numId w:val="1"/>
        </w:numPr>
      </w:pPr>
      <w:r>
        <w:t>Velociraptor Server: 1 hour</w:t>
      </w:r>
    </w:p>
    <w:p w14:paraId="1613D2E0" w14:textId="6772F342" w:rsidR="001A419E" w:rsidRPr="00A30151" w:rsidRDefault="001A419E" w:rsidP="001A419E">
      <w:pPr>
        <w:pStyle w:val="ListParagraph"/>
        <w:numPr>
          <w:ilvl w:val="2"/>
          <w:numId w:val="1"/>
        </w:numPr>
      </w:pPr>
      <w:r>
        <w:t>Velociraptor Client: 4 hours (5min/client)</w:t>
      </w:r>
    </w:p>
    <w:p w14:paraId="034C9FD3" w14:textId="77777777" w:rsidR="00A30151" w:rsidRPr="00A30151" w:rsidRDefault="00A30151" w:rsidP="00A30151"/>
    <w:p w14:paraId="55EF3B2A" w14:textId="77777777" w:rsidR="00A30151" w:rsidRPr="00A30151" w:rsidRDefault="00A30151" w:rsidP="00A30151"/>
    <w:p w14:paraId="66826242" w14:textId="77777777" w:rsidR="00A30151" w:rsidRPr="00A30151" w:rsidRDefault="00A30151" w:rsidP="00A30151"/>
    <w:p w14:paraId="32D07516" w14:textId="77777777" w:rsidR="00A30151" w:rsidRPr="00A30151" w:rsidRDefault="00A30151" w:rsidP="00A30151"/>
    <w:p w14:paraId="69BDCBC5" w14:textId="77777777" w:rsidR="00A30151" w:rsidRPr="00A30151" w:rsidRDefault="00A30151" w:rsidP="00A30151"/>
    <w:p w14:paraId="5E72B976" w14:textId="77777777" w:rsidR="00A30151" w:rsidRPr="00A30151" w:rsidRDefault="00A30151" w:rsidP="00A30151"/>
    <w:p w14:paraId="62A9B14C" w14:textId="77777777" w:rsidR="00A30151" w:rsidRPr="00A30151" w:rsidRDefault="00A30151" w:rsidP="00A30151">
      <w:pPr>
        <w:jc w:val="right"/>
      </w:pPr>
    </w:p>
    <w:sectPr w:rsidR="00A30151" w:rsidRPr="00A30151">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2D5A" w14:textId="77777777" w:rsidR="003B1B1A" w:rsidRDefault="003B1B1A" w:rsidP="00A30151">
      <w:pPr>
        <w:spacing w:after="0" w:line="240" w:lineRule="auto"/>
      </w:pPr>
      <w:r>
        <w:separator/>
      </w:r>
    </w:p>
  </w:endnote>
  <w:endnote w:type="continuationSeparator" w:id="0">
    <w:p w14:paraId="0F3B1F32" w14:textId="77777777" w:rsidR="003B1B1A" w:rsidRDefault="003B1B1A" w:rsidP="00A30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C11C" w14:textId="357A4CCF" w:rsidR="00A30151" w:rsidRPr="00A30151" w:rsidRDefault="00A30151" w:rsidP="00A30151">
    <w:pPr>
      <w:pStyle w:val="Footer"/>
      <w:tabs>
        <w:tab w:val="clear" w:pos="4680"/>
        <w:tab w:val="clear" w:pos="9360"/>
      </w:tabs>
      <w:jc w:val="right"/>
      <w:rPr>
        <w:caps/>
        <w:noProof/>
        <w:color w:val="000000" w:themeColor="text1"/>
      </w:rPr>
    </w:pPr>
    <w:r w:rsidRPr="00A30151">
      <w:rPr>
        <w:caps/>
        <w:color w:val="000000" w:themeColor="text1"/>
      </w:rPr>
      <w:fldChar w:fldCharType="begin"/>
    </w:r>
    <w:r w:rsidRPr="00A30151">
      <w:rPr>
        <w:caps/>
        <w:color w:val="000000" w:themeColor="text1"/>
      </w:rPr>
      <w:instrText xml:space="preserve"> PAGE   \* MERGEFORMAT </w:instrText>
    </w:r>
    <w:r w:rsidRPr="00A30151">
      <w:rPr>
        <w:caps/>
        <w:color w:val="000000" w:themeColor="text1"/>
      </w:rPr>
      <w:fldChar w:fldCharType="separate"/>
    </w:r>
    <w:r w:rsidRPr="00A30151">
      <w:rPr>
        <w:caps/>
        <w:noProof/>
        <w:color w:val="000000" w:themeColor="text1"/>
      </w:rPr>
      <w:t>2</w:t>
    </w:r>
    <w:r w:rsidRPr="00A30151">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4966C" w14:textId="77777777" w:rsidR="003B1B1A" w:rsidRDefault="003B1B1A" w:rsidP="00A30151">
      <w:pPr>
        <w:spacing w:after="0" w:line="240" w:lineRule="auto"/>
      </w:pPr>
      <w:r>
        <w:separator/>
      </w:r>
    </w:p>
  </w:footnote>
  <w:footnote w:type="continuationSeparator" w:id="0">
    <w:p w14:paraId="7465E758" w14:textId="77777777" w:rsidR="003B1B1A" w:rsidRDefault="003B1B1A" w:rsidP="00A30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E19B" w14:textId="1278F533" w:rsidR="00A30151" w:rsidRDefault="00A30151">
    <w:pPr>
      <w:pStyle w:val="Header"/>
    </w:pPr>
    <w:r>
      <w:t>EH6 Manufacturing, LLC</w:t>
    </w:r>
    <w:r>
      <w:ptab w:relativeTo="margin" w:alignment="center" w:leader="none"/>
    </w:r>
    <w:r>
      <w:ptab w:relativeTo="margin" w:alignment="right" w:leader="none"/>
    </w:r>
    <w:r>
      <w:t>August 7</w:t>
    </w:r>
    <w:r w:rsidRPr="00A30151">
      <w:rPr>
        <w:vertAlign w:val="superscript"/>
      </w:rPr>
      <w:t>th</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5CDD"/>
    <w:multiLevelType w:val="multilevel"/>
    <w:tmpl w:val="953455A4"/>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5C94CCC"/>
    <w:multiLevelType w:val="hybridMultilevel"/>
    <w:tmpl w:val="C1D6B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85343">
    <w:abstractNumId w:val="0"/>
  </w:num>
  <w:num w:numId="2" w16cid:durableId="866678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151"/>
    <w:rsid w:val="00047F97"/>
    <w:rsid w:val="00081FEF"/>
    <w:rsid w:val="00097650"/>
    <w:rsid w:val="00097F8F"/>
    <w:rsid w:val="000A5D15"/>
    <w:rsid w:val="000D5397"/>
    <w:rsid w:val="00113B84"/>
    <w:rsid w:val="00134516"/>
    <w:rsid w:val="0017783A"/>
    <w:rsid w:val="001A33C3"/>
    <w:rsid w:val="001A419E"/>
    <w:rsid w:val="001C5CBC"/>
    <w:rsid w:val="001F379B"/>
    <w:rsid w:val="00257C2D"/>
    <w:rsid w:val="00262BC2"/>
    <w:rsid w:val="002A7328"/>
    <w:rsid w:val="00352028"/>
    <w:rsid w:val="003B1B1A"/>
    <w:rsid w:val="004466CD"/>
    <w:rsid w:val="00480E01"/>
    <w:rsid w:val="004A4E88"/>
    <w:rsid w:val="004D7E49"/>
    <w:rsid w:val="004E29CA"/>
    <w:rsid w:val="00504541"/>
    <w:rsid w:val="005E6F56"/>
    <w:rsid w:val="00605D26"/>
    <w:rsid w:val="0062096D"/>
    <w:rsid w:val="006218FC"/>
    <w:rsid w:val="00657671"/>
    <w:rsid w:val="00666E40"/>
    <w:rsid w:val="00667CA5"/>
    <w:rsid w:val="00695AB9"/>
    <w:rsid w:val="006C6778"/>
    <w:rsid w:val="006C76B3"/>
    <w:rsid w:val="006D0742"/>
    <w:rsid w:val="00780B69"/>
    <w:rsid w:val="007A109A"/>
    <w:rsid w:val="007A21FF"/>
    <w:rsid w:val="007B2B47"/>
    <w:rsid w:val="007C0F87"/>
    <w:rsid w:val="0081020B"/>
    <w:rsid w:val="00870497"/>
    <w:rsid w:val="008E4802"/>
    <w:rsid w:val="00902982"/>
    <w:rsid w:val="00904814"/>
    <w:rsid w:val="009224DE"/>
    <w:rsid w:val="009235F7"/>
    <w:rsid w:val="00981319"/>
    <w:rsid w:val="00990571"/>
    <w:rsid w:val="009B1AFE"/>
    <w:rsid w:val="009B4C82"/>
    <w:rsid w:val="009B6E21"/>
    <w:rsid w:val="009C2085"/>
    <w:rsid w:val="00A067FB"/>
    <w:rsid w:val="00A30151"/>
    <w:rsid w:val="00A747DB"/>
    <w:rsid w:val="00AB391B"/>
    <w:rsid w:val="00AC51BE"/>
    <w:rsid w:val="00AD2A75"/>
    <w:rsid w:val="00AE4651"/>
    <w:rsid w:val="00AF6C4C"/>
    <w:rsid w:val="00B5296B"/>
    <w:rsid w:val="00B72E83"/>
    <w:rsid w:val="00B75FDF"/>
    <w:rsid w:val="00B868AC"/>
    <w:rsid w:val="00BA4B8A"/>
    <w:rsid w:val="00C32761"/>
    <w:rsid w:val="00C44E63"/>
    <w:rsid w:val="00C90D71"/>
    <w:rsid w:val="00C91DD5"/>
    <w:rsid w:val="00C92CE2"/>
    <w:rsid w:val="00C94390"/>
    <w:rsid w:val="00CC3832"/>
    <w:rsid w:val="00CF703C"/>
    <w:rsid w:val="00D053C9"/>
    <w:rsid w:val="00D25EE4"/>
    <w:rsid w:val="00D35A0F"/>
    <w:rsid w:val="00D4103E"/>
    <w:rsid w:val="00D448A9"/>
    <w:rsid w:val="00D737A1"/>
    <w:rsid w:val="00DA2153"/>
    <w:rsid w:val="00DB100B"/>
    <w:rsid w:val="00DC1544"/>
    <w:rsid w:val="00DD7BE9"/>
    <w:rsid w:val="00DF4C20"/>
    <w:rsid w:val="00E15370"/>
    <w:rsid w:val="00E20575"/>
    <w:rsid w:val="00E8107B"/>
    <w:rsid w:val="00E87F07"/>
    <w:rsid w:val="00E95416"/>
    <w:rsid w:val="00EA408A"/>
    <w:rsid w:val="00F20387"/>
    <w:rsid w:val="00F3749B"/>
    <w:rsid w:val="00F43CB5"/>
    <w:rsid w:val="00F5248C"/>
    <w:rsid w:val="00F718A7"/>
    <w:rsid w:val="00F75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7FE5FE"/>
  <w15:chartTrackingRefBased/>
  <w15:docId w15:val="{D9A0D54E-3818-4259-A5F4-592B0098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151"/>
    <w:rPr>
      <w:rFonts w:eastAsiaTheme="majorEastAsia" w:cstheme="majorBidi"/>
      <w:color w:val="272727" w:themeColor="text1" w:themeTint="D8"/>
    </w:rPr>
  </w:style>
  <w:style w:type="paragraph" w:styleId="Title">
    <w:name w:val="Title"/>
    <w:basedOn w:val="Normal"/>
    <w:next w:val="Normal"/>
    <w:link w:val="TitleChar"/>
    <w:uiPriority w:val="10"/>
    <w:qFormat/>
    <w:rsid w:val="00A30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151"/>
    <w:pPr>
      <w:spacing w:before="160"/>
      <w:jc w:val="center"/>
    </w:pPr>
    <w:rPr>
      <w:i/>
      <w:iCs/>
      <w:color w:val="404040" w:themeColor="text1" w:themeTint="BF"/>
    </w:rPr>
  </w:style>
  <w:style w:type="character" w:customStyle="1" w:styleId="QuoteChar">
    <w:name w:val="Quote Char"/>
    <w:basedOn w:val="DefaultParagraphFont"/>
    <w:link w:val="Quote"/>
    <w:uiPriority w:val="29"/>
    <w:rsid w:val="00A30151"/>
    <w:rPr>
      <w:i/>
      <w:iCs/>
      <w:color w:val="404040" w:themeColor="text1" w:themeTint="BF"/>
    </w:rPr>
  </w:style>
  <w:style w:type="paragraph" w:styleId="ListParagraph">
    <w:name w:val="List Paragraph"/>
    <w:basedOn w:val="Normal"/>
    <w:uiPriority w:val="34"/>
    <w:qFormat/>
    <w:rsid w:val="00A30151"/>
    <w:pPr>
      <w:ind w:left="720"/>
      <w:contextualSpacing/>
    </w:pPr>
  </w:style>
  <w:style w:type="character" w:styleId="IntenseEmphasis">
    <w:name w:val="Intense Emphasis"/>
    <w:basedOn w:val="DefaultParagraphFont"/>
    <w:uiPriority w:val="21"/>
    <w:qFormat/>
    <w:rsid w:val="00A30151"/>
    <w:rPr>
      <w:i/>
      <w:iCs/>
      <w:color w:val="0F4761" w:themeColor="accent1" w:themeShade="BF"/>
    </w:rPr>
  </w:style>
  <w:style w:type="paragraph" w:styleId="IntenseQuote">
    <w:name w:val="Intense Quote"/>
    <w:basedOn w:val="Normal"/>
    <w:next w:val="Normal"/>
    <w:link w:val="IntenseQuoteChar"/>
    <w:uiPriority w:val="30"/>
    <w:qFormat/>
    <w:rsid w:val="00A30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151"/>
    <w:rPr>
      <w:i/>
      <w:iCs/>
      <w:color w:val="0F4761" w:themeColor="accent1" w:themeShade="BF"/>
    </w:rPr>
  </w:style>
  <w:style w:type="character" w:styleId="IntenseReference">
    <w:name w:val="Intense Reference"/>
    <w:basedOn w:val="DefaultParagraphFont"/>
    <w:uiPriority w:val="32"/>
    <w:qFormat/>
    <w:rsid w:val="00A30151"/>
    <w:rPr>
      <w:b/>
      <w:bCs/>
      <w:smallCaps/>
      <w:color w:val="0F4761" w:themeColor="accent1" w:themeShade="BF"/>
      <w:spacing w:val="5"/>
    </w:rPr>
  </w:style>
  <w:style w:type="paragraph" w:styleId="Header">
    <w:name w:val="header"/>
    <w:basedOn w:val="Normal"/>
    <w:link w:val="HeaderChar"/>
    <w:uiPriority w:val="99"/>
    <w:unhideWhenUsed/>
    <w:rsid w:val="00A30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151"/>
  </w:style>
  <w:style w:type="paragraph" w:styleId="Footer">
    <w:name w:val="footer"/>
    <w:basedOn w:val="Normal"/>
    <w:link w:val="FooterChar"/>
    <w:uiPriority w:val="99"/>
    <w:unhideWhenUsed/>
    <w:rsid w:val="00A30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151"/>
  </w:style>
  <w:style w:type="character" w:styleId="Hyperlink">
    <w:name w:val="Hyperlink"/>
    <w:basedOn w:val="DefaultParagraphFont"/>
    <w:uiPriority w:val="99"/>
    <w:unhideWhenUsed/>
    <w:rsid w:val="00257C2D"/>
    <w:rPr>
      <w:color w:val="467886" w:themeColor="hyperlink"/>
      <w:u w:val="single"/>
    </w:rPr>
  </w:style>
  <w:style w:type="character" w:styleId="UnresolvedMention">
    <w:name w:val="Unresolved Mention"/>
    <w:basedOn w:val="DefaultParagraphFont"/>
    <w:uiPriority w:val="99"/>
    <w:semiHidden/>
    <w:unhideWhenUsed/>
    <w:rsid w:val="00257C2D"/>
    <w:rPr>
      <w:color w:val="605E5C"/>
      <w:shd w:val="clear" w:color="auto" w:fill="E1DFDD"/>
    </w:rPr>
  </w:style>
  <w:style w:type="character" w:styleId="FollowedHyperlink">
    <w:name w:val="FollowedHyperlink"/>
    <w:basedOn w:val="DefaultParagraphFont"/>
    <w:uiPriority w:val="99"/>
    <w:semiHidden/>
    <w:unhideWhenUsed/>
    <w:rsid w:val="006209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hphotovideo.com/c/product/1721316-REG/cisco_fpr1120_asa_k9_firepower_1120_asa_firewall.html?ap=y&amp;smp=y&amp;msclkid=50ebbc36dbf41cdae0c6d4a3f5ea79a7" TargetMode="External"/><Relationship Id="rId13" Type="http://schemas.openxmlformats.org/officeDocument/2006/relationships/hyperlink" Target="https://securityonionsolutions.com/hardware" TargetMode="External"/><Relationship Id="rId18" Type="http://schemas.openxmlformats.org/officeDocument/2006/relationships/hyperlink" Target="https://learn.microsoft.com/en-us/sysinternal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static.spiceworks.com/attachments/post/0017/6296/GENERIC_CISCO_SWITCH_BEST_PRACTICES_GUIDE.pdf" TargetMode="External"/><Relationship Id="rId17" Type="http://schemas.openxmlformats.org/officeDocument/2006/relationships/hyperlink" Target="https://documentation.wazuh.com/current/deployment-options/virtual-machine/virtual-machine.html" TargetMode="External"/><Relationship Id="rId2" Type="http://schemas.openxmlformats.org/officeDocument/2006/relationships/styles" Target="styles.xml"/><Relationship Id="rId16" Type="http://schemas.openxmlformats.org/officeDocument/2006/relationships/hyperlink" Target="https://rules.emergingthreats.net/"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com/CISCO-DESIGNED-Business-CBS220-24T-4G-CBS220-24T-4G-NA/dp/B097CLM6L1/ref=sr_1_3?crid=3MXQTE1I84909&amp;dib=eyJ2IjoiMSJ9.vxJmCuIdcp2ffIjzVVf2EZkCPzZgKJJBwCExlZQbTzQsVbpRe4GzupHady5XL90ieXJ2zBhBtx4pDmkjVTC5jrG3waImsNe6MZWvYZGs0DpQBkJqT6r6dBSOQ5dDgxzWAeGVReE28hLJGvwJw0s_14-QdYsSouKvB39HfD_asyKM7A9zYCeSQ2tDn48X1TQuddUSEKVzVuLacUK_wsg5shoBR2nbzR-ZiN-xYG3PFxc.Kk4ZIr2DDm1lcSlRpXikEEjpCK98nEwggKgdPdRu078&amp;dib_tag=se&amp;keywords=Cisco%2BBusiness%2BCBS220-24T-4G&amp;qid=1754605967&amp;sprefix=cisco%2Bbusiness%2Bcbs220-24t-4g%2Caps%2C337&amp;sr=8-3&amp;ufe=app_do%3Aamzn1.fos.5998aa40-ec6f-4947-a68f-cd087fee0848&amp;th=1" TargetMode="External"/><Relationship Id="rId5" Type="http://schemas.openxmlformats.org/officeDocument/2006/relationships/footnotes" Target="footnotes.xml"/><Relationship Id="rId15" Type="http://schemas.openxmlformats.org/officeDocument/2006/relationships/hyperlink" Target="https://suricata.io/" TargetMode="External"/><Relationship Id="rId23" Type="http://schemas.openxmlformats.org/officeDocument/2006/relationships/theme" Target="theme/theme1.xml"/><Relationship Id="rId10" Type="http://schemas.openxmlformats.org/officeDocument/2006/relationships/hyperlink" Target="https://static.spiceworks.com/attachments/post/0017/6296/GENERIC_CISCO_SWITCH_BEST_PRACTICES_GUIDE.pdf" TargetMode="External"/><Relationship Id="rId19" Type="http://schemas.openxmlformats.org/officeDocument/2006/relationships/hyperlink" Target="https://github.com/SwiftOnSecurity/sysmon-config/blob/master/sysmonconfig-export.xml" TargetMode="External"/><Relationship Id="rId4" Type="http://schemas.openxmlformats.org/officeDocument/2006/relationships/webSettings" Target="webSettings.xml"/><Relationship Id="rId9" Type="http://schemas.openxmlformats.org/officeDocument/2006/relationships/hyperlink" Target="https://www.amazon.com/CISCO-DESIGNED-Business-CBS220-48T-4G-CBS220-48T-4G-NA/dp/B097CKQ3GT/ref=sr_1_1?crid=1ZAC1FQVLKJDO&amp;dib=eyJ2IjoiMSJ9.HKxdU2aRCVd0eGibIoRVRwqr3M8TNgiPTZYyvy0uUqsvj7619fCQnXOpuXiegvn7JfajBDI2n-1RraYuIZtGBiyPIMeqIvZLBYocSsm912InlAbWXyvwRR0SZS7yXtK_blm5niI2VxlbrCpC0ziUHxUoEHUKfHHmL9HpUUg9mGsTq1IB7eUW5olLTmcXNhI4FcpPTyaPrr0qSU-VVVW-TtEHmDMOyOXh8HKIkc0o0r4.krYIQdXmyLo9GCCySzZLjUafvgI3zpsxGTRmMLSbSS8&amp;dib_tag=se&amp;keywords=cisco%2B48%2Bethernet%2Bswitch&amp;qid=1754605807&amp;sprefix=cisco%2B48%2Bethernet%2Bswitch%2Caps%2C86&amp;sr=8-1&amp;ufe=app_do%3Aamzn1.fos.5998aa40-ec6f-4947-a68f-cd087fee0848&amp;th=1" TargetMode="External"/><Relationship Id="rId14" Type="http://schemas.openxmlformats.org/officeDocument/2006/relationships/hyperlink" Target="https://securityonionsolutions.com/hardwar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6</Pages>
  <Words>1271</Words>
  <Characters>7237</Characters>
  <Application>Microsoft Office Word</Application>
  <DocSecurity>0</DocSecurity>
  <Lines>172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 Simons</dc:creator>
  <cp:keywords/>
  <dc:description/>
  <cp:lastModifiedBy>Marshal Simons</cp:lastModifiedBy>
  <cp:revision>76</cp:revision>
  <dcterms:created xsi:type="dcterms:W3CDTF">2025-08-07T20:50:00Z</dcterms:created>
  <dcterms:modified xsi:type="dcterms:W3CDTF">2025-08-08T00:56:00Z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481a8cce-50b0-453b-bcb2-b80618863b49</vt:lpwstr>
  </property>
</Properties>
</file>