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5D2E6FA" w:rsidR="00F3016C" w:rsidRPr="002E5548" w:rsidRDefault="00E155CD" w:rsidP="00C73728">
      <w:pPr>
        <w:pStyle w:val="Title"/>
        <w:spacing w:after="0"/>
      </w:pPr>
      <w:r w:rsidRPr="002E5548">
        <w:t xml:space="preserve">Deliverable </w:t>
      </w:r>
      <w:r w:rsidR="00D267A3">
        <w:t>3</w:t>
      </w:r>
      <w:r w:rsidRPr="002E5548">
        <w:t xml:space="preserve"> – </w:t>
      </w:r>
      <w:r w:rsidR="00E24C2E" w:rsidRPr="00E24C2E">
        <w:t>Third-Party Risks</w:t>
      </w:r>
    </w:p>
    <w:p w14:paraId="00000006" w14:textId="4686566D" w:rsidR="00F3016C" w:rsidRPr="00C41CB5" w:rsidRDefault="00142842" w:rsidP="00C41CB5">
      <w:pPr>
        <w:jc w:val="center"/>
        <w:rPr>
          <w:i/>
          <w:iCs/>
        </w:rPr>
      </w:pPr>
      <w:r w:rsidRPr="00C41CB5">
        <w:rPr>
          <w:i/>
          <w:iCs/>
        </w:rPr>
        <w:t>Short Paper</w:t>
      </w:r>
      <w:bookmarkStart w:id="0" w:name="_heading=h.gjdgxs" w:colFirst="0" w:colLast="0"/>
      <w:bookmarkEnd w:id="0"/>
    </w:p>
    <w:p w14:paraId="1766C7C1" w14:textId="0F754C2B" w:rsidR="001E30CE" w:rsidRPr="00C73728" w:rsidRDefault="00E155CD" w:rsidP="00C73728">
      <w:pPr>
        <w:pStyle w:val="Heading1"/>
      </w:pPr>
      <w:r w:rsidRPr="00C73728">
        <w:t>Introduction</w:t>
      </w:r>
    </w:p>
    <w:p w14:paraId="6533F0CE" w14:textId="6397798F" w:rsidR="00C41CB5" w:rsidRPr="0045568C" w:rsidRDefault="00FA1330" w:rsidP="00C73728">
      <w:r>
        <w:t xml:space="preserve">The use of third-party solutions is </w:t>
      </w:r>
      <w:r w:rsidR="001E5065">
        <w:t>continuing</w:t>
      </w:r>
      <w:r>
        <w:t xml:space="preserve"> to rise around the world</w:t>
      </w:r>
      <w:r w:rsidR="00FA523B">
        <w:t xml:space="preserve">, </w:t>
      </w:r>
      <w:r w:rsidR="003A6299">
        <w:t xml:space="preserve">and network </w:t>
      </w:r>
      <w:r w:rsidR="00DC2E8F">
        <w:t>defenders’</w:t>
      </w:r>
      <w:r w:rsidR="003A6299">
        <w:t xml:space="preserve"> concerns</w:t>
      </w:r>
      <w:r w:rsidR="00763D8D">
        <w:t>, as well as malicious attackers’ efforts,</w:t>
      </w:r>
      <w:r w:rsidR="003A6299">
        <w:t xml:space="preserve"> </w:t>
      </w:r>
      <w:r w:rsidR="00DC2E8F">
        <w:t xml:space="preserve">have focused on them. </w:t>
      </w:r>
      <w:r w:rsidR="009106C9">
        <w:t>According</w:t>
      </w:r>
      <w:r w:rsidR="00FA523B">
        <w:t xml:space="preserve"> to the 2025 World Economic Forum Global </w:t>
      </w:r>
      <w:r w:rsidR="009106C9">
        <w:t>Cybersecurity</w:t>
      </w:r>
      <w:r w:rsidR="00FA523B">
        <w:t xml:space="preserve"> Outlook, </w:t>
      </w:r>
      <w:r w:rsidR="009106C9">
        <w:t xml:space="preserve">the </w:t>
      </w:r>
      <w:r w:rsidR="00763D8D">
        <w:t>most significant</w:t>
      </w:r>
      <w:r w:rsidR="009106C9">
        <w:t xml:space="preserve"> challenge or concern for </w:t>
      </w:r>
      <w:r w:rsidR="008E699E">
        <w:t xml:space="preserve">large </w:t>
      </w:r>
      <w:r w:rsidR="009106C9">
        <w:t xml:space="preserve">organizations was </w:t>
      </w:r>
      <w:r w:rsidR="008E699E">
        <w:t>vulnerabilities</w:t>
      </w:r>
      <w:r w:rsidR="009106C9">
        <w:t xml:space="preserve"> in complex supply chain interdependencies</w:t>
      </w:r>
      <w:r w:rsidR="00763D8D">
        <w:t xml:space="preserve"> </w:t>
      </w:r>
      <w:r w:rsidR="00763D8D" w:rsidRPr="00763D8D">
        <w:t>(Jurgens &amp; Dal Cin, 2025)</w:t>
      </w:r>
      <w:r w:rsidR="009106C9">
        <w:t xml:space="preserve">. </w:t>
      </w:r>
      <w:r w:rsidR="00EA515C">
        <w:t xml:space="preserve">While risks may be more easily </w:t>
      </w:r>
      <w:r w:rsidR="00B0285A">
        <w:t>managed</w:t>
      </w:r>
      <w:r w:rsidR="00EA515C">
        <w:t xml:space="preserve"> within the </w:t>
      </w:r>
      <w:r w:rsidR="00763D8D">
        <w:t>walls of one’s own organization, managing the risks with third-party vendors becomes increasingly complex as they may lie outside an organization's</w:t>
      </w:r>
      <w:r w:rsidR="00DC2E8F">
        <w:t xml:space="preserve"> control</w:t>
      </w:r>
      <w:r w:rsidR="00B0285A">
        <w:t>.</w:t>
      </w:r>
      <w:r w:rsidR="00DC2E8F">
        <w:t xml:space="preserve"> However, </w:t>
      </w:r>
      <w:r w:rsidR="00763D8D">
        <w:t>understanding</w:t>
      </w:r>
      <w:r w:rsidR="00DC2E8F">
        <w:t xml:space="preserve"> the risks introduced by </w:t>
      </w:r>
      <w:r w:rsidR="00763D8D">
        <w:t>utilizing</w:t>
      </w:r>
      <w:r w:rsidR="00DC2E8F">
        <w:t xml:space="preserve"> </w:t>
      </w:r>
      <w:r w:rsidR="00763D8D">
        <w:t>third-party</w:t>
      </w:r>
      <w:r w:rsidR="00DC2E8F">
        <w:t xml:space="preserve"> solutions as well as methods to</w:t>
      </w:r>
      <w:r w:rsidR="00595904">
        <w:t xml:space="preserve"> manage them can reduce the probability </w:t>
      </w:r>
      <w:r w:rsidR="00763D8D">
        <w:t xml:space="preserve">that </w:t>
      </w:r>
      <w:r w:rsidR="00595904">
        <w:t xml:space="preserve">an </w:t>
      </w:r>
      <w:r w:rsidR="00763D8D">
        <w:t>organization</w:t>
      </w:r>
      <w:r w:rsidR="00595904">
        <w:t xml:space="preserve"> will be subject to a </w:t>
      </w:r>
      <w:r w:rsidR="00763D8D">
        <w:t>cyber-attack</w:t>
      </w:r>
      <w:r w:rsidR="00595904">
        <w:t>.</w:t>
      </w:r>
      <w:r w:rsidR="00B0285A">
        <w:t xml:space="preserve"> </w:t>
      </w:r>
    </w:p>
    <w:p w14:paraId="46928AC8" w14:textId="6A13868B" w:rsidR="00D87816" w:rsidRPr="00C73728" w:rsidRDefault="00915B70" w:rsidP="00C73728">
      <w:pPr>
        <w:pStyle w:val="Heading1"/>
      </w:pPr>
      <w:r>
        <w:t>Vendor</w:t>
      </w:r>
      <w:r w:rsidR="00D87816" w:rsidRPr="00C73728">
        <w:t xml:space="preserve"> and </w:t>
      </w:r>
      <w:r>
        <w:t>T</w:t>
      </w:r>
      <w:r w:rsidRPr="00C73728">
        <w:t>echnology</w:t>
      </w:r>
      <w:r w:rsidR="00D87816" w:rsidRPr="00C73728">
        <w:t xml:space="preserve"> </w:t>
      </w:r>
      <w:r>
        <w:t>S</w:t>
      </w:r>
      <w:r w:rsidR="00D87816" w:rsidRPr="00C73728">
        <w:t xml:space="preserve">ervice </w:t>
      </w:r>
      <w:r>
        <w:t>P</w:t>
      </w:r>
      <w:r w:rsidR="00D87816" w:rsidRPr="00C73728">
        <w:t xml:space="preserve">rovider </w:t>
      </w:r>
      <w:r>
        <w:t>T</w:t>
      </w:r>
      <w:r w:rsidR="00D87816" w:rsidRPr="00C73728">
        <w:t>hreats</w:t>
      </w:r>
    </w:p>
    <w:p w14:paraId="140E5D2E" w14:textId="2F06C37C" w:rsidR="00190017" w:rsidRPr="00F70632" w:rsidRDefault="009703EC" w:rsidP="00C73728">
      <w:r w:rsidRPr="00F70632">
        <w:t>While utilizing</w:t>
      </w:r>
      <w:r w:rsidR="00190017" w:rsidRPr="00F70632">
        <w:t xml:space="preserve"> third-party service</w:t>
      </w:r>
      <w:r w:rsidRPr="00F70632">
        <w:t xml:space="preserve">s </w:t>
      </w:r>
      <w:r w:rsidR="00650DA0" w:rsidRPr="00F70632">
        <w:t>provides</w:t>
      </w:r>
      <w:r w:rsidRPr="00F70632">
        <w:t xml:space="preserve"> many benefits </w:t>
      </w:r>
      <w:r w:rsidR="00D90C9F" w:rsidRPr="00F70632">
        <w:t>to organizations, they also incur additional risks.</w:t>
      </w:r>
      <w:r w:rsidR="00751EE5" w:rsidRPr="00F70632">
        <w:t xml:space="preserve"> </w:t>
      </w:r>
      <w:r w:rsidR="00425D79" w:rsidRPr="00F70632">
        <w:t>Importantly, t</w:t>
      </w:r>
      <w:r w:rsidR="001E30CE" w:rsidRPr="00F70632">
        <w:t xml:space="preserve">hese </w:t>
      </w:r>
      <w:r w:rsidR="00855A6C" w:rsidRPr="00F70632">
        <w:t>additional risk</w:t>
      </w:r>
      <w:r w:rsidR="007F26AC" w:rsidRPr="00F70632">
        <w:t xml:space="preserve">s </w:t>
      </w:r>
      <w:r w:rsidR="00AD148E" w:rsidRPr="00F70632">
        <w:t xml:space="preserve">are not isolated to </w:t>
      </w:r>
      <w:r w:rsidR="00DF2F66" w:rsidRPr="00F70632">
        <w:t xml:space="preserve">only a </w:t>
      </w:r>
      <w:r w:rsidR="00AD148E" w:rsidRPr="00F70632">
        <w:t>technical link between two databases</w:t>
      </w:r>
      <w:r w:rsidR="00763D8D">
        <w:t>, such as an API,</w:t>
      </w:r>
      <w:r w:rsidR="001477BB" w:rsidRPr="00F70632">
        <w:t xml:space="preserve"> but</w:t>
      </w:r>
      <w:r w:rsidR="00425D79" w:rsidRPr="00F70632">
        <w:t xml:space="preserve"> also </w:t>
      </w:r>
      <w:r w:rsidR="001477BB" w:rsidRPr="00F70632">
        <w:t>include</w:t>
      </w:r>
      <w:r w:rsidR="00425D79" w:rsidRPr="00F70632">
        <w:t xml:space="preserve"> risks arising due </w:t>
      </w:r>
      <w:r w:rsidR="00F721F4" w:rsidRPr="00F70632">
        <w:t xml:space="preserve">to </w:t>
      </w:r>
      <w:r w:rsidR="005274F1" w:rsidRPr="00F70632">
        <w:t>characteristics such as geopolitical location</w:t>
      </w:r>
      <w:r w:rsidR="00F721F4" w:rsidRPr="00F70632">
        <w:t>.</w:t>
      </w:r>
      <w:r w:rsidR="001D4FD6" w:rsidRPr="00F70632">
        <w:t xml:space="preserve"> Third-party risks </w:t>
      </w:r>
      <w:r w:rsidR="00674308" w:rsidRPr="00F70632">
        <w:t>will</w:t>
      </w:r>
      <w:r w:rsidR="001D4FD6" w:rsidRPr="00F70632">
        <w:t xml:space="preserve"> also change over </w:t>
      </w:r>
      <w:r w:rsidR="00330281" w:rsidRPr="00F70632">
        <w:t xml:space="preserve">the course of an </w:t>
      </w:r>
      <w:r w:rsidR="00763D8D">
        <w:t xml:space="preserve">organization's relationship with its vendor, as regulatory policies and laws continue to evolve around the globe, </w:t>
      </w:r>
      <w:r w:rsidR="00627BA5">
        <w:t>and as</w:t>
      </w:r>
      <w:r w:rsidR="00763D8D">
        <w:t xml:space="preserve"> implications from conflicts and wars,</w:t>
      </w:r>
      <w:r w:rsidR="00674308" w:rsidRPr="00F70632">
        <w:t xml:space="preserve"> such a</w:t>
      </w:r>
      <w:r w:rsidR="00382558" w:rsidRPr="00F70632">
        <w:t>s sanctions</w:t>
      </w:r>
      <w:r w:rsidR="001F5DD8" w:rsidRPr="00F70632">
        <w:t xml:space="preserve">. </w:t>
      </w:r>
      <w:r w:rsidR="00F721F4" w:rsidRPr="00F70632">
        <w:t xml:space="preserve">Here, we will introduce various risks, technical and </w:t>
      </w:r>
      <w:r w:rsidR="001477BB" w:rsidRPr="00F70632">
        <w:t xml:space="preserve">nontechnical, that will need to be managed </w:t>
      </w:r>
      <w:r w:rsidR="00F26C5B" w:rsidRPr="00F70632">
        <w:t xml:space="preserve">before, during, and after </w:t>
      </w:r>
      <w:r w:rsidR="00146A5B" w:rsidRPr="00F70632">
        <w:t xml:space="preserve">establishing and maintaining operations with third-party providers. </w:t>
      </w:r>
    </w:p>
    <w:p w14:paraId="778FE0D1" w14:textId="14EB2BB8" w:rsidR="00A35F53" w:rsidRDefault="005F4CA3" w:rsidP="00C73728">
      <w:pPr>
        <w:pStyle w:val="Heading2"/>
      </w:pPr>
      <w:r w:rsidRPr="00F70632">
        <w:t>Indirect Cyberattacks</w:t>
      </w:r>
    </w:p>
    <w:p w14:paraId="76877201" w14:textId="3DE13586" w:rsidR="00A154D9" w:rsidRDefault="00C12F9F" w:rsidP="00C73728">
      <w:r>
        <w:t>Among</w:t>
      </w:r>
      <w:r w:rsidR="00210FBB">
        <w:t xml:space="preserve"> the most </w:t>
      </w:r>
      <w:r>
        <w:t>popular</w:t>
      </w:r>
      <w:r w:rsidR="00210FBB">
        <w:t xml:space="preserve"> types of cyberattacks</w:t>
      </w:r>
      <w:r w:rsidR="00644D60">
        <w:t xml:space="preserve"> facing the world today, indirect cyberattacks are facing a significant rise</w:t>
      </w:r>
      <w:r w:rsidR="00C24188">
        <w:t xml:space="preserve"> as reliance on </w:t>
      </w:r>
      <w:r w:rsidR="00763D8D">
        <w:t>third-party</w:t>
      </w:r>
      <w:r w:rsidR="00C24188">
        <w:t xml:space="preserve"> solutions </w:t>
      </w:r>
      <w:r w:rsidR="00AA5B32">
        <w:t>continues to normalize</w:t>
      </w:r>
      <w:r w:rsidR="00C24188">
        <w:t xml:space="preserve">. </w:t>
      </w:r>
      <w:r>
        <w:t>According</w:t>
      </w:r>
      <w:r w:rsidR="00C24188">
        <w:t xml:space="preserve"> to the 2022 Global Cybersecurity Outlook by the World Economic Forum,</w:t>
      </w:r>
      <w:r>
        <w:t xml:space="preserve"> successful breaches into third parties from </w:t>
      </w:r>
      <w:r w:rsidR="00AA5B32">
        <w:t>compromised</w:t>
      </w:r>
      <w:r>
        <w:t xml:space="preserve"> companies increased from 44% to 61% over the course of the year. </w:t>
      </w:r>
      <w:r w:rsidR="00843679" w:rsidRPr="00843679">
        <w:t>(World Economic Forum, 2022)</w:t>
      </w:r>
      <w:r w:rsidR="00095E76">
        <w:t xml:space="preserve">. </w:t>
      </w:r>
    </w:p>
    <w:p w14:paraId="153458F0" w14:textId="53669BF1" w:rsidR="00966450" w:rsidRPr="00966450" w:rsidRDefault="00095E76" w:rsidP="00C73728">
      <w:r>
        <w:lastRenderedPageBreak/>
        <w:t xml:space="preserve">Much like lateral movement within a network, indirect cyberattacks are not the result of a single </w:t>
      </w:r>
      <w:r w:rsidR="00041741">
        <w:t>vulnerability and</w:t>
      </w:r>
      <w:r>
        <w:t xml:space="preserve"> instead </w:t>
      </w:r>
      <w:r w:rsidR="0051043A">
        <w:t>can</w:t>
      </w:r>
      <w:r w:rsidR="000C5DA0">
        <w:t xml:space="preserve"> be any method for a malicious attacker to move from one system to another. </w:t>
      </w:r>
      <w:r w:rsidR="006D5F3C">
        <w:t xml:space="preserve">For example, when a company ends </w:t>
      </w:r>
      <w:r w:rsidR="00041741">
        <w:t>its</w:t>
      </w:r>
      <w:r w:rsidR="006D5F3C">
        <w:t xml:space="preserve"> </w:t>
      </w:r>
      <w:r w:rsidR="00041741">
        <w:t>relationship</w:t>
      </w:r>
      <w:r w:rsidR="006D5F3C">
        <w:t xml:space="preserve"> with a </w:t>
      </w:r>
      <w:r w:rsidR="00041741">
        <w:t>vendor</w:t>
      </w:r>
      <w:r w:rsidR="006D5F3C">
        <w:t xml:space="preserve">, </w:t>
      </w:r>
      <w:r w:rsidR="00763D8D">
        <w:t>it</w:t>
      </w:r>
      <w:r w:rsidR="006D5F3C">
        <w:t xml:space="preserve"> may not fully offboard them and leave </w:t>
      </w:r>
      <w:r w:rsidR="00041741">
        <w:t xml:space="preserve">access mechanisms like credentials active. </w:t>
      </w:r>
      <w:r w:rsidR="00A154D9">
        <w:t>Peter Tran, CISO at I</w:t>
      </w:r>
      <w:r w:rsidR="00244166">
        <w:t>T and security consulting firm InferSight</w:t>
      </w:r>
      <w:r w:rsidR="00763D8D">
        <w:t>,</w:t>
      </w:r>
      <w:r w:rsidR="00244166">
        <w:t xml:space="preserve"> stated in an</w:t>
      </w:r>
      <w:r w:rsidR="00785C3A">
        <w:t xml:space="preserve"> </w:t>
      </w:r>
      <w:r w:rsidR="00244166">
        <w:t xml:space="preserve">interview </w:t>
      </w:r>
      <w:r w:rsidR="00993329">
        <w:t xml:space="preserve">when questioned about </w:t>
      </w:r>
      <w:r w:rsidR="00763D8D">
        <w:t>organizations'</w:t>
      </w:r>
      <w:r w:rsidR="00E22617">
        <w:t xml:space="preserve"> </w:t>
      </w:r>
      <w:r w:rsidR="00CC4720">
        <w:t xml:space="preserve">offboarding vendors that, </w:t>
      </w:r>
      <w:r w:rsidR="008D72BB">
        <w:t>“</w:t>
      </w:r>
      <w:r w:rsidR="008D72BB" w:rsidRPr="008D72BB">
        <w:t xml:space="preserve">They </w:t>
      </w:r>
      <w:r w:rsidR="00763D8D">
        <w:t>do not</w:t>
      </w:r>
      <w:r w:rsidR="008D72BB" w:rsidRPr="008D72BB">
        <w:t xml:space="preserve"> have the processes in place to control the access management rights and provisioning that these accounts have, which leaves the door open for cyberattackers who look for aged accounts that are still active</w:t>
      </w:r>
      <w:r w:rsidR="008D72BB">
        <w:t xml:space="preserve">” </w:t>
      </w:r>
      <w:r w:rsidR="00E22617" w:rsidRPr="00E22617">
        <w:t>(Rosencrance, 2023)</w:t>
      </w:r>
      <w:r w:rsidR="00E22617">
        <w:t xml:space="preserve">. </w:t>
      </w:r>
      <w:r w:rsidR="00AA517D">
        <w:t xml:space="preserve">Even after official operations have </w:t>
      </w:r>
      <w:r w:rsidR="009F6768">
        <w:t>ceased</w:t>
      </w:r>
      <w:r w:rsidR="00AA517D">
        <w:t xml:space="preserve">, </w:t>
      </w:r>
      <w:r w:rsidR="009F6768">
        <w:t>indirect</w:t>
      </w:r>
      <w:r w:rsidR="00AA517D">
        <w:t xml:space="preserve"> cyberattacks can still pose a threat to </w:t>
      </w:r>
      <w:r w:rsidR="009F6768">
        <w:t>organizations</w:t>
      </w:r>
      <w:r w:rsidR="00AA517D">
        <w:t xml:space="preserve"> without </w:t>
      </w:r>
      <w:r w:rsidR="009912A4">
        <w:t>thorough</w:t>
      </w:r>
      <w:r w:rsidR="009F6768">
        <w:t xml:space="preserve"> offboarding to ensure all access </w:t>
      </w:r>
      <w:r w:rsidR="009912A4">
        <w:t>mechanisms</w:t>
      </w:r>
      <w:r w:rsidR="009F6768">
        <w:t xml:space="preserve"> have been</w:t>
      </w:r>
      <w:r w:rsidR="009912A4">
        <w:t xml:space="preserve"> removed. </w:t>
      </w:r>
    </w:p>
    <w:p w14:paraId="52594248" w14:textId="40C9EBA2" w:rsidR="005F4CA3" w:rsidRDefault="00FF2EF4" w:rsidP="00C73728">
      <w:pPr>
        <w:pStyle w:val="Heading2"/>
      </w:pPr>
      <w:r>
        <w:t xml:space="preserve">Cybersecurity </w:t>
      </w:r>
      <w:r w:rsidR="00650DA0">
        <w:t>Insurance</w:t>
      </w:r>
    </w:p>
    <w:p w14:paraId="617F792A" w14:textId="63348924" w:rsidR="009912A4" w:rsidRPr="009912A4" w:rsidRDefault="00510762" w:rsidP="00C73728">
      <w:r>
        <w:t xml:space="preserve">While many companies are likely to </w:t>
      </w:r>
      <w:r w:rsidR="009638C2">
        <w:t xml:space="preserve">have first-party cyber insurance to cover breaches within their own organizations, these plans may not cover third-party breaches. </w:t>
      </w:r>
      <w:r w:rsidR="0048723D">
        <w:t>If a third-party breach were to occur</w:t>
      </w:r>
      <w:r w:rsidR="000F41BE">
        <w:t xml:space="preserve"> that resulted </w:t>
      </w:r>
      <w:r w:rsidR="00763D8D">
        <w:t xml:space="preserve">in </w:t>
      </w:r>
      <w:r w:rsidR="000F41BE">
        <w:t xml:space="preserve">fines or class-action lawsuits, </w:t>
      </w:r>
      <w:r w:rsidR="00431A3E">
        <w:t>an organization</w:t>
      </w:r>
      <w:r w:rsidR="000F41BE">
        <w:t xml:space="preserve"> </w:t>
      </w:r>
      <w:r w:rsidR="002131FD">
        <w:t>would very well</w:t>
      </w:r>
      <w:r w:rsidR="000F41BE">
        <w:t xml:space="preserve"> be made liable </w:t>
      </w:r>
      <w:r w:rsidR="00431A3E">
        <w:t>for the costs out of pocket.</w:t>
      </w:r>
      <w:r w:rsidR="002131FD">
        <w:t xml:space="preserve"> </w:t>
      </w:r>
      <w:r w:rsidR="002B15AA">
        <w:t xml:space="preserve">For example, </w:t>
      </w:r>
      <w:r w:rsidR="00E71338">
        <w:t>if a company utilizes a third-party to process online orders on their website, and the third-party experiences a breach where personal information</w:t>
      </w:r>
      <w:r w:rsidR="00237BAE">
        <w:t xml:space="preserve"> of customers</w:t>
      </w:r>
      <w:r w:rsidR="00E71338">
        <w:t xml:space="preserve"> was stolen, </w:t>
      </w:r>
      <w:r w:rsidR="005A7629">
        <w:t xml:space="preserve">they can be held liable for damages incurred. However, third-party insurance plans are being offered at an additional premium to handle such cases. Whether or not an organization determines </w:t>
      </w:r>
      <w:r w:rsidR="0072793A">
        <w:t xml:space="preserve">it </w:t>
      </w:r>
      <w:r w:rsidR="00763D8D">
        <w:t>requires</w:t>
      </w:r>
      <w:r w:rsidR="005A7629">
        <w:t xml:space="preserve"> </w:t>
      </w:r>
      <w:r w:rsidR="00B17808">
        <w:t>additional</w:t>
      </w:r>
      <w:r w:rsidR="00D02E99">
        <w:t xml:space="preserve"> third-party</w:t>
      </w:r>
      <w:r w:rsidR="005A7629">
        <w:t xml:space="preserve"> coverage </w:t>
      </w:r>
      <w:r w:rsidR="00D02E99">
        <w:t xml:space="preserve">should be made after performing a risk assessment and </w:t>
      </w:r>
      <w:r w:rsidR="00763D8D">
        <w:t>cost-benefit</w:t>
      </w:r>
      <w:r w:rsidR="00D02E99">
        <w:t xml:space="preserve"> analysis.</w:t>
      </w:r>
      <w:r w:rsidR="00B17808">
        <w:t xml:space="preserve"> </w:t>
      </w:r>
    </w:p>
    <w:p w14:paraId="3E58B2E6" w14:textId="77777777" w:rsidR="00A35F53" w:rsidRDefault="00D7234D" w:rsidP="00C73728">
      <w:pPr>
        <w:pStyle w:val="Heading2"/>
      </w:pPr>
      <w:r>
        <w:t>Loss of trust</w:t>
      </w:r>
    </w:p>
    <w:p w14:paraId="2A0F0A03" w14:textId="5C833A3B" w:rsidR="00164437" w:rsidRDefault="006906AF" w:rsidP="00C73728">
      <w:r>
        <w:t xml:space="preserve">Regardless of an </w:t>
      </w:r>
      <w:r w:rsidR="00747067">
        <w:t>organization’s</w:t>
      </w:r>
      <w:r>
        <w:t xml:space="preserve"> subscription to a </w:t>
      </w:r>
      <w:r w:rsidR="00747067">
        <w:t>third-party</w:t>
      </w:r>
      <w:r>
        <w:t xml:space="preserve"> insurance plan to cover financial </w:t>
      </w:r>
      <w:r w:rsidR="00747067">
        <w:t>losses</w:t>
      </w:r>
      <w:r>
        <w:t xml:space="preserve"> due to a third-party breach, </w:t>
      </w:r>
      <w:r w:rsidR="00200F6F">
        <w:t xml:space="preserve">they are still likely to experience reputational </w:t>
      </w:r>
      <w:r w:rsidR="00747067">
        <w:t>damage</w:t>
      </w:r>
      <w:r w:rsidR="00200F6F">
        <w:t xml:space="preserve"> that is not </w:t>
      </w:r>
      <w:r w:rsidR="001F2667">
        <w:t>insurable</w:t>
      </w:r>
      <w:r w:rsidR="00200F6F">
        <w:t xml:space="preserve"> and difficult to recover from.</w:t>
      </w:r>
      <w:r w:rsidR="001F2667">
        <w:t xml:space="preserve"> Given the same </w:t>
      </w:r>
      <w:r w:rsidR="00747067">
        <w:t xml:space="preserve">scenario </w:t>
      </w:r>
      <w:r w:rsidR="00F7732B">
        <w:t xml:space="preserve">of an online retailer using third-party services to process orders, if a </w:t>
      </w:r>
      <w:r w:rsidR="00775EFC">
        <w:t>customer’s</w:t>
      </w:r>
      <w:r w:rsidR="00F7732B">
        <w:t xml:space="preserve"> personal information was leaked as a result of a breach on the third party, they are likely to blame the </w:t>
      </w:r>
      <w:r w:rsidR="00B85372">
        <w:t>retailer</w:t>
      </w:r>
      <w:r w:rsidR="00F7732B">
        <w:t xml:space="preserve"> anyway.</w:t>
      </w:r>
      <w:r w:rsidR="00630F7C">
        <w:t xml:space="preserve"> This is </w:t>
      </w:r>
      <w:r w:rsidR="00763D8D">
        <w:t>because</w:t>
      </w:r>
      <w:r w:rsidR="00630F7C">
        <w:t xml:space="preserve"> the customer </w:t>
      </w:r>
      <w:r w:rsidR="00FD3F79">
        <w:t>is unlikely</w:t>
      </w:r>
      <w:r w:rsidR="00630F7C">
        <w:t xml:space="preserve"> </w:t>
      </w:r>
      <w:r w:rsidR="00FD3F79">
        <w:t>to</w:t>
      </w:r>
      <w:r w:rsidR="00630F7C">
        <w:t xml:space="preserve"> fully understand the relationship between an </w:t>
      </w:r>
      <w:r w:rsidR="00444E2B">
        <w:t>organization</w:t>
      </w:r>
      <w:r w:rsidR="00630F7C">
        <w:t xml:space="preserve"> </w:t>
      </w:r>
      <w:r w:rsidR="00444E2B">
        <w:t xml:space="preserve">and its </w:t>
      </w:r>
      <w:r w:rsidR="00FD3F79">
        <w:t>third-party vendors</w:t>
      </w:r>
      <w:r w:rsidR="00444E2B">
        <w:t>. They will only see that they provide</w:t>
      </w:r>
      <w:r w:rsidR="00FD3F79">
        <w:t>d</w:t>
      </w:r>
      <w:r w:rsidR="00444E2B">
        <w:t xml:space="preserve"> their personal information to a company </w:t>
      </w:r>
      <w:r w:rsidR="00763D8D">
        <w:t>that</w:t>
      </w:r>
      <w:r w:rsidR="00164437">
        <w:t xml:space="preserve"> was subsequently</w:t>
      </w:r>
      <w:r w:rsidR="00444E2B">
        <w:t xml:space="preserve"> leaked.</w:t>
      </w:r>
      <w:r w:rsidR="00F7732B">
        <w:t xml:space="preserve"> </w:t>
      </w:r>
      <w:r w:rsidR="00455A91">
        <w:t xml:space="preserve">This risk of loss of trust can become even more convoluted as third-party </w:t>
      </w:r>
      <w:r w:rsidR="00455A91">
        <w:lastRenderedPageBreak/>
        <w:t>vendors employ other third-party vendors</w:t>
      </w:r>
      <w:r w:rsidR="00763D8D">
        <w:t>, creating a chain that may be legally required to notify all affected,</w:t>
      </w:r>
      <w:r w:rsidR="00B7287F">
        <w:t xml:space="preserve"> even if the </w:t>
      </w:r>
      <w:r w:rsidR="00164437">
        <w:t>attack occurs</w:t>
      </w:r>
      <w:r w:rsidR="00B7287F">
        <w:t xml:space="preserve"> outside of their own organization</w:t>
      </w:r>
      <w:r w:rsidR="00455A91">
        <w:t>.</w:t>
      </w:r>
      <w:r w:rsidR="00164437">
        <w:t xml:space="preserve"> </w:t>
      </w:r>
    </w:p>
    <w:p w14:paraId="58C91200" w14:textId="329570A4" w:rsidR="00422084" w:rsidRDefault="00422084" w:rsidP="00C73728">
      <w:pPr>
        <w:pStyle w:val="Heading2"/>
      </w:pPr>
      <w:r>
        <w:t xml:space="preserve">Managing Vendor </w:t>
      </w:r>
      <w:r w:rsidR="00650DA0">
        <w:t>Relationship</w:t>
      </w:r>
    </w:p>
    <w:p w14:paraId="5C53DF81" w14:textId="288B6FA3" w:rsidR="00F27BFA" w:rsidRDefault="002605B7" w:rsidP="00C73728">
      <w:r>
        <w:t xml:space="preserve">Another risk </w:t>
      </w:r>
      <w:r w:rsidR="00015FA4">
        <w:t xml:space="preserve">of working with third-party providers </w:t>
      </w:r>
      <w:r w:rsidR="000963A1">
        <w:t xml:space="preserve">comes from the need </w:t>
      </w:r>
      <w:r w:rsidR="00763D8D">
        <w:t>to communicate the security standards implemented by both parties effectively</w:t>
      </w:r>
      <w:r w:rsidR="000963A1">
        <w:t>.</w:t>
      </w:r>
      <w:r w:rsidR="0085081B">
        <w:t xml:space="preserve"> </w:t>
      </w:r>
      <w:r w:rsidR="000F3D62">
        <w:t>Organizations</w:t>
      </w:r>
      <w:r w:rsidR="00775F93">
        <w:t xml:space="preserve"> are likely to </w:t>
      </w:r>
      <w:r w:rsidR="000F3D62">
        <w:t>operate</w:t>
      </w:r>
      <w:r w:rsidR="00775F93">
        <w:t xml:space="preserve"> in different </w:t>
      </w:r>
      <w:r w:rsidR="000F3D62">
        <w:t>environments</w:t>
      </w:r>
      <w:r w:rsidR="00775F93">
        <w:t xml:space="preserve">, which can </w:t>
      </w:r>
      <w:r w:rsidR="0059614D">
        <w:t xml:space="preserve">create differences in </w:t>
      </w:r>
      <w:r w:rsidR="0085081B">
        <w:t>security standards</w:t>
      </w:r>
      <w:r w:rsidR="0059614D">
        <w:t xml:space="preserve"> as well as regulatory compliance</w:t>
      </w:r>
      <w:r w:rsidR="00AD19E8">
        <w:t xml:space="preserve">, which will be covered in depth separately. </w:t>
      </w:r>
      <w:r w:rsidR="00890038">
        <w:t>Not every location in the world</w:t>
      </w:r>
      <w:r w:rsidR="00B449E3">
        <w:t xml:space="preserve"> </w:t>
      </w:r>
      <w:r w:rsidR="00201D0F">
        <w:t>is subject to</w:t>
      </w:r>
      <w:r w:rsidR="00B449E3">
        <w:t xml:space="preserve"> the same </w:t>
      </w:r>
      <w:r w:rsidR="00201D0F">
        <w:t xml:space="preserve">mandatory </w:t>
      </w:r>
      <w:r w:rsidR="00B449E3">
        <w:t>security standards</w:t>
      </w:r>
      <w:r w:rsidR="00763D8D">
        <w:t>. For example, within the United States, some states like California and Colorado have comprehensive data privacy laws like the CCPA and CPA,</w:t>
      </w:r>
      <w:r w:rsidR="00E2075D">
        <w:t xml:space="preserve"> respectively. </w:t>
      </w:r>
      <w:r w:rsidR="00F27BFA">
        <w:t>Conversely, states like South Dakota lack</w:t>
      </w:r>
      <w:r w:rsidR="00C04882">
        <w:t xml:space="preserve"> or have </w:t>
      </w:r>
      <w:r w:rsidR="00AD15F1">
        <w:t xml:space="preserve">relatively </w:t>
      </w:r>
      <w:r w:rsidR="00C04882">
        <w:t>weak</w:t>
      </w:r>
      <w:r w:rsidR="00F27BFA">
        <w:t xml:space="preserve"> consumer protection law</w:t>
      </w:r>
      <w:r w:rsidR="00AD15F1">
        <w:t>s</w:t>
      </w:r>
      <w:r w:rsidR="00F27BFA">
        <w:t xml:space="preserve"> </w:t>
      </w:r>
      <w:r w:rsidR="00DD7118">
        <w:t xml:space="preserve">with limited government requirements for </w:t>
      </w:r>
      <w:r w:rsidR="004962C0">
        <w:t>managing security risks</w:t>
      </w:r>
      <w:r w:rsidR="00AF7A8B">
        <w:t xml:space="preserve"> </w:t>
      </w:r>
      <w:r w:rsidR="00AF7A8B" w:rsidRPr="00AF7A8B">
        <w:t>(Powell, 2025)</w:t>
      </w:r>
      <w:r w:rsidR="00AF7A8B">
        <w:t>.</w:t>
      </w:r>
      <w:r w:rsidR="004962C0">
        <w:t xml:space="preserve"> If an organization in Colorado wanted to employ</w:t>
      </w:r>
      <w:r w:rsidR="0062102B">
        <w:t xml:space="preserve"> a </w:t>
      </w:r>
      <w:r w:rsidR="00E673F9">
        <w:t>third-party</w:t>
      </w:r>
      <w:r w:rsidR="0062102B">
        <w:t xml:space="preserve"> vendor operating out of South Dakota, </w:t>
      </w:r>
      <w:r w:rsidR="00CD1C49">
        <w:t xml:space="preserve">consideration would need to be given to </w:t>
      </w:r>
      <w:r w:rsidR="00763D8D">
        <w:t>analyzing</w:t>
      </w:r>
      <w:r w:rsidR="00CD1C49">
        <w:t xml:space="preserve"> the </w:t>
      </w:r>
      <w:r w:rsidR="00763D8D">
        <w:t>vendor's security policies, as they may not be sufficient to satisfy Colorado's</w:t>
      </w:r>
      <w:r w:rsidR="00844CA6">
        <w:t xml:space="preserve">. </w:t>
      </w:r>
    </w:p>
    <w:p w14:paraId="6A4E4381" w14:textId="510E3F7A" w:rsidR="00D47660" w:rsidRDefault="003D4659" w:rsidP="00C73728">
      <w:r>
        <w:t>Additionally</w:t>
      </w:r>
      <w:r w:rsidR="00602F63">
        <w:t xml:space="preserve">, </w:t>
      </w:r>
      <w:r w:rsidR="00113D67">
        <w:t xml:space="preserve">even if an organization and </w:t>
      </w:r>
      <w:r w:rsidR="00763D8D">
        <w:t>its</w:t>
      </w:r>
      <w:r w:rsidR="00113D67">
        <w:t xml:space="preserve"> third-party vendor are </w:t>
      </w:r>
      <w:r w:rsidR="00D47660">
        <w:t>likely to</w:t>
      </w:r>
      <w:r w:rsidR="00260993">
        <w:t xml:space="preserve"> be</w:t>
      </w:r>
      <w:r w:rsidR="00D47660">
        <w:t xml:space="preserve"> subject to the same standards, </w:t>
      </w:r>
      <w:r w:rsidR="00260993">
        <w:t xml:space="preserve">they should still investigate the vendor to ensure they are </w:t>
      </w:r>
      <w:r w:rsidR="004B0636">
        <w:t>actively</w:t>
      </w:r>
      <w:r w:rsidR="00260993">
        <w:t xml:space="preserve"> complying with them. </w:t>
      </w:r>
      <w:r w:rsidR="00E03B69">
        <w:t xml:space="preserve">As we previously covered, a breach </w:t>
      </w:r>
      <w:proofErr w:type="gramStart"/>
      <w:r w:rsidR="00E03B69">
        <w:t>on</w:t>
      </w:r>
      <w:proofErr w:type="gramEnd"/>
      <w:r w:rsidR="00E03B69">
        <w:t xml:space="preserve"> a third party can have unintended consequences </w:t>
      </w:r>
      <w:r w:rsidR="00CD628C">
        <w:t xml:space="preserve">for an </w:t>
      </w:r>
      <w:r w:rsidR="00411B03">
        <w:t>organization</w:t>
      </w:r>
      <w:r w:rsidR="00763D8D">
        <w:t>, regardless of whether</w:t>
      </w:r>
      <w:r w:rsidR="00CD628C">
        <w:t xml:space="preserve"> the breach </w:t>
      </w:r>
      <w:r w:rsidR="00B45A87">
        <w:t>occurs</w:t>
      </w:r>
      <w:r w:rsidR="00CD628C">
        <w:t xml:space="preserve"> within </w:t>
      </w:r>
      <w:r w:rsidR="00763D8D">
        <w:t>its</w:t>
      </w:r>
      <w:r w:rsidR="00CD628C">
        <w:t xml:space="preserve"> walls. </w:t>
      </w:r>
      <w:r w:rsidR="0082771B">
        <w:t xml:space="preserve">To </w:t>
      </w:r>
      <w:r w:rsidR="00F50326">
        <w:t xml:space="preserve">mitigate this risk, </w:t>
      </w:r>
      <w:r w:rsidR="00EA4228">
        <w:t>actively</w:t>
      </w:r>
      <w:r w:rsidR="00F50326">
        <w:t xml:space="preserve"> </w:t>
      </w:r>
      <w:r w:rsidR="00EA4228">
        <w:t>managing</w:t>
      </w:r>
      <w:r w:rsidR="00F50326">
        <w:t xml:space="preserve"> the relationship between </w:t>
      </w:r>
      <w:r w:rsidR="00763D8D">
        <w:t>an organization and a third-party vendor can keep each other accountable to find weaknesses</w:t>
      </w:r>
      <w:r w:rsidR="00EA4228">
        <w:t xml:space="preserve"> in their risk management plans. </w:t>
      </w:r>
      <w:r w:rsidR="0082771B">
        <w:t xml:space="preserve"> </w:t>
      </w:r>
      <w:r w:rsidR="00E03B69">
        <w:t xml:space="preserve"> </w:t>
      </w:r>
    </w:p>
    <w:p w14:paraId="0C90800E" w14:textId="77777777" w:rsidR="00AD19E8" w:rsidRDefault="00AD19E8" w:rsidP="00C73728">
      <w:pPr>
        <w:pStyle w:val="Heading2"/>
      </w:pPr>
      <w:r>
        <w:t>Regulatory Compliance</w:t>
      </w:r>
    </w:p>
    <w:p w14:paraId="5B3738A2" w14:textId="112644C6" w:rsidR="00B45A87" w:rsidRPr="00B45A87" w:rsidRDefault="007E71A9" w:rsidP="00C73728">
      <w:r>
        <w:t xml:space="preserve">With the increase in </w:t>
      </w:r>
      <w:r w:rsidR="00A62C60">
        <w:t xml:space="preserve">mandatory data privacy laws like the </w:t>
      </w:r>
      <w:r w:rsidR="00763D8D">
        <w:t>European</w:t>
      </w:r>
      <w:r w:rsidR="00A62C60">
        <w:t xml:space="preserve"> </w:t>
      </w:r>
      <w:r w:rsidR="00763D8D">
        <w:t>Union's</w:t>
      </w:r>
      <w:r w:rsidR="00A62C60">
        <w:t xml:space="preserve"> General Data Protection </w:t>
      </w:r>
      <w:r w:rsidR="00CB2574">
        <w:t xml:space="preserve">Regulation (GDPR), or </w:t>
      </w:r>
      <w:r w:rsidR="008023D4">
        <w:t xml:space="preserve">state laws within the U.S. like the </w:t>
      </w:r>
      <w:r w:rsidR="00CB2574">
        <w:t xml:space="preserve">California Consumer Privacy Act (CCPA) and Colorado Privacy Act (CPA), </w:t>
      </w:r>
      <w:r w:rsidR="007071E5">
        <w:t>organizations</w:t>
      </w:r>
      <w:r w:rsidR="00613B6A">
        <w:t xml:space="preserve"> must ensure that not only their own company </w:t>
      </w:r>
      <w:r w:rsidR="00763D8D">
        <w:t>complies</w:t>
      </w:r>
      <w:r w:rsidR="00613B6A">
        <w:t xml:space="preserve">, but also their third-party </w:t>
      </w:r>
      <w:r w:rsidR="007071E5">
        <w:t>vendors.</w:t>
      </w:r>
      <w:r w:rsidR="00990A3E">
        <w:t xml:space="preserve"> </w:t>
      </w:r>
      <w:r w:rsidR="00450AE1">
        <w:t xml:space="preserve">If a company is handling the data of a user who resides </w:t>
      </w:r>
      <w:r w:rsidR="00B5150E">
        <w:t xml:space="preserve">in a location with laws </w:t>
      </w:r>
      <w:r w:rsidR="00B10E66">
        <w:t>like</w:t>
      </w:r>
      <w:r w:rsidR="00B5150E">
        <w:t xml:space="preserve"> the GDPR,</w:t>
      </w:r>
      <w:r w:rsidR="00F44EC8">
        <w:t xml:space="preserve"> </w:t>
      </w:r>
      <w:r w:rsidR="00763D8D">
        <w:t>it</w:t>
      </w:r>
      <w:r w:rsidR="00B2741E">
        <w:t xml:space="preserve"> must comply with the applicable laws or risk being held liable for violations. If the company </w:t>
      </w:r>
      <w:r w:rsidR="00B10E66">
        <w:t>then</w:t>
      </w:r>
      <w:r w:rsidR="00B2741E">
        <w:t xml:space="preserve"> passes</w:t>
      </w:r>
      <w:r w:rsidR="00B10E66">
        <w:t xml:space="preserve"> said </w:t>
      </w:r>
      <w:r w:rsidR="00763D8D">
        <w:t>users' data to a third party</w:t>
      </w:r>
      <w:r w:rsidR="00B2741E">
        <w:t xml:space="preserve"> for processing, the</w:t>
      </w:r>
      <w:r w:rsidR="00B10E66">
        <w:t>n the</w:t>
      </w:r>
      <w:r w:rsidR="00B2741E">
        <w:t xml:space="preserve"> </w:t>
      </w:r>
      <w:r w:rsidR="006E541D">
        <w:t>third party</w:t>
      </w:r>
      <w:r w:rsidR="00B2741E">
        <w:t xml:space="preserve"> is now also responsible.</w:t>
      </w:r>
      <w:r w:rsidR="008F33F1">
        <w:t xml:space="preserve"> </w:t>
      </w:r>
      <w:r w:rsidR="006E541D">
        <w:t xml:space="preserve">Similar to breaches, violating regulatory laws can lead to monetary fines as well as reputational </w:t>
      </w:r>
      <w:r w:rsidR="00763D8D">
        <w:t>damage</w:t>
      </w:r>
      <w:r w:rsidR="006E541D">
        <w:t xml:space="preserve">. </w:t>
      </w:r>
      <w:r w:rsidR="00592D86">
        <w:t xml:space="preserve">For example, violations of the </w:t>
      </w:r>
      <w:r w:rsidR="00592D86">
        <w:lastRenderedPageBreak/>
        <w:t xml:space="preserve">GDPR can lead to fines of up to </w:t>
      </w:r>
      <w:r w:rsidR="00B06E81">
        <w:t xml:space="preserve">4% of a </w:t>
      </w:r>
      <w:r w:rsidR="0011121A">
        <w:t>company’s</w:t>
      </w:r>
      <w:r w:rsidR="00B06E81">
        <w:t xml:space="preserve"> global turnover or 20 million Euros, whichever is higher</w:t>
      </w:r>
      <w:r w:rsidR="0011121A">
        <w:t xml:space="preserve"> </w:t>
      </w:r>
      <w:r w:rsidR="0011121A" w:rsidRPr="0011121A">
        <w:t>(GDPR, 2024)</w:t>
      </w:r>
      <w:r w:rsidR="0011121A">
        <w:t>.</w:t>
      </w:r>
      <w:r w:rsidR="00B06E81">
        <w:t xml:space="preserve"> </w:t>
      </w:r>
      <w:r w:rsidR="005B7D0C">
        <w:t xml:space="preserve">If a </w:t>
      </w:r>
      <w:r w:rsidR="00763D8D">
        <w:t>third-party organization</w:t>
      </w:r>
      <w:r w:rsidR="005B7D0C">
        <w:t xml:space="preserve"> </w:t>
      </w:r>
      <w:r w:rsidR="00763D8D">
        <w:t>were</w:t>
      </w:r>
      <w:r w:rsidR="005B7D0C">
        <w:t xml:space="preserve"> charged a </w:t>
      </w:r>
      <w:r w:rsidR="00763D8D">
        <w:t>hefty</w:t>
      </w:r>
      <w:r w:rsidR="005B7D0C">
        <w:t xml:space="preserve"> fine, legal fees, and payout for class action lawsuits, their ability to provide t</w:t>
      </w:r>
      <w:r w:rsidR="00DA3E68">
        <w:t xml:space="preserve">heir services to an organization may be compromised. </w:t>
      </w:r>
    </w:p>
    <w:p w14:paraId="0E53B79C" w14:textId="2BEB7EF6" w:rsidR="00D7234D" w:rsidRDefault="00F76D10" w:rsidP="00C73728">
      <w:pPr>
        <w:pStyle w:val="Heading2"/>
      </w:pPr>
      <w:r>
        <w:t>Geopolitical</w:t>
      </w:r>
      <w:r w:rsidR="005916FC">
        <w:t xml:space="preserve"> Risk</w:t>
      </w:r>
      <w:r w:rsidR="00A272DC">
        <w:t>s</w:t>
      </w:r>
    </w:p>
    <w:p w14:paraId="436FCF31" w14:textId="49297C6E" w:rsidR="0011121A" w:rsidRPr="0011121A" w:rsidRDefault="0011121A" w:rsidP="00C73728">
      <w:r>
        <w:t xml:space="preserve">The last risk to be covered in this paper </w:t>
      </w:r>
      <w:r w:rsidR="00595D70">
        <w:t>is</w:t>
      </w:r>
      <w:r>
        <w:t xml:space="preserve"> Geopolitical risks</w:t>
      </w:r>
      <w:r w:rsidR="00763D8D">
        <w:t xml:space="preserve">, such as sanctions, which can come as a result of conflicts or wars, like the current war between Russia and </w:t>
      </w:r>
      <w:r w:rsidR="00595D70">
        <w:t xml:space="preserve">Ukraine. </w:t>
      </w:r>
      <w:r w:rsidR="0035322C">
        <w:t>San</w:t>
      </w:r>
      <w:r w:rsidR="00994994">
        <w:t xml:space="preserve">ctions are foreign policy tools </w:t>
      </w:r>
      <w:r w:rsidR="00CC3CDB">
        <w:t xml:space="preserve">used to influence the behavior of other countries by </w:t>
      </w:r>
      <w:r w:rsidR="008D5F0C">
        <w:t>restricting</w:t>
      </w:r>
      <w:r w:rsidR="00CC3CDB">
        <w:t xml:space="preserve"> economic activity</w:t>
      </w:r>
      <w:r w:rsidR="008E41FE">
        <w:t xml:space="preserve"> </w:t>
      </w:r>
      <w:r w:rsidR="008E41FE" w:rsidRPr="008E41FE">
        <w:t>(</w:t>
      </w:r>
      <w:proofErr w:type="spellStart"/>
      <w:r w:rsidR="008E41FE" w:rsidRPr="008E41FE">
        <w:t>USAFacts</w:t>
      </w:r>
      <w:proofErr w:type="spellEnd"/>
      <w:r w:rsidR="008E41FE" w:rsidRPr="008E41FE">
        <w:t xml:space="preserve"> team, 2022)</w:t>
      </w:r>
      <w:r w:rsidR="008E41FE">
        <w:t xml:space="preserve">. </w:t>
      </w:r>
      <w:r w:rsidR="009A524F">
        <w:t xml:space="preserve">When employing a </w:t>
      </w:r>
      <w:r w:rsidR="008D5F0C">
        <w:t>third-party</w:t>
      </w:r>
      <w:r w:rsidR="009A524F">
        <w:t xml:space="preserve"> vendor</w:t>
      </w:r>
      <w:r w:rsidR="00CB61B4">
        <w:t xml:space="preserve"> in another country</w:t>
      </w:r>
      <w:r w:rsidR="009A524F">
        <w:t xml:space="preserve">, </w:t>
      </w:r>
      <w:r w:rsidR="008D5F0C">
        <w:t>organizations</w:t>
      </w:r>
      <w:r w:rsidR="009A524F">
        <w:t xml:space="preserve"> must consider</w:t>
      </w:r>
      <w:r w:rsidR="008D5F0C">
        <w:t xml:space="preserve"> whether or not sanctions could affect their ability to work with </w:t>
      </w:r>
      <w:r w:rsidR="00CB61B4">
        <w:t>them</w:t>
      </w:r>
      <w:r w:rsidR="008D5F0C">
        <w:t xml:space="preserve">. </w:t>
      </w:r>
      <w:r w:rsidR="00801FF2">
        <w:t>Violations of sanctions can</w:t>
      </w:r>
      <w:r w:rsidR="007351E6">
        <w:t xml:space="preserve"> lead to </w:t>
      </w:r>
      <w:r w:rsidR="00763D8D">
        <w:t>hefty</w:t>
      </w:r>
      <w:r w:rsidR="007351E6">
        <w:t xml:space="preserve"> fines</w:t>
      </w:r>
      <w:r w:rsidR="00846D05">
        <w:t xml:space="preserve">, such as </w:t>
      </w:r>
      <w:r w:rsidR="00781018">
        <w:t>the $1.1 billion fine issue</w:t>
      </w:r>
      <w:r w:rsidR="00334FB5">
        <w:t>d</w:t>
      </w:r>
      <w:r w:rsidR="00781018">
        <w:t xml:space="preserve"> to France-based BNP Paribas, a banking </w:t>
      </w:r>
      <w:r w:rsidR="00A761A8">
        <w:t>institution</w:t>
      </w:r>
      <w:r w:rsidR="00781018">
        <w:t xml:space="preserve"> </w:t>
      </w:r>
      <w:r w:rsidR="00334FB5">
        <w:t>accused of</w:t>
      </w:r>
      <w:r w:rsidR="00A761A8">
        <w:t xml:space="preserve"> processing transactions of sanctioned </w:t>
      </w:r>
      <w:r w:rsidR="00CB61B4">
        <w:t>individuals</w:t>
      </w:r>
      <w:r w:rsidR="00A761A8">
        <w:t xml:space="preserve"> in Sudan, Iran, Cuba, and Burma </w:t>
      </w:r>
      <w:r w:rsidR="00A761A8" w:rsidRPr="00A761A8">
        <w:t>(</w:t>
      </w:r>
      <w:proofErr w:type="spellStart"/>
      <w:r w:rsidR="00A761A8" w:rsidRPr="00A761A8">
        <w:t>USAFacts</w:t>
      </w:r>
      <w:proofErr w:type="spellEnd"/>
      <w:r w:rsidR="00A761A8" w:rsidRPr="00A761A8">
        <w:t xml:space="preserve"> team, 2022)</w:t>
      </w:r>
      <w:r w:rsidR="00A761A8">
        <w:t>.</w:t>
      </w:r>
      <w:r w:rsidR="00CB61B4">
        <w:t xml:space="preserve"> </w:t>
      </w:r>
      <w:r w:rsidR="00CC3685">
        <w:t>Additionally</w:t>
      </w:r>
      <w:r w:rsidR="00CB61B4">
        <w:t xml:space="preserve">, </w:t>
      </w:r>
      <w:r w:rsidR="00685BE6">
        <w:t xml:space="preserve">if the </w:t>
      </w:r>
      <w:r w:rsidR="00CC3685">
        <w:t>relationship</w:t>
      </w:r>
      <w:r w:rsidR="00685BE6">
        <w:t xml:space="preserve"> between an </w:t>
      </w:r>
      <w:r w:rsidR="00CC3685">
        <w:t>organization</w:t>
      </w:r>
      <w:r w:rsidR="00685BE6">
        <w:t xml:space="preserve"> and </w:t>
      </w:r>
      <w:r w:rsidR="00763D8D">
        <w:t>its third-party vendors' countries begins</w:t>
      </w:r>
      <w:r w:rsidR="00685BE6">
        <w:t xml:space="preserve"> to decline </w:t>
      </w:r>
      <w:r w:rsidR="00CC3685">
        <w:t>and sanctions are issued, there could be a lapse in operations</w:t>
      </w:r>
      <w:r w:rsidR="00763D8D">
        <w:t>. In contrast,</w:t>
      </w:r>
      <w:r w:rsidR="00CC3685">
        <w:t xml:space="preserve"> the </w:t>
      </w:r>
      <w:r w:rsidR="00334FB5">
        <w:t>organization</w:t>
      </w:r>
      <w:r w:rsidR="00CC3685">
        <w:t xml:space="preserve"> </w:t>
      </w:r>
      <w:r w:rsidR="00334FB5">
        <w:t xml:space="preserve">moves to another vendor. </w:t>
      </w:r>
      <w:r w:rsidR="00CC3685">
        <w:t xml:space="preserve"> </w:t>
      </w:r>
    </w:p>
    <w:p w14:paraId="6664713D" w14:textId="2F9A410D" w:rsidR="00A64DC0" w:rsidRPr="00C73728" w:rsidRDefault="00A64DC0" w:rsidP="00C73728">
      <w:pPr>
        <w:pStyle w:val="Heading1"/>
      </w:pPr>
      <w:r w:rsidRPr="00C73728">
        <w:t>Midnight Blizzard</w:t>
      </w:r>
      <w:r w:rsidR="00E27D4A">
        <w:t xml:space="preserve"> Breach</w:t>
      </w:r>
    </w:p>
    <w:p w14:paraId="1A1CD7B4" w14:textId="5CD2BAA1" w:rsidR="0097384A" w:rsidRDefault="00226266" w:rsidP="00C73728">
      <w:r>
        <w:t>Beginning in</w:t>
      </w:r>
      <w:r w:rsidR="0097384A">
        <w:t xml:space="preserve"> 202</w:t>
      </w:r>
      <w:r>
        <w:t>3</w:t>
      </w:r>
      <w:r w:rsidR="0097384A">
        <w:t>, Microsoft Outlook</w:t>
      </w:r>
      <w:r w:rsidR="00FE38C8">
        <w:t xml:space="preserve">, an email application used by numerous </w:t>
      </w:r>
      <w:r>
        <w:t xml:space="preserve">enterprise </w:t>
      </w:r>
      <w:r w:rsidR="00FE38C8">
        <w:t xml:space="preserve">organizations to include the </w:t>
      </w:r>
      <w:r w:rsidR="00A96FF3">
        <w:t xml:space="preserve">United States </w:t>
      </w:r>
      <w:r w:rsidR="00FE38C8">
        <w:t>federal government, experienced a breach</w:t>
      </w:r>
      <w:r w:rsidR="00B62ABC">
        <w:t xml:space="preserve"> by t</w:t>
      </w:r>
      <w:r>
        <w:t>he</w:t>
      </w:r>
      <w:r w:rsidR="00A96FF3">
        <w:t xml:space="preserve"> Russia state-sponsored group known as Midnight Blizzard</w:t>
      </w:r>
      <w:r w:rsidR="00B62ABC">
        <w:t>.</w:t>
      </w:r>
      <w:r w:rsidR="00A96FF3">
        <w:t xml:space="preserve"> </w:t>
      </w:r>
      <w:r w:rsidR="00B62ABC">
        <w:t xml:space="preserve">Over the course of the attack, the group successfully </w:t>
      </w:r>
      <w:r w:rsidR="00A96FF3">
        <w:t>exfiltrated email</w:t>
      </w:r>
      <w:r w:rsidR="00435CA3">
        <w:t xml:space="preserve"> correspondence between the </w:t>
      </w:r>
      <w:r>
        <w:t>Federal</w:t>
      </w:r>
      <w:r w:rsidR="00435CA3">
        <w:t xml:space="preserve"> </w:t>
      </w:r>
      <w:r>
        <w:t>Civilian</w:t>
      </w:r>
      <w:r w:rsidR="00435CA3">
        <w:t xml:space="preserve"> </w:t>
      </w:r>
      <w:r>
        <w:t>Executive</w:t>
      </w:r>
      <w:r w:rsidR="00435CA3">
        <w:t xml:space="preserve"> Branch (FCEB)</w:t>
      </w:r>
      <w:r>
        <w:t xml:space="preserve"> </w:t>
      </w:r>
      <w:r w:rsidR="00EF2431">
        <w:t xml:space="preserve">agencies and Microsoft through compromised email accounts. </w:t>
      </w:r>
      <w:r w:rsidR="00763D8D">
        <w:t>In-depth</w:t>
      </w:r>
      <w:r w:rsidR="002F0EA6">
        <w:t xml:space="preserve"> details of the correspondence </w:t>
      </w:r>
      <w:r w:rsidR="00226AB8">
        <w:t xml:space="preserve">are not </w:t>
      </w:r>
      <w:r w:rsidR="00076818">
        <w:t>readily</w:t>
      </w:r>
      <w:r w:rsidR="00226AB8">
        <w:t xml:space="preserve"> available, but </w:t>
      </w:r>
      <w:r w:rsidR="00076818">
        <w:t>reports</w:t>
      </w:r>
      <w:r w:rsidR="00226AB8">
        <w:t xml:space="preserve"> from CISA suggest the contents are sensitive in nature</w:t>
      </w:r>
      <w:r w:rsidR="00076818">
        <w:t xml:space="preserve"> </w:t>
      </w:r>
      <w:r w:rsidR="00076818" w:rsidRPr="00076818">
        <w:t>(CISA, 2024)</w:t>
      </w:r>
      <w:r w:rsidR="00226AB8">
        <w:t xml:space="preserve">. </w:t>
      </w:r>
    </w:p>
    <w:p w14:paraId="65A44019" w14:textId="0524E708" w:rsidR="00076818" w:rsidRDefault="00763D8D" w:rsidP="00C73728">
      <w:r>
        <w:t>Because</w:t>
      </w:r>
      <w:r w:rsidR="00E70FD6">
        <w:t xml:space="preserve"> the attack did not take place </w:t>
      </w:r>
      <w:r w:rsidR="00155823">
        <w:t>within</w:t>
      </w:r>
      <w:r w:rsidR="00E70FD6">
        <w:t xml:space="preserve"> FCEB agency walls,</w:t>
      </w:r>
      <w:r w:rsidR="00935FD5">
        <w:t xml:space="preserve"> but still had their data accessed through a breach in their </w:t>
      </w:r>
      <w:r>
        <w:t>third-party</w:t>
      </w:r>
      <w:r w:rsidR="00935FD5">
        <w:t xml:space="preserve"> vendor, we can </w:t>
      </w:r>
      <w:proofErr w:type="gramStart"/>
      <w:r w:rsidR="00935FD5">
        <w:t>determine</w:t>
      </w:r>
      <w:proofErr w:type="gramEnd"/>
      <w:r w:rsidR="00935FD5">
        <w:t xml:space="preserve"> this attack is an example of an indirect cyberattack. </w:t>
      </w:r>
      <w:r w:rsidR="006C0A9C">
        <w:t xml:space="preserve">Following the investigation, </w:t>
      </w:r>
      <w:r w:rsidR="00AC54E7">
        <w:t>investigators</w:t>
      </w:r>
      <w:r w:rsidR="00223B22">
        <w:t xml:space="preserve"> found there was no </w:t>
      </w:r>
      <w:r w:rsidR="00AC54E7">
        <w:t xml:space="preserve">evidence of </w:t>
      </w:r>
      <w:r w:rsidR="00A919F6">
        <w:t xml:space="preserve">technical exploitation and </w:t>
      </w:r>
      <w:r w:rsidR="006B74DE">
        <w:t xml:space="preserve">that </w:t>
      </w:r>
      <w:r w:rsidR="00A919F6">
        <w:t>the attackers gained access through a password spraying attack</w:t>
      </w:r>
      <w:r w:rsidR="006B74DE">
        <w:t xml:space="preserve"> </w:t>
      </w:r>
      <w:r w:rsidR="006B74DE" w:rsidRPr="00076818">
        <w:t>(CISA, 2024)</w:t>
      </w:r>
      <w:r w:rsidR="006B74DE">
        <w:t xml:space="preserve">. </w:t>
      </w:r>
      <w:r w:rsidR="00D03666">
        <w:t>Mitigating an indirect cyberattack such as this can be difficult</w:t>
      </w:r>
      <w:r>
        <w:t>;</w:t>
      </w:r>
      <w:r w:rsidR="00D03666">
        <w:t xml:space="preserve"> however, </w:t>
      </w:r>
      <w:r w:rsidR="00A21F3B">
        <w:t xml:space="preserve">it can be </w:t>
      </w:r>
      <w:r w:rsidR="00A21F3B">
        <w:lastRenderedPageBreak/>
        <w:t>addressed by enforcing stronger password requirements as well as implementing multi-factor authentication.</w:t>
      </w:r>
      <w:r w:rsidR="00AF14EA">
        <w:t xml:space="preserve"> </w:t>
      </w:r>
    </w:p>
    <w:p w14:paraId="50B38EBD" w14:textId="550F5AD8" w:rsidR="00E74B65" w:rsidRPr="00C73728" w:rsidRDefault="00A64DC0" w:rsidP="00C73728">
      <w:pPr>
        <w:pStyle w:val="Heading1"/>
      </w:pPr>
      <w:r w:rsidRPr="00C73728">
        <w:t>United Health</w:t>
      </w:r>
      <w:r w:rsidR="00E27D4A">
        <w:t xml:space="preserve"> Breach</w:t>
      </w:r>
    </w:p>
    <w:p w14:paraId="540D4ED4" w14:textId="4D40CF0A" w:rsidR="00386F7C" w:rsidRDefault="003E093B" w:rsidP="00C73728">
      <w:r>
        <w:t>In 2024</w:t>
      </w:r>
      <w:r w:rsidR="00763D8D">
        <w:t>,</w:t>
      </w:r>
      <w:r>
        <w:t xml:space="preserve"> the United Health subsidiary Change </w:t>
      </w:r>
      <w:r w:rsidR="00A95F0C">
        <w:t>Healthcare</w:t>
      </w:r>
      <w:r>
        <w:t xml:space="preserve"> experienced a </w:t>
      </w:r>
      <w:r w:rsidR="00A95F0C">
        <w:t xml:space="preserve">ransomware attack that crippled the United States healthcare system. </w:t>
      </w:r>
      <w:r w:rsidR="008C7E64">
        <w:t xml:space="preserve">BlackCat, a ransomware gang </w:t>
      </w:r>
      <w:r w:rsidR="007D66F7">
        <w:t>also known as</w:t>
      </w:r>
      <w:r w:rsidR="008C7E64">
        <w:t xml:space="preserve"> ALPHV</w:t>
      </w:r>
      <w:r w:rsidR="00763D8D">
        <w:t>, utilized stolen credentials to breach into Change HealthCare's remote access service, which did not have multi-factor authentication enabled, stole 6 TB of data, and detonated ransomware that encrypted computers and forced the company to shut down its IT systems for billing, claims,</w:t>
      </w:r>
      <w:r w:rsidR="00D0560E">
        <w:t xml:space="preserve"> and prescription fulfillment</w:t>
      </w:r>
      <w:r w:rsidR="007D66F7">
        <w:t>.</w:t>
      </w:r>
      <w:r w:rsidR="009D60F8">
        <w:t xml:space="preserve"> </w:t>
      </w:r>
      <w:r w:rsidR="00915CBD">
        <w:t xml:space="preserve">Due to the </w:t>
      </w:r>
      <w:r w:rsidR="00386F7C">
        <w:t>prominent number</w:t>
      </w:r>
      <w:r w:rsidR="00915CBD">
        <w:t xml:space="preserve"> of </w:t>
      </w:r>
      <w:r w:rsidR="00386F7C">
        <w:t xml:space="preserve">medical facilities utilizing the third-party services provided by Change HealthCare, approximately 190 million Americans were affected by having their personal information </w:t>
      </w:r>
      <w:r w:rsidR="00B36A14">
        <w:t>stolen</w:t>
      </w:r>
      <w:r w:rsidR="007D66F7">
        <w:t xml:space="preserve"> </w:t>
      </w:r>
      <w:r w:rsidR="007D66F7" w:rsidRPr="009D60F8">
        <w:t>(Abrams, 2025)</w:t>
      </w:r>
      <w:r w:rsidR="00386F7C">
        <w:t>.</w:t>
      </w:r>
    </w:p>
    <w:p w14:paraId="7EBF25C0" w14:textId="443FBB26" w:rsidR="0018313B" w:rsidRDefault="007B738E" w:rsidP="00C73728">
      <w:r>
        <w:t>In the Change Healthcare attack</w:t>
      </w:r>
      <w:r w:rsidR="00763D8D">
        <w:t>, we can see many of the third-party risks</w:t>
      </w:r>
      <w:r>
        <w:t xml:space="preserve"> introduced in this paper. While </w:t>
      </w:r>
      <w:r w:rsidR="005A6B34">
        <w:t xml:space="preserve">the Microsoft Outlook breach with the federal government </w:t>
      </w:r>
      <w:r w:rsidR="00470CB9">
        <w:t xml:space="preserve">arguably had </w:t>
      </w:r>
      <w:proofErr w:type="gramStart"/>
      <w:r w:rsidR="00763D8D">
        <w:t>fewer</w:t>
      </w:r>
      <w:r w:rsidR="00470CB9">
        <w:t xml:space="preserve"> of these</w:t>
      </w:r>
      <w:proofErr w:type="gramEnd"/>
      <w:r w:rsidR="00470CB9">
        <w:t xml:space="preserve"> risks due to </w:t>
      </w:r>
      <w:r w:rsidR="00C73E0D">
        <w:t xml:space="preserve">the scope </w:t>
      </w:r>
      <w:r w:rsidR="004C088A">
        <w:t>staying within the public sector</w:t>
      </w:r>
      <w:r w:rsidR="00C73E0D">
        <w:t xml:space="preserve">, </w:t>
      </w:r>
      <w:r w:rsidR="00841231">
        <w:t xml:space="preserve">the </w:t>
      </w:r>
      <w:r w:rsidR="00C73E0D">
        <w:t xml:space="preserve">Change </w:t>
      </w:r>
      <w:r w:rsidR="00841231">
        <w:t>Healthcare</w:t>
      </w:r>
      <w:r w:rsidR="00AC1C97">
        <w:t xml:space="preserve"> breach </w:t>
      </w:r>
      <w:r w:rsidR="00841231">
        <w:t>occurred</w:t>
      </w:r>
      <w:r w:rsidR="00AC1C97">
        <w:t xml:space="preserve"> in the private secto</w:t>
      </w:r>
      <w:r w:rsidR="000D66F5">
        <w:t>r</w:t>
      </w:r>
      <w:r w:rsidR="00324C3A">
        <w:t xml:space="preserve"> and cr</w:t>
      </w:r>
      <w:r w:rsidR="00E45EAF">
        <w:t>ossed many borders</w:t>
      </w:r>
      <w:r w:rsidR="000D66F5">
        <w:t xml:space="preserve">. </w:t>
      </w:r>
      <w:r w:rsidR="00841231">
        <w:t>Organizations</w:t>
      </w:r>
      <w:r w:rsidR="000D66F5">
        <w:t xml:space="preserve"> contacted with Change </w:t>
      </w:r>
      <w:r w:rsidR="00841231">
        <w:t>Healthcare</w:t>
      </w:r>
      <w:r w:rsidR="000D66F5">
        <w:t xml:space="preserve"> likely experienced </w:t>
      </w:r>
      <w:r w:rsidR="00841231">
        <w:t>cybersecurity</w:t>
      </w:r>
      <w:r w:rsidR="00255E0C">
        <w:t xml:space="preserve"> insurance risks, loss of trust risks, vendor relationship risks</w:t>
      </w:r>
      <w:r w:rsidR="00763D8D">
        <w:t>,</w:t>
      </w:r>
      <w:r w:rsidR="00255E0C">
        <w:t xml:space="preserve"> and regulatory compliance risks. </w:t>
      </w:r>
    </w:p>
    <w:p w14:paraId="0E363290" w14:textId="65E019BC" w:rsidR="00B36A14" w:rsidRDefault="00255E0C" w:rsidP="00C73728">
      <w:r>
        <w:t xml:space="preserve">Firstly, </w:t>
      </w:r>
      <w:r w:rsidR="00DD22E6">
        <w:t>organizations</w:t>
      </w:r>
      <w:r w:rsidR="00B14EB0">
        <w:t xml:space="preserve"> may be subject to legal fees because they are contracted with Change Healthcare</w:t>
      </w:r>
      <w:r w:rsidR="00DD22E6">
        <w:t>, which could be covered by third-party insurance.</w:t>
      </w:r>
      <w:r w:rsidR="005B73B0">
        <w:t xml:space="preserve"> Secondly,</w:t>
      </w:r>
      <w:r w:rsidR="00446FCF">
        <w:t xml:space="preserve"> medical facilities </w:t>
      </w:r>
      <w:r w:rsidR="00514935">
        <w:t>patients</w:t>
      </w:r>
      <w:r w:rsidR="00446FCF">
        <w:t xml:space="preserve"> who had their data </w:t>
      </w:r>
      <w:r w:rsidR="00A93319">
        <w:t xml:space="preserve">stolen will likely trust that facility less, even though the attack did not take place </w:t>
      </w:r>
      <w:r w:rsidR="009F0D88">
        <w:t xml:space="preserve">directly </w:t>
      </w:r>
      <w:r w:rsidR="00A93319">
        <w:t>against</w:t>
      </w:r>
      <w:r w:rsidR="00763D8D">
        <w:t xml:space="preserve"> them</w:t>
      </w:r>
      <w:r w:rsidR="00A93319">
        <w:t xml:space="preserve">. </w:t>
      </w:r>
      <w:r w:rsidR="00AE60CB">
        <w:t>Thirdly,</w:t>
      </w:r>
      <w:r w:rsidR="00AE21B3">
        <w:t xml:space="preserve"> </w:t>
      </w:r>
      <w:r w:rsidR="00C555C9">
        <w:t>organizations'</w:t>
      </w:r>
      <w:r w:rsidR="00763D8D">
        <w:t xml:space="preserve"> </w:t>
      </w:r>
      <w:r w:rsidR="00927453">
        <w:t xml:space="preserve">management of their relationship with </w:t>
      </w:r>
      <w:r w:rsidR="00C555C9">
        <w:t>Change Healthcare</w:t>
      </w:r>
      <w:r w:rsidR="00927453">
        <w:t xml:space="preserve"> </w:t>
      </w:r>
      <w:r w:rsidR="00C555C9">
        <w:t>may be questioned if they did not</w:t>
      </w:r>
      <w:r w:rsidR="00927453">
        <w:t xml:space="preserve"> realize</w:t>
      </w:r>
      <w:r w:rsidR="00763D8D">
        <w:t xml:space="preserve"> </w:t>
      </w:r>
      <w:r w:rsidR="00C555C9">
        <w:t>Change Healthcare</w:t>
      </w:r>
      <w:r w:rsidR="00763D8D">
        <w:t xml:space="preserve"> did not actively enforce multi-factor authentication, a method widely utilized and</w:t>
      </w:r>
      <w:r w:rsidR="002B3365">
        <w:t xml:space="preserve"> known to</w:t>
      </w:r>
      <w:r w:rsidR="00763D8D">
        <w:t xml:space="preserve"> reduce the risk of being compromised by 99.22</w:t>
      </w:r>
      <w:r w:rsidR="002B3365">
        <w:t>%</w:t>
      </w:r>
      <w:r w:rsidR="00763D8D">
        <w:t xml:space="preserve"> </w:t>
      </w:r>
      <w:r w:rsidR="008F5856" w:rsidRPr="008F5856">
        <w:t>(Meyer et al., 2023)</w:t>
      </w:r>
      <w:r w:rsidR="00A35D82">
        <w:t>. Lastly,</w:t>
      </w:r>
      <w:r w:rsidR="008F5856">
        <w:t xml:space="preserve"> </w:t>
      </w:r>
      <w:r w:rsidR="00BE42EC">
        <w:t>if regulatory bodies like the GDPR</w:t>
      </w:r>
      <w:r w:rsidR="00A313DA">
        <w:t xml:space="preserve"> found that Change Healthcare violated their laws by not having </w:t>
      </w:r>
      <w:r w:rsidR="00F04F65">
        <w:t>sufficient</w:t>
      </w:r>
      <w:r w:rsidR="00A313DA">
        <w:t xml:space="preserve"> technical </w:t>
      </w:r>
      <w:r w:rsidR="00F04F65">
        <w:t>safeguards</w:t>
      </w:r>
      <w:r w:rsidR="00A313DA">
        <w:t xml:space="preserve"> in place, they could be charged </w:t>
      </w:r>
      <w:r w:rsidR="00763D8D">
        <w:t>hefty</w:t>
      </w:r>
      <w:r w:rsidR="00A313DA">
        <w:t xml:space="preserve"> fines</w:t>
      </w:r>
      <w:r w:rsidR="00763D8D">
        <w:t>, which could cause an increase in their prices and subsequently affect an</w:t>
      </w:r>
      <w:r w:rsidR="002C4AD1">
        <w:t xml:space="preserve"> organization’s ability to continue operations with them. </w:t>
      </w:r>
    </w:p>
    <w:p w14:paraId="269C16AE" w14:textId="17F480F5" w:rsidR="00C73728" w:rsidRPr="00A64DC0" w:rsidRDefault="00D15053" w:rsidP="00C73728">
      <w:r>
        <w:t xml:space="preserve">Mitigating </w:t>
      </w:r>
      <w:r w:rsidR="00EB5B77">
        <w:t>risks like the ones from</w:t>
      </w:r>
      <w:r w:rsidR="00770ED8">
        <w:t xml:space="preserve"> </w:t>
      </w:r>
      <w:r w:rsidR="00342AFC">
        <w:t xml:space="preserve">Change </w:t>
      </w:r>
      <w:r w:rsidR="00EB5B77">
        <w:t xml:space="preserve">Healthcare </w:t>
      </w:r>
      <w:r w:rsidR="00770ED8">
        <w:t>involves clear communication between organizations and</w:t>
      </w:r>
      <w:r w:rsidR="00EB5B77">
        <w:t xml:space="preserve"> their</w:t>
      </w:r>
      <w:r w:rsidR="00770ED8">
        <w:t xml:space="preserve"> third-party vendors. </w:t>
      </w:r>
      <w:r w:rsidR="0019117F">
        <w:t>Organizations</w:t>
      </w:r>
      <w:r w:rsidR="00FA2681">
        <w:t xml:space="preserve"> can carry out third-party risk </w:t>
      </w:r>
      <w:r w:rsidR="0019117F">
        <w:lastRenderedPageBreak/>
        <w:t xml:space="preserve">management </w:t>
      </w:r>
      <w:r w:rsidR="00342AFC">
        <w:t>procedures</w:t>
      </w:r>
      <w:r w:rsidR="0019117F">
        <w:t xml:space="preserve"> to identify and </w:t>
      </w:r>
      <w:r w:rsidR="00342AFC">
        <w:t>mitigate</w:t>
      </w:r>
      <w:r w:rsidR="0019117F">
        <w:t xml:space="preserve"> the risks </w:t>
      </w:r>
      <w:r w:rsidR="00342AFC">
        <w:t xml:space="preserve">associated with utilizing third parties. Additionally, if organizations work together </w:t>
      </w:r>
      <w:r w:rsidR="00155823">
        <w:t>to manage their security risks effectively</w:t>
      </w:r>
      <w:r w:rsidR="00342AFC">
        <w:t xml:space="preserve">, they can develop a stronger and more resilient partnership while also reducing the probability of </w:t>
      </w:r>
      <w:r w:rsidR="00C41CB5">
        <w:t>threats against their companies</w:t>
      </w:r>
      <w:r w:rsidR="00342AFC">
        <w:t xml:space="preserve">. </w:t>
      </w:r>
    </w:p>
    <w:p w14:paraId="092F90B4" w14:textId="77BFAE90" w:rsidR="00A64DC0" w:rsidRPr="00E27D4A" w:rsidRDefault="00A64DC0" w:rsidP="00C73728">
      <w:pPr>
        <w:pStyle w:val="Heading1"/>
      </w:pPr>
      <w:r w:rsidRPr="00C73728">
        <w:t>London Metropolitan Police</w:t>
      </w:r>
      <w:r w:rsidR="00E27D4A">
        <w:t xml:space="preserve"> Breach</w:t>
      </w:r>
    </w:p>
    <w:p w14:paraId="22BCF114" w14:textId="11F338A0" w:rsidR="0092458E" w:rsidRDefault="00B72B25" w:rsidP="0092458E">
      <w:pPr>
        <w:spacing w:after="0"/>
      </w:pPr>
      <w:r>
        <w:t>In 2023</w:t>
      </w:r>
      <w:r w:rsidR="00763D8D">
        <w:t>, the London Metropolitan (MET) Police Department experienced a data breach revealing personal information of 47,000 officers and staff,</w:t>
      </w:r>
      <w:r w:rsidR="002834F7">
        <w:t xml:space="preserve"> as well as exposing the identity of undercover agents</w:t>
      </w:r>
      <w:r w:rsidR="009F0A93">
        <w:t xml:space="preserve"> </w:t>
      </w:r>
      <w:r w:rsidR="009F0A93" w:rsidRPr="009F0A93">
        <w:t>(Hope, 2023)</w:t>
      </w:r>
      <w:r w:rsidR="002834F7">
        <w:t xml:space="preserve">. </w:t>
      </w:r>
      <w:r w:rsidR="00E8407A">
        <w:t xml:space="preserve">The Police </w:t>
      </w:r>
      <w:r w:rsidR="00763D8D">
        <w:t>Department utilized an</w:t>
      </w:r>
      <w:r w:rsidR="00E8407A">
        <w:t xml:space="preserve"> unnamed third</w:t>
      </w:r>
      <w:r w:rsidR="00274899">
        <w:t xml:space="preserve">-party supplier </w:t>
      </w:r>
      <w:r w:rsidR="0092458E">
        <w:t xml:space="preserve">to print staff passes as well as warrant cards. </w:t>
      </w:r>
      <w:r w:rsidR="006A6F5A">
        <w:t>Therefore,</w:t>
      </w:r>
      <w:r w:rsidR="0092458E">
        <w:t xml:space="preserve"> an assumption can be made that the data included details such as name, pictures</w:t>
      </w:r>
      <w:r w:rsidR="006A6F5A">
        <w:t xml:space="preserve">, as well </w:t>
      </w:r>
      <w:r w:rsidR="00763D8D">
        <w:t xml:space="preserve">as </w:t>
      </w:r>
      <w:r w:rsidR="006A6F5A">
        <w:t>office location.</w:t>
      </w:r>
      <w:r w:rsidR="00D000E0">
        <w:t xml:space="preserve"> </w:t>
      </w:r>
      <w:r w:rsidR="00DD0E58">
        <w:t>Notably, t</w:t>
      </w:r>
      <w:r w:rsidR="00D000E0">
        <w:t>echnical details about the breach method are not</w:t>
      </w:r>
      <w:r w:rsidR="00DD0E58">
        <w:t xml:space="preserve"> yet</w:t>
      </w:r>
      <w:r w:rsidR="00D000E0">
        <w:t xml:space="preserve"> readily available. </w:t>
      </w:r>
    </w:p>
    <w:p w14:paraId="1243916E" w14:textId="518A6616" w:rsidR="006A6F5A" w:rsidRDefault="000B4A0E" w:rsidP="0092458E">
      <w:pPr>
        <w:spacing w:after="0"/>
      </w:pPr>
      <w:r>
        <w:t>Similar to both the Microsoft Outlook and Change Healthcare breaches, we can</w:t>
      </w:r>
      <w:r w:rsidR="00D9232C">
        <w:t xml:space="preserve"> see many</w:t>
      </w:r>
      <w:r>
        <w:t xml:space="preserve"> third-party risks</w:t>
      </w:r>
      <w:r w:rsidR="002C3124">
        <w:t xml:space="preserve"> </w:t>
      </w:r>
      <w:r w:rsidR="00D9232C">
        <w:t xml:space="preserve">the </w:t>
      </w:r>
      <w:r w:rsidR="002C3124">
        <w:t>London MET Police department experienced.</w:t>
      </w:r>
      <w:r w:rsidR="00D9232C">
        <w:t xml:space="preserve"> </w:t>
      </w:r>
      <w:r w:rsidR="00FB6345">
        <w:t xml:space="preserve">Officers and staff who had their personal information leaked could </w:t>
      </w:r>
      <w:r w:rsidR="00C60F58">
        <w:t>lose</w:t>
      </w:r>
      <w:r w:rsidR="00FB6345">
        <w:t xml:space="preserve"> </w:t>
      </w:r>
      <w:r w:rsidR="00763D8D">
        <w:t>trust</w:t>
      </w:r>
      <w:r w:rsidR="00FB6345">
        <w:t xml:space="preserve"> in the department to protect their information. </w:t>
      </w:r>
      <w:r w:rsidR="00C60F58">
        <w:t>Depending on the method of exploitation, the department could also be question</w:t>
      </w:r>
      <w:r w:rsidR="00FE29AF">
        <w:t>ed</w:t>
      </w:r>
      <w:r w:rsidR="00C60F58">
        <w:t xml:space="preserve"> as to </w:t>
      </w:r>
      <w:r w:rsidR="00FE29AF">
        <w:t xml:space="preserve">why </w:t>
      </w:r>
      <w:r w:rsidR="00763D8D">
        <w:t>it did not ensure its</w:t>
      </w:r>
      <w:r w:rsidR="00FE29AF">
        <w:t xml:space="preserve"> third-party vendor was actively working to mitigate threats.</w:t>
      </w:r>
      <w:r w:rsidR="009259DE">
        <w:t xml:space="preserve"> Due to a lack of technical details available to </w:t>
      </w:r>
      <w:r w:rsidR="00F33E51">
        <w:t>assess</w:t>
      </w:r>
      <w:r w:rsidR="00B13BF0">
        <w:t xml:space="preserve"> how the police department could have worked to mitigate the </w:t>
      </w:r>
      <w:r w:rsidR="0039048D">
        <w:t>third-party</w:t>
      </w:r>
      <w:r w:rsidR="00B13BF0">
        <w:t xml:space="preserve"> risks, </w:t>
      </w:r>
      <w:r w:rsidR="007055B4">
        <w:t xml:space="preserve">an exact </w:t>
      </w:r>
      <w:r w:rsidR="0039048D">
        <w:t>recommendation</w:t>
      </w:r>
      <w:r w:rsidR="007055B4">
        <w:t xml:space="preserve"> is difficult. However, </w:t>
      </w:r>
      <w:r w:rsidR="0039048D">
        <w:t xml:space="preserve">we will again recommend </w:t>
      </w:r>
      <w:r w:rsidR="00763D8D">
        <w:t>third-party risk management plans as an effective means to mitigate third-party</w:t>
      </w:r>
      <w:r w:rsidR="0039048D">
        <w:t xml:space="preserve"> risks. </w:t>
      </w:r>
    </w:p>
    <w:p w14:paraId="6E981843" w14:textId="5164CA97" w:rsidR="00F04F70" w:rsidRPr="00C73728" w:rsidRDefault="002765D1" w:rsidP="00FE29AF">
      <w:pPr>
        <w:pStyle w:val="Heading1"/>
      </w:pPr>
      <w:r w:rsidRPr="00C73728">
        <w:t xml:space="preserve">Conclusion and Recommendations </w:t>
      </w:r>
    </w:p>
    <w:p w14:paraId="0B772A7F" w14:textId="30D291E3" w:rsidR="00222D51" w:rsidRPr="00E149F8" w:rsidRDefault="00222D51" w:rsidP="00C73728">
      <w:r>
        <w:t xml:space="preserve">In closing, as the use of third-party solutions </w:t>
      </w:r>
      <w:r w:rsidR="00797A55">
        <w:t>continues</w:t>
      </w:r>
      <w:r>
        <w:t xml:space="preserve"> to become a </w:t>
      </w:r>
      <w:r w:rsidR="00915B70">
        <w:t>prominent</w:t>
      </w:r>
      <w:r>
        <w:t xml:space="preserve"> business method, the need to</w:t>
      </w:r>
      <w:r w:rsidR="00797A55">
        <w:t xml:space="preserve"> understand and</w:t>
      </w:r>
      <w:r>
        <w:t xml:space="preserve"> effectively manage th</w:t>
      </w:r>
      <w:r w:rsidR="00915B70">
        <w:t>e introduced risks is paramount.</w:t>
      </w:r>
      <w:r w:rsidR="000635B4">
        <w:t xml:space="preserve"> </w:t>
      </w:r>
      <w:r w:rsidR="00DD0E58">
        <w:t>Additionally, t</w:t>
      </w:r>
      <w:r w:rsidR="00B52586">
        <w:t xml:space="preserve">hese risks are not limited to the ones mentioned </w:t>
      </w:r>
      <w:r w:rsidR="00CD54B0">
        <w:t>in this paper</w:t>
      </w:r>
      <w:r w:rsidR="00763D8D">
        <w:t>. They will</w:t>
      </w:r>
      <w:r w:rsidR="00CD54B0">
        <w:t xml:space="preserve"> require </w:t>
      </w:r>
      <w:r w:rsidR="00763D8D">
        <w:t>organization</w:t>
      </w:r>
      <w:r w:rsidR="00132497">
        <w:t>s</w:t>
      </w:r>
      <w:r w:rsidR="00763D8D">
        <w:t xml:space="preserve"> to carry out risk assessments to identify what risks</w:t>
      </w:r>
      <w:r w:rsidR="00CD54B0">
        <w:t xml:space="preserve"> they are introducing by outsourcing operations. Once </w:t>
      </w:r>
      <w:r w:rsidR="00E149F8">
        <w:t>these risks</w:t>
      </w:r>
      <w:r w:rsidR="00CD54B0">
        <w:t xml:space="preserve"> are identified, the </w:t>
      </w:r>
      <w:r w:rsidR="00525C57">
        <w:t xml:space="preserve">strongest method to </w:t>
      </w:r>
      <w:r w:rsidR="005B01B1">
        <w:t>mitigate</w:t>
      </w:r>
      <w:r w:rsidR="00525C57">
        <w:t xml:space="preserve"> them relies on </w:t>
      </w:r>
      <w:r w:rsidR="00763D8D">
        <w:t xml:space="preserve">a </w:t>
      </w:r>
      <w:r w:rsidR="00525C57">
        <w:t xml:space="preserve">proactive </w:t>
      </w:r>
      <w:r w:rsidR="005B01B1">
        <w:t>third-party</w:t>
      </w:r>
      <w:r w:rsidR="00525C57">
        <w:t xml:space="preserve"> risk management plan</w:t>
      </w:r>
      <w:r w:rsidR="005B01B1">
        <w:t xml:space="preserve"> to be utilized during the entirety of official operations </w:t>
      </w:r>
      <w:r w:rsidR="0047241D">
        <w:t>up</w:t>
      </w:r>
      <w:r w:rsidR="005B01B1">
        <w:t xml:space="preserve"> until they have been fully offboarded. While </w:t>
      </w:r>
      <w:r w:rsidR="00B23C4E">
        <w:t xml:space="preserve">third-party </w:t>
      </w:r>
      <w:r w:rsidR="00E149F8">
        <w:t>solutions</w:t>
      </w:r>
      <w:r w:rsidR="00B23C4E">
        <w:t xml:space="preserve"> are not doubt </w:t>
      </w:r>
      <w:r w:rsidR="00E149F8">
        <w:t>convenient</w:t>
      </w:r>
      <w:r w:rsidR="00B23C4E">
        <w:t xml:space="preserve"> to utilize, the </w:t>
      </w:r>
      <w:r w:rsidR="00E149F8">
        <w:t xml:space="preserve">possibility of the </w:t>
      </w:r>
      <w:r w:rsidR="00B23C4E">
        <w:t>fallou</w:t>
      </w:r>
      <w:r w:rsidR="00E149F8">
        <w:t>t that can occur from these relationships cannot be neglected.</w:t>
      </w:r>
    </w:p>
    <w:p w14:paraId="66326683" w14:textId="77777777" w:rsidR="0047241D" w:rsidRDefault="0047241D">
      <w:pPr>
        <w:spacing w:line="240" w:lineRule="auto"/>
        <w:rPr>
          <w:b/>
          <w:bCs/>
        </w:rPr>
      </w:pPr>
      <w:r>
        <w:rPr>
          <w:b/>
          <w:bCs/>
        </w:rPr>
        <w:br w:type="page"/>
      </w:r>
    </w:p>
    <w:p w14:paraId="395D9DFA" w14:textId="19337594" w:rsidR="00744F2B" w:rsidRPr="00744F2B" w:rsidRDefault="00744F2B" w:rsidP="00744F2B">
      <w:pPr>
        <w:rPr>
          <w:b/>
          <w:bCs/>
        </w:rPr>
      </w:pPr>
      <w:r w:rsidRPr="00744F2B">
        <w:rPr>
          <w:b/>
          <w:bCs/>
        </w:rPr>
        <w:lastRenderedPageBreak/>
        <w:t>References</w:t>
      </w:r>
    </w:p>
    <w:p w14:paraId="57825829" w14:textId="77777777" w:rsidR="00744F2B" w:rsidRPr="00744F2B" w:rsidRDefault="00744F2B" w:rsidP="00527490">
      <w:pPr>
        <w:ind w:left="720" w:hanging="720"/>
      </w:pPr>
      <w:r w:rsidRPr="00744F2B">
        <w:t xml:space="preserve">Abrams, L. (2025, January 26). </w:t>
      </w:r>
      <w:r w:rsidRPr="00744F2B">
        <w:rPr>
          <w:i/>
          <w:iCs/>
        </w:rPr>
        <w:t>UnitedHealth now says 190 million impacted by 2024 data breach</w:t>
      </w:r>
      <w:r w:rsidRPr="00744F2B">
        <w:t xml:space="preserve">. </w:t>
      </w:r>
      <w:proofErr w:type="spellStart"/>
      <w:r w:rsidRPr="00744F2B">
        <w:t>BleepingComputer</w:t>
      </w:r>
      <w:proofErr w:type="spellEnd"/>
      <w:r w:rsidRPr="00744F2B">
        <w:t>. https://www.bleepingcomputer.com/news/security/unitedhealth-now-says-190-million-impacted-by-2024-data-breach/</w:t>
      </w:r>
    </w:p>
    <w:p w14:paraId="3E7CFCA7" w14:textId="77777777" w:rsidR="00744F2B" w:rsidRPr="00744F2B" w:rsidRDefault="00744F2B" w:rsidP="00527490">
      <w:pPr>
        <w:ind w:left="720" w:hanging="720"/>
      </w:pPr>
      <w:r w:rsidRPr="00744F2B">
        <w:t xml:space="preserve">CISA. (2024, April 2). </w:t>
      </w:r>
      <w:r w:rsidRPr="00744F2B">
        <w:rPr>
          <w:i/>
          <w:iCs/>
        </w:rPr>
        <w:t>ED 24-02: Mitigating the Significant Risk from Nation-State Compromise of Microsoft Corporate Email System | CISA</w:t>
      </w:r>
      <w:r w:rsidRPr="00744F2B">
        <w:t>. Www.cisa.gov. https://www.cisa.gov/news-events/directives/ed-24-02-mitigating-significant-risk-nation-state-compromise-microsoft-corporate-email-system</w:t>
      </w:r>
    </w:p>
    <w:p w14:paraId="5BF571C0" w14:textId="77777777" w:rsidR="00744F2B" w:rsidRPr="00744F2B" w:rsidRDefault="00744F2B" w:rsidP="00527490">
      <w:pPr>
        <w:ind w:left="720" w:hanging="720"/>
      </w:pPr>
      <w:r w:rsidRPr="00744F2B">
        <w:t xml:space="preserve">Finio, M., &amp; Downie, A. (2024, May 29). </w:t>
      </w:r>
      <w:r w:rsidRPr="00744F2B">
        <w:rPr>
          <w:i/>
          <w:iCs/>
        </w:rPr>
        <w:t>What is Third-Party Risk Management (TPRM)? | IBM</w:t>
      </w:r>
      <w:r w:rsidRPr="00744F2B">
        <w:t>. Ibm.com. https://www.ibm.com/think/topics/third-party-risk-management</w:t>
      </w:r>
    </w:p>
    <w:p w14:paraId="7219BFD8" w14:textId="77777777" w:rsidR="00744F2B" w:rsidRPr="00744F2B" w:rsidRDefault="00744F2B" w:rsidP="00527490">
      <w:pPr>
        <w:ind w:left="720" w:hanging="720"/>
      </w:pPr>
      <w:r w:rsidRPr="00744F2B">
        <w:t xml:space="preserve">GDPR. (2024). </w:t>
      </w:r>
      <w:r w:rsidRPr="00744F2B">
        <w:rPr>
          <w:i/>
          <w:iCs/>
        </w:rPr>
        <w:t>General Data Protection Regulation (GDPR)</w:t>
      </w:r>
      <w:r w:rsidRPr="00744F2B">
        <w:t>. General Data Protection Regulation (GDPR). https://gdpr-info.eu/issues/fines-penalties/</w:t>
      </w:r>
    </w:p>
    <w:p w14:paraId="60E1AD4A" w14:textId="7F98D436" w:rsidR="00744F2B" w:rsidRDefault="00744F2B" w:rsidP="00527490">
      <w:pPr>
        <w:ind w:left="720" w:hanging="720"/>
      </w:pPr>
      <w:r w:rsidRPr="00744F2B">
        <w:t xml:space="preserve">Hope, A. (2023, September 7). </w:t>
      </w:r>
      <w:r w:rsidRPr="00744F2B">
        <w:rPr>
          <w:i/>
          <w:iCs/>
        </w:rPr>
        <w:t>Staggering Data Breach Exposed 47,000 London Met Police Officers and Staff</w:t>
      </w:r>
      <w:r w:rsidRPr="00744F2B">
        <w:t xml:space="preserve">. CPO Magazine. </w:t>
      </w:r>
      <w:r w:rsidR="00763D8D" w:rsidRPr="00744F2B">
        <w:t>https://www.cpomagazine.com/cyber-security/staggering-data-breach-exposed-47000-london-met-police-officers-and-staff/</w:t>
      </w:r>
    </w:p>
    <w:p w14:paraId="641B551D" w14:textId="440C77E0" w:rsidR="00763D8D" w:rsidRPr="00744F2B" w:rsidRDefault="00763D8D" w:rsidP="00763D8D">
      <w:pPr>
        <w:ind w:left="720" w:hanging="720"/>
      </w:pPr>
      <w:r w:rsidRPr="00763D8D">
        <w:t xml:space="preserve">Jurgens, J., &amp; Dal Cin, P. (2025). Global Cybersecurity Outlook 2025. In </w:t>
      </w:r>
      <w:r>
        <w:t xml:space="preserve">the </w:t>
      </w:r>
      <w:r w:rsidRPr="00763D8D">
        <w:rPr>
          <w:i/>
          <w:iCs/>
        </w:rPr>
        <w:t>World Economic Forum</w:t>
      </w:r>
      <w:r w:rsidRPr="00763D8D">
        <w:t>. World Economic Forum. https://reports.weforum.org/docs/WEF_Global_Cybersecurity_Outlook_2025.pdf</w:t>
      </w:r>
    </w:p>
    <w:p w14:paraId="4CC1D868" w14:textId="77777777" w:rsidR="00744F2B" w:rsidRPr="00744F2B" w:rsidRDefault="00744F2B" w:rsidP="00527490">
      <w:pPr>
        <w:ind w:left="720" w:hanging="720"/>
      </w:pPr>
      <w:r w:rsidRPr="00744F2B">
        <w:t xml:space="preserve">Meyer, L. A., Romero, S., Bertoli, G., Burt, T., Weinert, A., &amp; Ferres, J. L. (2023, May 1). </w:t>
      </w:r>
      <w:r w:rsidRPr="00744F2B">
        <w:rPr>
          <w:i/>
          <w:iCs/>
        </w:rPr>
        <w:t>How effective is multifactor authentication at deterring cyberattacks?</w:t>
      </w:r>
      <w:r w:rsidRPr="00744F2B">
        <w:t xml:space="preserve"> ArXiv.org. https://doi.org/10.48550/arXiv.2305.00945</w:t>
      </w:r>
    </w:p>
    <w:p w14:paraId="4397F688" w14:textId="77777777" w:rsidR="00744F2B" w:rsidRPr="00744F2B" w:rsidRDefault="00744F2B" w:rsidP="00527490">
      <w:pPr>
        <w:ind w:left="720" w:hanging="720"/>
      </w:pPr>
      <w:proofErr w:type="spellStart"/>
      <w:r w:rsidRPr="00744F2B">
        <w:t>MitraTech</w:t>
      </w:r>
      <w:proofErr w:type="spellEnd"/>
      <w:r w:rsidRPr="00744F2B">
        <w:t xml:space="preserve">. (2025, January 7). </w:t>
      </w:r>
      <w:r w:rsidRPr="00744F2B">
        <w:rPr>
          <w:i/>
          <w:iCs/>
        </w:rPr>
        <w:t>Third-Party Data Breaches: What You Need to Know</w:t>
      </w:r>
      <w:r w:rsidRPr="00744F2B">
        <w:t xml:space="preserve">. </w:t>
      </w:r>
      <w:proofErr w:type="spellStart"/>
      <w:r w:rsidRPr="00744F2B">
        <w:t>Mitratech</w:t>
      </w:r>
      <w:proofErr w:type="spellEnd"/>
      <w:r w:rsidRPr="00744F2B">
        <w:t>. https://mitratech.com/resource-hub/blog/third-party-data-breaches/</w:t>
      </w:r>
    </w:p>
    <w:p w14:paraId="37D996B3" w14:textId="77777777" w:rsidR="00744F2B" w:rsidRPr="00744F2B" w:rsidRDefault="00744F2B" w:rsidP="00527490">
      <w:pPr>
        <w:ind w:left="720" w:hanging="720"/>
      </w:pPr>
      <w:r w:rsidRPr="00744F2B">
        <w:t xml:space="preserve">Powell, O. (2025, January 30). </w:t>
      </w:r>
      <w:r w:rsidRPr="00744F2B">
        <w:rPr>
          <w:i/>
          <w:iCs/>
        </w:rPr>
        <w:t>These states have the worst data privacy in the US – is yours one of them?</w:t>
      </w:r>
      <w:r w:rsidRPr="00744F2B">
        <w:t xml:space="preserve"> Tom’s Guide. https://www.tomsguide.com/computing/online-security/these-states-have-the-worst-data-privacy-in-the-us-is-yours-one-of-them</w:t>
      </w:r>
    </w:p>
    <w:p w14:paraId="31771BF5" w14:textId="47305D7B" w:rsidR="00744F2B" w:rsidRPr="00744F2B" w:rsidRDefault="00744F2B" w:rsidP="00527490">
      <w:pPr>
        <w:ind w:left="720" w:hanging="720"/>
      </w:pPr>
      <w:r w:rsidRPr="00744F2B">
        <w:lastRenderedPageBreak/>
        <w:t xml:space="preserve">Rosencrance, L. (2023, February 15). </w:t>
      </w:r>
      <w:r w:rsidRPr="00744F2B">
        <w:rPr>
          <w:i/>
          <w:iCs/>
        </w:rPr>
        <w:t xml:space="preserve">5 biggest risks of using third-party </w:t>
      </w:r>
      <w:r w:rsidR="00763D8D">
        <w:rPr>
          <w:i/>
          <w:iCs/>
        </w:rPr>
        <w:t>service</w:t>
      </w:r>
      <w:r w:rsidRPr="00744F2B">
        <w:rPr>
          <w:i/>
          <w:iCs/>
        </w:rPr>
        <w:t xml:space="preserve"> providers</w:t>
      </w:r>
      <w:r w:rsidRPr="00744F2B">
        <w:t>. CSO Online. https://www.csoonline.com/article/574543/5-major-risks-third-party-services-may-bring-along-with-them.html</w:t>
      </w:r>
    </w:p>
    <w:p w14:paraId="4178520E" w14:textId="711B4323" w:rsidR="00744F2B" w:rsidRPr="00744F2B" w:rsidRDefault="00744F2B" w:rsidP="00527490">
      <w:pPr>
        <w:ind w:left="720" w:hanging="720"/>
      </w:pPr>
      <w:proofErr w:type="spellStart"/>
      <w:r w:rsidRPr="00744F2B">
        <w:t>USAFacts</w:t>
      </w:r>
      <w:proofErr w:type="spellEnd"/>
      <w:r w:rsidRPr="00744F2B">
        <w:t xml:space="preserve"> team. (2022, March 22). </w:t>
      </w:r>
      <w:r w:rsidRPr="00744F2B">
        <w:rPr>
          <w:i/>
          <w:iCs/>
        </w:rPr>
        <w:t>What are sanctions</w:t>
      </w:r>
      <w:r w:rsidR="00763D8D">
        <w:rPr>
          <w:i/>
          <w:iCs/>
        </w:rPr>
        <w:t>,</w:t>
      </w:r>
      <w:r w:rsidRPr="00744F2B">
        <w:rPr>
          <w:i/>
          <w:iCs/>
        </w:rPr>
        <w:t xml:space="preserve"> and how are they enforced?</w:t>
      </w:r>
      <w:r w:rsidRPr="00744F2B">
        <w:t xml:space="preserve"> </w:t>
      </w:r>
      <w:proofErr w:type="spellStart"/>
      <w:r w:rsidRPr="00744F2B">
        <w:t>USAFacts</w:t>
      </w:r>
      <w:proofErr w:type="spellEnd"/>
      <w:r w:rsidRPr="00744F2B">
        <w:t>. https://usafacts.org/articles/economic-sanctions-explainer/</w:t>
      </w:r>
    </w:p>
    <w:p w14:paraId="3FF0CAF0" w14:textId="77777777" w:rsidR="00744F2B" w:rsidRPr="00744F2B" w:rsidRDefault="00744F2B" w:rsidP="00527490">
      <w:pPr>
        <w:ind w:left="720" w:hanging="720"/>
      </w:pPr>
      <w:r w:rsidRPr="00744F2B">
        <w:t xml:space="preserve">World Economic Forum. (2022). </w:t>
      </w:r>
      <w:r w:rsidRPr="00744F2B">
        <w:rPr>
          <w:i/>
          <w:iCs/>
        </w:rPr>
        <w:t>Global Cybersecurity Outlook 2022 JANUARY 2022 In collaboration with Accenture Contents</w:t>
      </w:r>
      <w:r w:rsidRPr="00744F2B">
        <w:t>. https://www3.weforum.org/docs/WEF_Global_Cybersecurity_Outlook_2022.pdf</w:t>
      </w:r>
    </w:p>
    <w:p w14:paraId="292809FF" w14:textId="77777777" w:rsidR="00A72F57" w:rsidRPr="00A72F57" w:rsidRDefault="00A72F57" w:rsidP="00C73728"/>
    <w:p w14:paraId="00000052" w14:textId="77777777" w:rsidR="00F3016C" w:rsidRPr="002E5548" w:rsidRDefault="00F3016C" w:rsidP="00C73728"/>
    <w:sectPr w:rsidR="00F3016C" w:rsidRPr="002E5548">
      <w:headerReference w:type="even" r:id="rId8"/>
      <w:headerReference w:type="default" r:id="rId9"/>
      <w:footerReference w:type="even" r:id="rId10"/>
      <w:footerReference w:type="defaul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69269" w14:textId="77777777" w:rsidR="004A5F1F" w:rsidRDefault="004A5F1F" w:rsidP="00F70632">
      <w:r>
        <w:separator/>
      </w:r>
    </w:p>
  </w:endnote>
  <w:endnote w:type="continuationSeparator" w:id="0">
    <w:p w14:paraId="759ADDCB" w14:textId="77777777" w:rsidR="004A5F1F" w:rsidRDefault="004A5F1F" w:rsidP="00F70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57FDE8CC-796B-4C1C-99FE-1B538F567EA5}"/>
  </w:font>
  <w:font w:name="Georgia">
    <w:panose1 w:val="02040502050405020303"/>
    <w:charset w:val="00"/>
    <w:family w:val="roman"/>
    <w:pitch w:val="variable"/>
    <w:sig w:usb0="00000287" w:usb1="00000000" w:usb2="00000000" w:usb3="00000000" w:csb0="0000009F" w:csb1="00000000"/>
    <w:embedRegular r:id="rId2" w:fontKey="{2691E70D-F82A-4628-B04D-8361D72FCAC1}"/>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E45A9C50-13BE-45D4-B6DE-A59453B4408E}"/>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4" w:fontKey="{E775E3EF-B28D-4C45-AE65-96B84E79A733}"/>
  </w:font>
  <w:font w:name="Calibri">
    <w:panose1 w:val="020F0502020204030204"/>
    <w:charset w:val="00"/>
    <w:family w:val="swiss"/>
    <w:pitch w:val="variable"/>
    <w:sig w:usb0="E4002EFF" w:usb1="C200247B" w:usb2="00000009" w:usb3="00000000" w:csb0="000001FF" w:csb1="00000000"/>
    <w:embedRegular r:id="rId5" w:fontKey="{F1608863-4767-4C6A-BA07-7F83D9B116C6}"/>
  </w:font>
  <w:font w:name="Cambria">
    <w:panose1 w:val="02040503050406030204"/>
    <w:charset w:val="00"/>
    <w:family w:val="roman"/>
    <w:pitch w:val="variable"/>
    <w:sig w:usb0="E00006FF" w:usb1="420024FF" w:usb2="02000000" w:usb3="00000000" w:csb0="0000019F" w:csb1="00000000"/>
    <w:embedRegular r:id="rId6" w:fontKey="{24FBBCE0-1FDC-43D7-8344-6C5A0612A5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77777777" w:rsidR="00F3016C" w:rsidRDefault="00142842" w:rsidP="00F70632">
    <w:r>
      <w:rPr>
        <w:b/>
      </w:rPr>
      <w:fldChar w:fldCharType="begin"/>
    </w:r>
    <w:r>
      <w:rPr>
        <w:b/>
      </w:rPr>
      <w:instrText>PAGE</w:instrText>
    </w:r>
    <w:r>
      <w:rPr>
        <w:b/>
      </w:rPr>
      <w:fldChar w:fldCharType="separate"/>
    </w:r>
    <w:r>
      <w:rPr>
        <w:b/>
      </w:rPr>
      <w:fldChar w:fldCharType="end"/>
    </w:r>
    <w:r>
      <w:rPr>
        <w:b/>
      </w:rPr>
      <w:tab/>
    </w:r>
    <w:r>
      <w:t>Thirty Fifth International Conference on Information Systems, Auckland 2014</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1E462574" w:rsidR="00F3016C" w:rsidRPr="002E5548" w:rsidRDefault="00142842" w:rsidP="00F70632">
    <w:pPr>
      <w:pStyle w:val="headerfooter"/>
    </w:pPr>
    <w:r>
      <w:tab/>
    </w:r>
    <w:r w:rsidR="00E155CD" w:rsidRPr="002E5548">
      <w:t>Marshal Simons</w:t>
    </w:r>
    <w:r w:rsidRPr="002E5548">
      <w:t xml:space="preserve"> </w:t>
    </w:r>
    <w:r w:rsidRPr="002E5548">
      <w:tab/>
    </w:r>
    <w:r w:rsidRPr="00560FEB">
      <w:rPr>
        <w:b/>
        <w:iCs/>
      </w:rPr>
      <w:fldChar w:fldCharType="begin"/>
    </w:r>
    <w:r w:rsidRPr="00560FEB">
      <w:rPr>
        <w:b/>
        <w:iCs/>
      </w:rPr>
      <w:instrText>PAGE</w:instrText>
    </w:r>
    <w:r w:rsidRPr="00560FEB">
      <w:rPr>
        <w:b/>
        <w:iCs/>
      </w:rPr>
      <w:fldChar w:fldCharType="separate"/>
    </w:r>
    <w:r w:rsidRPr="00560FEB">
      <w:rPr>
        <w:b/>
        <w:iCs/>
        <w:noProof/>
      </w:rPr>
      <w:t>1</w:t>
    </w:r>
    <w:r w:rsidRPr="00560FEB">
      <w:rPr>
        <w:b/>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F3016C" w:rsidRDefault="00142842" w:rsidP="00F70632">
    <w:r>
      <w:tab/>
      <w:t xml:space="preserve">Thirty-sixth International Conference on Information Systems, </w:t>
    </w:r>
    <w:proofErr w:type="spellStart"/>
    <w:r>
      <w:t>Forth</w:t>
    </w:r>
    <w:proofErr w:type="spellEnd"/>
    <w:r>
      <w:t xml:space="preserve"> Worth 2015</w:t>
    </w:r>
    <w:r>
      <w:tab/>
    </w:r>
    <w:r>
      <w:rPr>
        <w:b/>
      </w:rPr>
      <w:fldChar w:fldCharType="begin"/>
    </w:r>
    <w:r>
      <w:rPr>
        <w:b/>
      </w:rPr>
      <w:instrText>PAGE</w:instrText>
    </w:r>
    <w:r>
      <w:rPr>
        <w:b/>
      </w:rPr>
      <w:fldChar w:fldCharType="separate"/>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734E5" w14:textId="77777777" w:rsidR="004A5F1F" w:rsidRDefault="004A5F1F" w:rsidP="00F70632">
      <w:r>
        <w:separator/>
      </w:r>
    </w:p>
  </w:footnote>
  <w:footnote w:type="continuationSeparator" w:id="0">
    <w:p w14:paraId="5CB845DC" w14:textId="77777777" w:rsidR="004A5F1F" w:rsidRDefault="004A5F1F" w:rsidP="00F70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F3016C" w:rsidRDefault="00142842" w:rsidP="00F70632">
    <w: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1921ED9C" w:rsidR="00F3016C" w:rsidRPr="00560FEB" w:rsidRDefault="00142842" w:rsidP="00F70632">
    <w:pPr>
      <w:pStyle w:val="headerfooter"/>
    </w:pPr>
    <w:r w:rsidRPr="00560FEB">
      <w:tab/>
    </w:r>
    <w:r w:rsidR="00E155CD" w:rsidRPr="00560FEB">
      <w:t>Deliverable</w:t>
    </w:r>
    <w:r w:rsidR="00AD1A01" w:rsidRPr="00560FEB">
      <w:t xml:space="preserve"> </w:t>
    </w:r>
    <w:r w:rsidR="00E24C2E">
      <w:t>3</w:t>
    </w:r>
    <w:r w:rsidR="00AD1A01" w:rsidRPr="00560FEB">
      <w:t xml:space="preserve"> </w:t>
    </w:r>
    <w:r w:rsidR="00B155F6" w:rsidRPr="00560FEB">
      <w:t xml:space="preserve"> – </w:t>
    </w:r>
    <w:r w:rsidR="00E24C2E" w:rsidRPr="00E24C2E">
      <w:t>Third-Party Risks</w:t>
    </w:r>
  </w:p>
  <w:p w14:paraId="00000055" w14:textId="77777777" w:rsidR="00F3016C" w:rsidRDefault="00142842" w:rsidP="00F70632">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137"/>
    <w:multiLevelType w:val="hybridMultilevel"/>
    <w:tmpl w:val="E23A8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C2014"/>
    <w:multiLevelType w:val="hybridMultilevel"/>
    <w:tmpl w:val="89FE7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E67FC"/>
    <w:multiLevelType w:val="hybridMultilevel"/>
    <w:tmpl w:val="F17E0F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2C2830"/>
    <w:multiLevelType w:val="multilevel"/>
    <w:tmpl w:val="05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7B1DB0"/>
    <w:multiLevelType w:val="hybridMultilevel"/>
    <w:tmpl w:val="4B3EDA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462D1B"/>
    <w:multiLevelType w:val="hybridMultilevel"/>
    <w:tmpl w:val="1B7E0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2A4C34"/>
    <w:multiLevelType w:val="hybridMultilevel"/>
    <w:tmpl w:val="53E28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942C1C"/>
    <w:multiLevelType w:val="hybridMultilevel"/>
    <w:tmpl w:val="C17A1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612E96"/>
    <w:multiLevelType w:val="multilevel"/>
    <w:tmpl w:val="C5EED0A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61E00AC8"/>
    <w:multiLevelType w:val="hybridMultilevel"/>
    <w:tmpl w:val="2662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C91C8A"/>
    <w:multiLevelType w:val="multilevel"/>
    <w:tmpl w:val="33DAB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929327">
    <w:abstractNumId w:val="10"/>
  </w:num>
  <w:num w:numId="2" w16cid:durableId="834879134">
    <w:abstractNumId w:val="3"/>
  </w:num>
  <w:num w:numId="3" w16cid:durableId="1094084106">
    <w:abstractNumId w:val="8"/>
  </w:num>
  <w:num w:numId="4" w16cid:durableId="15935882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4032783">
    <w:abstractNumId w:val="4"/>
  </w:num>
  <w:num w:numId="6" w16cid:durableId="1265382322">
    <w:abstractNumId w:val="9"/>
  </w:num>
  <w:num w:numId="7" w16cid:durableId="1638297302">
    <w:abstractNumId w:val="7"/>
  </w:num>
  <w:num w:numId="8" w16cid:durableId="1138955955">
    <w:abstractNumId w:val="0"/>
  </w:num>
  <w:num w:numId="9" w16cid:durableId="1307705945">
    <w:abstractNumId w:val="5"/>
  </w:num>
  <w:num w:numId="10" w16cid:durableId="1525442313">
    <w:abstractNumId w:val="1"/>
  </w:num>
  <w:num w:numId="11" w16cid:durableId="915868702">
    <w:abstractNumId w:val="2"/>
  </w:num>
  <w:num w:numId="12" w16cid:durableId="762459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6C"/>
    <w:rsid w:val="0000253B"/>
    <w:rsid w:val="000038FA"/>
    <w:rsid w:val="000114A9"/>
    <w:rsid w:val="00011B1A"/>
    <w:rsid w:val="000140F9"/>
    <w:rsid w:val="000148B1"/>
    <w:rsid w:val="00015FA4"/>
    <w:rsid w:val="000205A1"/>
    <w:rsid w:val="000214DE"/>
    <w:rsid w:val="0002415A"/>
    <w:rsid w:val="00024EFC"/>
    <w:rsid w:val="000342C2"/>
    <w:rsid w:val="000366EA"/>
    <w:rsid w:val="00036F24"/>
    <w:rsid w:val="00041741"/>
    <w:rsid w:val="00042657"/>
    <w:rsid w:val="00051DFC"/>
    <w:rsid w:val="000526F0"/>
    <w:rsid w:val="000530D6"/>
    <w:rsid w:val="000561AE"/>
    <w:rsid w:val="000573CE"/>
    <w:rsid w:val="0005741C"/>
    <w:rsid w:val="00060F0E"/>
    <w:rsid w:val="000612C7"/>
    <w:rsid w:val="000635B4"/>
    <w:rsid w:val="00064B94"/>
    <w:rsid w:val="00064F89"/>
    <w:rsid w:val="000668AF"/>
    <w:rsid w:val="000701E6"/>
    <w:rsid w:val="00070EA6"/>
    <w:rsid w:val="0007372F"/>
    <w:rsid w:val="000739AB"/>
    <w:rsid w:val="00073F31"/>
    <w:rsid w:val="000765F0"/>
    <w:rsid w:val="00076818"/>
    <w:rsid w:val="00080A45"/>
    <w:rsid w:val="0008292E"/>
    <w:rsid w:val="00082F01"/>
    <w:rsid w:val="0008330F"/>
    <w:rsid w:val="00083C22"/>
    <w:rsid w:val="000855B4"/>
    <w:rsid w:val="00087428"/>
    <w:rsid w:val="00090F4E"/>
    <w:rsid w:val="00091621"/>
    <w:rsid w:val="00091810"/>
    <w:rsid w:val="000931CE"/>
    <w:rsid w:val="0009495E"/>
    <w:rsid w:val="00095D47"/>
    <w:rsid w:val="00095E76"/>
    <w:rsid w:val="000963A1"/>
    <w:rsid w:val="000A779C"/>
    <w:rsid w:val="000A7BB5"/>
    <w:rsid w:val="000B14F4"/>
    <w:rsid w:val="000B18C9"/>
    <w:rsid w:val="000B3D2C"/>
    <w:rsid w:val="000B4A0E"/>
    <w:rsid w:val="000B554A"/>
    <w:rsid w:val="000B6CEA"/>
    <w:rsid w:val="000C3891"/>
    <w:rsid w:val="000C5DA0"/>
    <w:rsid w:val="000C7D49"/>
    <w:rsid w:val="000D0F05"/>
    <w:rsid w:val="000D2D12"/>
    <w:rsid w:val="000D373B"/>
    <w:rsid w:val="000D5A07"/>
    <w:rsid w:val="000D66F5"/>
    <w:rsid w:val="000D705D"/>
    <w:rsid w:val="000E0F77"/>
    <w:rsid w:val="000E664E"/>
    <w:rsid w:val="000F3D62"/>
    <w:rsid w:val="000F41BE"/>
    <w:rsid w:val="000F5830"/>
    <w:rsid w:val="000F7408"/>
    <w:rsid w:val="000F79EF"/>
    <w:rsid w:val="001023C3"/>
    <w:rsid w:val="0010704B"/>
    <w:rsid w:val="0011121A"/>
    <w:rsid w:val="001122B4"/>
    <w:rsid w:val="00113D67"/>
    <w:rsid w:val="001308BE"/>
    <w:rsid w:val="001310E0"/>
    <w:rsid w:val="00132497"/>
    <w:rsid w:val="001327D5"/>
    <w:rsid w:val="0014105E"/>
    <w:rsid w:val="00142842"/>
    <w:rsid w:val="00143F49"/>
    <w:rsid w:val="001443F8"/>
    <w:rsid w:val="00145AB5"/>
    <w:rsid w:val="001460A9"/>
    <w:rsid w:val="00146A5B"/>
    <w:rsid w:val="001477BB"/>
    <w:rsid w:val="00152BC2"/>
    <w:rsid w:val="00154140"/>
    <w:rsid w:val="00155823"/>
    <w:rsid w:val="00155C70"/>
    <w:rsid w:val="00157902"/>
    <w:rsid w:val="00164437"/>
    <w:rsid w:val="001709BF"/>
    <w:rsid w:val="00173C17"/>
    <w:rsid w:val="00173FF8"/>
    <w:rsid w:val="00181547"/>
    <w:rsid w:val="0018313B"/>
    <w:rsid w:val="001847EB"/>
    <w:rsid w:val="001875D3"/>
    <w:rsid w:val="00190017"/>
    <w:rsid w:val="00190220"/>
    <w:rsid w:val="0019117F"/>
    <w:rsid w:val="00193835"/>
    <w:rsid w:val="001A01F8"/>
    <w:rsid w:val="001A5064"/>
    <w:rsid w:val="001A7C11"/>
    <w:rsid w:val="001B1722"/>
    <w:rsid w:val="001B2A1F"/>
    <w:rsid w:val="001B42A1"/>
    <w:rsid w:val="001B55E2"/>
    <w:rsid w:val="001B6E48"/>
    <w:rsid w:val="001C147E"/>
    <w:rsid w:val="001C2060"/>
    <w:rsid w:val="001C45DF"/>
    <w:rsid w:val="001D4FD6"/>
    <w:rsid w:val="001E30CE"/>
    <w:rsid w:val="001E5065"/>
    <w:rsid w:val="001F1F65"/>
    <w:rsid w:val="001F1FC9"/>
    <w:rsid w:val="001F24AE"/>
    <w:rsid w:val="001F2667"/>
    <w:rsid w:val="001F287E"/>
    <w:rsid w:val="001F2F4F"/>
    <w:rsid w:val="001F4CBC"/>
    <w:rsid w:val="001F5569"/>
    <w:rsid w:val="001F5644"/>
    <w:rsid w:val="001F57B2"/>
    <w:rsid w:val="001F5DD8"/>
    <w:rsid w:val="001F7E99"/>
    <w:rsid w:val="00200F6F"/>
    <w:rsid w:val="00201D0F"/>
    <w:rsid w:val="00203D4D"/>
    <w:rsid w:val="002057BA"/>
    <w:rsid w:val="0020754F"/>
    <w:rsid w:val="00210192"/>
    <w:rsid w:val="00210FBB"/>
    <w:rsid w:val="002125D7"/>
    <w:rsid w:val="002131FD"/>
    <w:rsid w:val="00214072"/>
    <w:rsid w:val="00214612"/>
    <w:rsid w:val="00216EFC"/>
    <w:rsid w:val="00221557"/>
    <w:rsid w:val="00222D51"/>
    <w:rsid w:val="00223AB1"/>
    <w:rsid w:val="00223B22"/>
    <w:rsid w:val="002243CA"/>
    <w:rsid w:val="00226266"/>
    <w:rsid w:val="00226AB8"/>
    <w:rsid w:val="002358F5"/>
    <w:rsid w:val="002372DA"/>
    <w:rsid w:val="00237BAE"/>
    <w:rsid w:val="00244166"/>
    <w:rsid w:val="00245AEB"/>
    <w:rsid w:val="00245AF3"/>
    <w:rsid w:val="002543DB"/>
    <w:rsid w:val="00255E0C"/>
    <w:rsid w:val="00257EFF"/>
    <w:rsid w:val="00257F3F"/>
    <w:rsid w:val="002605B7"/>
    <w:rsid w:val="00260993"/>
    <w:rsid w:val="0026251F"/>
    <w:rsid w:val="002632EE"/>
    <w:rsid w:val="00264F91"/>
    <w:rsid w:val="00271CBE"/>
    <w:rsid w:val="00274899"/>
    <w:rsid w:val="00275FFC"/>
    <w:rsid w:val="002765D1"/>
    <w:rsid w:val="002812BD"/>
    <w:rsid w:val="00282917"/>
    <w:rsid w:val="002834F7"/>
    <w:rsid w:val="00284504"/>
    <w:rsid w:val="002864F2"/>
    <w:rsid w:val="00290260"/>
    <w:rsid w:val="00293006"/>
    <w:rsid w:val="00295848"/>
    <w:rsid w:val="002A352B"/>
    <w:rsid w:val="002B08A3"/>
    <w:rsid w:val="002B15AA"/>
    <w:rsid w:val="002B1DBE"/>
    <w:rsid w:val="002B3365"/>
    <w:rsid w:val="002B7535"/>
    <w:rsid w:val="002C07DC"/>
    <w:rsid w:val="002C3124"/>
    <w:rsid w:val="002C341F"/>
    <w:rsid w:val="002C4AD1"/>
    <w:rsid w:val="002D2155"/>
    <w:rsid w:val="002D2CF7"/>
    <w:rsid w:val="002E0549"/>
    <w:rsid w:val="002E318A"/>
    <w:rsid w:val="002E33F3"/>
    <w:rsid w:val="002E3892"/>
    <w:rsid w:val="002E5548"/>
    <w:rsid w:val="002E68A4"/>
    <w:rsid w:val="002E6CA6"/>
    <w:rsid w:val="002E7F8F"/>
    <w:rsid w:val="002F0EA6"/>
    <w:rsid w:val="002F126A"/>
    <w:rsid w:val="002F1D0D"/>
    <w:rsid w:val="0030148A"/>
    <w:rsid w:val="003058C3"/>
    <w:rsid w:val="0030688C"/>
    <w:rsid w:val="003104E3"/>
    <w:rsid w:val="00310C1B"/>
    <w:rsid w:val="0031188E"/>
    <w:rsid w:val="00315697"/>
    <w:rsid w:val="00324C3A"/>
    <w:rsid w:val="00325E73"/>
    <w:rsid w:val="00330281"/>
    <w:rsid w:val="003314DA"/>
    <w:rsid w:val="003332EF"/>
    <w:rsid w:val="00334C21"/>
    <w:rsid w:val="00334FB5"/>
    <w:rsid w:val="003359BB"/>
    <w:rsid w:val="00335E10"/>
    <w:rsid w:val="00337464"/>
    <w:rsid w:val="00342AFC"/>
    <w:rsid w:val="00346B1F"/>
    <w:rsid w:val="003472E5"/>
    <w:rsid w:val="00347CE1"/>
    <w:rsid w:val="0035322C"/>
    <w:rsid w:val="00356F34"/>
    <w:rsid w:val="00357EBD"/>
    <w:rsid w:val="00360786"/>
    <w:rsid w:val="00363A26"/>
    <w:rsid w:val="00366DD3"/>
    <w:rsid w:val="00373528"/>
    <w:rsid w:val="003759B7"/>
    <w:rsid w:val="00376184"/>
    <w:rsid w:val="00377DB9"/>
    <w:rsid w:val="003806EC"/>
    <w:rsid w:val="003807B4"/>
    <w:rsid w:val="0038156A"/>
    <w:rsid w:val="00381E95"/>
    <w:rsid w:val="00382558"/>
    <w:rsid w:val="00382FED"/>
    <w:rsid w:val="003834B1"/>
    <w:rsid w:val="00384855"/>
    <w:rsid w:val="00386F7C"/>
    <w:rsid w:val="00387343"/>
    <w:rsid w:val="0039048D"/>
    <w:rsid w:val="00392B50"/>
    <w:rsid w:val="00395581"/>
    <w:rsid w:val="003A0F91"/>
    <w:rsid w:val="003A6299"/>
    <w:rsid w:val="003A694B"/>
    <w:rsid w:val="003A7731"/>
    <w:rsid w:val="003B215A"/>
    <w:rsid w:val="003B2291"/>
    <w:rsid w:val="003B3C12"/>
    <w:rsid w:val="003B568D"/>
    <w:rsid w:val="003B7675"/>
    <w:rsid w:val="003C1552"/>
    <w:rsid w:val="003C2BA8"/>
    <w:rsid w:val="003C57F2"/>
    <w:rsid w:val="003C6C07"/>
    <w:rsid w:val="003D32D3"/>
    <w:rsid w:val="003D3785"/>
    <w:rsid w:val="003D3826"/>
    <w:rsid w:val="003D4659"/>
    <w:rsid w:val="003D46A3"/>
    <w:rsid w:val="003D49C4"/>
    <w:rsid w:val="003D65D2"/>
    <w:rsid w:val="003E093B"/>
    <w:rsid w:val="003E6945"/>
    <w:rsid w:val="003F3DD0"/>
    <w:rsid w:val="003F6A17"/>
    <w:rsid w:val="00401948"/>
    <w:rsid w:val="00403B3F"/>
    <w:rsid w:val="00403C0D"/>
    <w:rsid w:val="00404B18"/>
    <w:rsid w:val="00405728"/>
    <w:rsid w:val="004071E6"/>
    <w:rsid w:val="00407264"/>
    <w:rsid w:val="00410956"/>
    <w:rsid w:val="00411B03"/>
    <w:rsid w:val="00411D27"/>
    <w:rsid w:val="00413540"/>
    <w:rsid w:val="0041526B"/>
    <w:rsid w:val="00422084"/>
    <w:rsid w:val="00423CEF"/>
    <w:rsid w:val="00425D79"/>
    <w:rsid w:val="00425F1F"/>
    <w:rsid w:val="004260DF"/>
    <w:rsid w:val="004306E9"/>
    <w:rsid w:val="0043172A"/>
    <w:rsid w:val="00431A0D"/>
    <w:rsid w:val="00431A3E"/>
    <w:rsid w:val="00434B83"/>
    <w:rsid w:val="00435CA3"/>
    <w:rsid w:val="00442722"/>
    <w:rsid w:val="00444E2B"/>
    <w:rsid w:val="004450DE"/>
    <w:rsid w:val="00446FCF"/>
    <w:rsid w:val="00450AE1"/>
    <w:rsid w:val="00453726"/>
    <w:rsid w:val="0045436D"/>
    <w:rsid w:val="0045568C"/>
    <w:rsid w:val="00455A91"/>
    <w:rsid w:val="00457ACE"/>
    <w:rsid w:val="00462033"/>
    <w:rsid w:val="00466D59"/>
    <w:rsid w:val="004700FC"/>
    <w:rsid w:val="00470CB9"/>
    <w:rsid w:val="0047241D"/>
    <w:rsid w:val="00472E3D"/>
    <w:rsid w:val="00475897"/>
    <w:rsid w:val="00476E91"/>
    <w:rsid w:val="0048087B"/>
    <w:rsid w:val="0048307D"/>
    <w:rsid w:val="00485791"/>
    <w:rsid w:val="00486918"/>
    <w:rsid w:val="0048723D"/>
    <w:rsid w:val="004912D6"/>
    <w:rsid w:val="004929AE"/>
    <w:rsid w:val="004962C0"/>
    <w:rsid w:val="0049641E"/>
    <w:rsid w:val="00496E2B"/>
    <w:rsid w:val="004A40F4"/>
    <w:rsid w:val="004A5F1F"/>
    <w:rsid w:val="004B0636"/>
    <w:rsid w:val="004B3826"/>
    <w:rsid w:val="004B3EE4"/>
    <w:rsid w:val="004C088A"/>
    <w:rsid w:val="004C165E"/>
    <w:rsid w:val="004C293E"/>
    <w:rsid w:val="004D20CB"/>
    <w:rsid w:val="004D380F"/>
    <w:rsid w:val="004D4042"/>
    <w:rsid w:val="004D456A"/>
    <w:rsid w:val="004E0002"/>
    <w:rsid w:val="004E3BA1"/>
    <w:rsid w:val="004E4350"/>
    <w:rsid w:val="004E4CEB"/>
    <w:rsid w:val="004E5919"/>
    <w:rsid w:val="004E7862"/>
    <w:rsid w:val="004F0525"/>
    <w:rsid w:val="004F2124"/>
    <w:rsid w:val="004F3903"/>
    <w:rsid w:val="004F4B92"/>
    <w:rsid w:val="004F4BFD"/>
    <w:rsid w:val="004F6E58"/>
    <w:rsid w:val="004F7361"/>
    <w:rsid w:val="005021D4"/>
    <w:rsid w:val="005056D3"/>
    <w:rsid w:val="00507A6D"/>
    <w:rsid w:val="0051043A"/>
    <w:rsid w:val="00510762"/>
    <w:rsid w:val="00514935"/>
    <w:rsid w:val="0052514C"/>
    <w:rsid w:val="005256EA"/>
    <w:rsid w:val="005258DC"/>
    <w:rsid w:val="00525BD1"/>
    <w:rsid w:val="00525C57"/>
    <w:rsid w:val="00527490"/>
    <w:rsid w:val="005274F1"/>
    <w:rsid w:val="005276E3"/>
    <w:rsid w:val="00530329"/>
    <w:rsid w:val="00533D71"/>
    <w:rsid w:val="0053477B"/>
    <w:rsid w:val="005368C5"/>
    <w:rsid w:val="00541C12"/>
    <w:rsid w:val="005449D1"/>
    <w:rsid w:val="005451F4"/>
    <w:rsid w:val="005508D9"/>
    <w:rsid w:val="00551C49"/>
    <w:rsid w:val="00551D47"/>
    <w:rsid w:val="00552606"/>
    <w:rsid w:val="00552AE9"/>
    <w:rsid w:val="00554E52"/>
    <w:rsid w:val="00554E53"/>
    <w:rsid w:val="005604C4"/>
    <w:rsid w:val="00560E57"/>
    <w:rsid w:val="00560EA9"/>
    <w:rsid w:val="00560FEB"/>
    <w:rsid w:val="00561F34"/>
    <w:rsid w:val="00563924"/>
    <w:rsid w:val="00566665"/>
    <w:rsid w:val="00571E82"/>
    <w:rsid w:val="00574128"/>
    <w:rsid w:val="00582D32"/>
    <w:rsid w:val="005864E2"/>
    <w:rsid w:val="0059048B"/>
    <w:rsid w:val="00591580"/>
    <w:rsid w:val="005916FC"/>
    <w:rsid w:val="00592390"/>
    <w:rsid w:val="005925F1"/>
    <w:rsid w:val="00592D86"/>
    <w:rsid w:val="00595904"/>
    <w:rsid w:val="00595D70"/>
    <w:rsid w:val="0059614D"/>
    <w:rsid w:val="005A01BD"/>
    <w:rsid w:val="005A2336"/>
    <w:rsid w:val="005A3672"/>
    <w:rsid w:val="005A3C57"/>
    <w:rsid w:val="005A6B34"/>
    <w:rsid w:val="005A72E8"/>
    <w:rsid w:val="005A7629"/>
    <w:rsid w:val="005B01B1"/>
    <w:rsid w:val="005B2681"/>
    <w:rsid w:val="005B41DA"/>
    <w:rsid w:val="005B50A9"/>
    <w:rsid w:val="005B73B0"/>
    <w:rsid w:val="005B7D0C"/>
    <w:rsid w:val="005C39C4"/>
    <w:rsid w:val="005C74CD"/>
    <w:rsid w:val="005C7684"/>
    <w:rsid w:val="005D281D"/>
    <w:rsid w:val="005D40E8"/>
    <w:rsid w:val="005D7D63"/>
    <w:rsid w:val="005E5962"/>
    <w:rsid w:val="005E7873"/>
    <w:rsid w:val="005E7B61"/>
    <w:rsid w:val="005F4CA3"/>
    <w:rsid w:val="00602F63"/>
    <w:rsid w:val="00604ABF"/>
    <w:rsid w:val="006052DA"/>
    <w:rsid w:val="00605D62"/>
    <w:rsid w:val="006112B6"/>
    <w:rsid w:val="00611EBB"/>
    <w:rsid w:val="00613B6A"/>
    <w:rsid w:val="00615E95"/>
    <w:rsid w:val="006169DA"/>
    <w:rsid w:val="006171A9"/>
    <w:rsid w:val="006176A7"/>
    <w:rsid w:val="0062102B"/>
    <w:rsid w:val="0062315B"/>
    <w:rsid w:val="0062652D"/>
    <w:rsid w:val="00627BA5"/>
    <w:rsid w:val="00630F7C"/>
    <w:rsid w:val="00632942"/>
    <w:rsid w:val="00634D25"/>
    <w:rsid w:val="00635ECE"/>
    <w:rsid w:val="0063699E"/>
    <w:rsid w:val="00643165"/>
    <w:rsid w:val="006433A1"/>
    <w:rsid w:val="00644D60"/>
    <w:rsid w:val="00645753"/>
    <w:rsid w:val="0064739E"/>
    <w:rsid w:val="00647F6B"/>
    <w:rsid w:val="00650DA0"/>
    <w:rsid w:val="006559EF"/>
    <w:rsid w:val="006560FB"/>
    <w:rsid w:val="00662C96"/>
    <w:rsid w:val="00665A06"/>
    <w:rsid w:val="00665F4F"/>
    <w:rsid w:val="0066667D"/>
    <w:rsid w:val="0067152F"/>
    <w:rsid w:val="0067332B"/>
    <w:rsid w:val="0067352E"/>
    <w:rsid w:val="00674308"/>
    <w:rsid w:val="006827D5"/>
    <w:rsid w:val="00683534"/>
    <w:rsid w:val="00685BE6"/>
    <w:rsid w:val="00686AC0"/>
    <w:rsid w:val="006900D4"/>
    <w:rsid w:val="006906AF"/>
    <w:rsid w:val="0069088C"/>
    <w:rsid w:val="006917A7"/>
    <w:rsid w:val="006A0EC3"/>
    <w:rsid w:val="006A487F"/>
    <w:rsid w:val="006A6EA5"/>
    <w:rsid w:val="006A6F5A"/>
    <w:rsid w:val="006A7B6C"/>
    <w:rsid w:val="006B1350"/>
    <w:rsid w:val="006B1A8F"/>
    <w:rsid w:val="006B399F"/>
    <w:rsid w:val="006B6B21"/>
    <w:rsid w:val="006B74DE"/>
    <w:rsid w:val="006B750D"/>
    <w:rsid w:val="006C0676"/>
    <w:rsid w:val="006C0A9C"/>
    <w:rsid w:val="006C2377"/>
    <w:rsid w:val="006D5F3C"/>
    <w:rsid w:val="006E095F"/>
    <w:rsid w:val="006E15EE"/>
    <w:rsid w:val="006E1ED2"/>
    <w:rsid w:val="006E4DF6"/>
    <w:rsid w:val="006E541D"/>
    <w:rsid w:val="006E7AC3"/>
    <w:rsid w:val="006F336F"/>
    <w:rsid w:val="006F3A8C"/>
    <w:rsid w:val="006F51F1"/>
    <w:rsid w:val="006F6A8C"/>
    <w:rsid w:val="007055B4"/>
    <w:rsid w:val="007071E5"/>
    <w:rsid w:val="007120E2"/>
    <w:rsid w:val="00723C46"/>
    <w:rsid w:val="007244B3"/>
    <w:rsid w:val="007247DB"/>
    <w:rsid w:val="0072793A"/>
    <w:rsid w:val="00730A50"/>
    <w:rsid w:val="007351E6"/>
    <w:rsid w:val="007356EE"/>
    <w:rsid w:val="007430C3"/>
    <w:rsid w:val="00743FD1"/>
    <w:rsid w:val="0074467C"/>
    <w:rsid w:val="00744C7B"/>
    <w:rsid w:val="00744F2B"/>
    <w:rsid w:val="007455C7"/>
    <w:rsid w:val="00746187"/>
    <w:rsid w:val="00747067"/>
    <w:rsid w:val="007508D9"/>
    <w:rsid w:val="00751EE5"/>
    <w:rsid w:val="007531D7"/>
    <w:rsid w:val="00755F40"/>
    <w:rsid w:val="00760275"/>
    <w:rsid w:val="00762D90"/>
    <w:rsid w:val="00763115"/>
    <w:rsid w:val="00763D8D"/>
    <w:rsid w:val="0076463B"/>
    <w:rsid w:val="00764900"/>
    <w:rsid w:val="007671D0"/>
    <w:rsid w:val="007700C5"/>
    <w:rsid w:val="00770CF1"/>
    <w:rsid w:val="00770ED8"/>
    <w:rsid w:val="00772793"/>
    <w:rsid w:val="00774E6F"/>
    <w:rsid w:val="00775EFC"/>
    <w:rsid w:val="00775F93"/>
    <w:rsid w:val="00776E82"/>
    <w:rsid w:val="007778B2"/>
    <w:rsid w:val="00780452"/>
    <w:rsid w:val="00781018"/>
    <w:rsid w:val="00781311"/>
    <w:rsid w:val="00781C4D"/>
    <w:rsid w:val="00785C3A"/>
    <w:rsid w:val="00786004"/>
    <w:rsid w:val="007906C7"/>
    <w:rsid w:val="007975FA"/>
    <w:rsid w:val="00797A55"/>
    <w:rsid w:val="007A0677"/>
    <w:rsid w:val="007A0F33"/>
    <w:rsid w:val="007A3A16"/>
    <w:rsid w:val="007A496E"/>
    <w:rsid w:val="007B0E64"/>
    <w:rsid w:val="007B1749"/>
    <w:rsid w:val="007B358F"/>
    <w:rsid w:val="007B738E"/>
    <w:rsid w:val="007C313F"/>
    <w:rsid w:val="007C3237"/>
    <w:rsid w:val="007C5463"/>
    <w:rsid w:val="007C5550"/>
    <w:rsid w:val="007C60FE"/>
    <w:rsid w:val="007C6E2E"/>
    <w:rsid w:val="007D2D2B"/>
    <w:rsid w:val="007D3513"/>
    <w:rsid w:val="007D543F"/>
    <w:rsid w:val="007D66F7"/>
    <w:rsid w:val="007D79C2"/>
    <w:rsid w:val="007E3FBD"/>
    <w:rsid w:val="007E71A9"/>
    <w:rsid w:val="007E7594"/>
    <w:rsid w:val="007F0BC8"/>
    <w:rsid w:val="007F26AC"/>
    <w:rsid w:val="007F3E3E"/>
    <w:rsid w:val="007F549C"/>
    <w:rsid w:val="007F60C0"/>
    <w:rsid w:val="007F644B"/>
    <w:rsid w:val="007F7826"/>
    <w:rsid w:val="00801FF2"/>
    <w:rsid w:val="00802357"/>
    <w:rsid w:val="008023D4"/>
    <w:rsid w:val="00802B5B"/>
    <w:rsid w:val="00803E66"/>
    <w:rsid w:val="00806C6F"/>
    <w:rsid w:val="00807875"/>
    <w:rsid w:val="00814C93"/>
    <w:rsid w:val="00817AC9"/>
    <w:rsid w:val="00821CE3"/>
    <w:rsid w:val="0082475C"/>
    <w:rsid w:val="00825238"/>
    <w:rsid w:val="00826DDD"/>
    <w:rsid w:val="0082771B"/>
    <w:rsid w:val="00827C9E"/>
    <w:rsid w:val="00832511"/>
    <w:rsid w:val="008325E4"/>
    <w:rsid w:val="008331E5"/>
    <w:rsid w:val="00833C35"/>
    <w:rsid w:val="00834BD9"/>
    <w:rsid w:val="008355FD"/>
    <w:rsid w:val="00841231"/>
    <w:rsid w:val="00842DAD"/>
    <w:rsid w:val="00843679"/>
    <w:rsid w:val="00844CA6"/>
    <w:rsid w:val="00845577"/>
    <w:rsid w:val="00846706"/>
    <w:rsid w:val="00846D05"/>
    <w:rsid w:val="0085081B"/>
    <w:rsid w:val="008557A8"/>
    <w:rsid w:val="00855A6C"/>
    <w:rsid w:val="00856884"/>
    <w:rsid w:val="0085706E"/>
    <w:rsid w:val="008570B4"/>
    <w:rsid w:val="008654E8"/>
    <w:rsid w:val="00866D9B"/>
    <w:rsid w:val="008671B9"/>
    <w:rsid w:val="008751CE"/>
    <w:rsid w:val="00877B85"/>
    <w:rsid w:val="00881829"/>
    <w:rsid w:val="0088318B"/>
    <w:rsid w:val="00884A70"/>
    <w:rsid w:val="00890038"/>
    <w:rsid w:val="008927E4"/>
    <w:rsid w:val="0089292D"/>
    <w:rsid w:val="00892D8C"/>
    <w:rsid w:val="008A36E3"/>
    <w:rsid w:val="008A4237"/>
    <w:rsid w:val="008A6B57"/>
    <w:rsid w:val="008B1683"/>
    <w:rsid w:val="008C2B4F"/>
    <w:rsid w:val="008C5FF4"/>
    <w:rsid w:val="008C7E64"/>
    <w:rsid w:val="008D0940"/>
    <w:rsid w:val="008D1E6E"/>
    <w:rsid w:val="008D5F0C"/>
    <w:rsid w:val="008D72BB"/>
    <w:rsid w:val="008E0202"/>
    <w:rsid w:val="008E2F16"/>
    <w:rsid w:val="008E41FE"/>
    <w:rsid w:val="008E573A"/>
    <w:rsid w:val="008E699E"/>
    <w:rsid w:val="008E7F6F"/>
    <w:rsid w:val="008F07BC"/>
    <w:rsid w:val="008F07BF"/>
    <w:rsid w:val="008F33F1"/>
    <w:rsid w:val="008F53B7"/>
    <w:rsid w:val="008F5856"/>
    <w:rsid w:val="008F72FE"/>
    <w:rsid w:val="009039A1"/>
    <w:rsid w:val="00904341"/>
    <w:rsid w:val="009044D2"/>
    <w:rsid w:val="009045C8"/>
    <w:rsid w:val="009066B6"/>
    <w:rsid w:val="00907E49"/>
    <w:rsid w:val="00910616"/>
    <w:rsid w:val="009106C9"/>
    <w:rsid w:val="009145DD"/>
    <w:rsid w:val="00915B70"/>
    <w:rsid w:val="00915CBD"/>
    <w:rsid w:val="0091611C"/>
    <w:rsid w:val="00922F7D"/>
    <w:rsid w:val="009239DE"/>
    <w:rsid w:val="0092458E"/>
    <w:rsid w:val="009259DE"/>
    <w:rsid w:val="00927453"/>
    <w:rsid w:val="00930294"/>
    <w:rsid w:val="0093330C"/>
    <w:rsid w:val="009333E8"/>
    <w:rsid w:val="00933D97"/>
    <w:rsid w:val="00935FD5"/>
    <w:rsid w:val="00950E9A"/>
    <w:rsid w:val="00951851"/>
    <w:rsid w:val="00952BCB"/>
    <w:rsid w:val="00955459"/>
    <w:rsid w:val="009560C4"/>
    <w:rsid w:val="0096289C"/>
    <w:rsid w:val="00962FDA"/>
    <w:rsid w:val="0096379F"/>
    <w:rsid w:val="009638C2"/>
    <w:rsid w:val="00964383"/>
    <w:rsid w:val="00966450"/>
    <w:rsid w:val="00966FBE"/>
    <w:rsid w:val="009703EC"/>
    <w:rsid w:val="00970A54"/>
    <w:rsid w:val="0097384A"/>
    <w:rsid w:val="00975344"/>
    <w:rsid w:val="00980EFD"/>
    <w:rsid w:val="0098340A"/>
    <w:rsid w:val="00983557"/>
    <w:rsid w:val="009844D5"/>
    <w:rsid w:val="00987514"/>
    <w:rsid w:val="00990A3E"/>
    <w:rsid w:val="009912A4"/>
    <w:rsid w:val="00991F06"/>
    <w:rsid w:val="00993329"/>
    <w:rsid w:val="009936E2"/>
    <w:rsid w:val="00994994"/>
    <w:rsid w:val="0099716E"/>
    <w:rsid w:val="009A0CC4"/>
    <w:rsid w:val="009A1056"/>
    <w:rsid w:val="009A11A0"/>
    <w:rsid w:val="009A524F"/>
    <w:rsid w:val="009B17AD"/>
    <w:rsid w:val="009B5EC8"/>
    <w:rsid w:val="009B6803"/>
    <w:rsid w:val="009B6C4D"/>
    <w:rsid w:val="009C20C5"/>
    <w:rsid w:val="009C2260"/>
    <w:rsid w:val="009C255E"/>
    <w:rsid w:val="009C63EB"/>
    <w:rsid w:val="009C729D"/>
    <w:rsid w:val="009D037E"/>
    <w:rsid w:val="009D0EB0"/>
    <w:rsid w:val="009D2737"/>
    <w:rsid w:val="009D60F8"/>
    <w:rsid w:val="009E2612"/>
    <w:rsid w:val="009E5C9C"/>
    <w:rsid w:val="009E731B"/>
    <w:rsid w:val="009F0A93"/>
    <w:rsid w:val="009F0D88"/>
    <w:rsid w:val="009F6768"/>
    <w:rsid w:val="009F7A4E"/>
    <w:rsid w:val="00A06A7A"/>
    <w:rsid w:val="00A154D9"/>
    <w:rsid w:val="00A16F25"/>
    <w:rsid w:val="00A1712F"/>
    <w:rsid w:val="00A205CF"/>
    <w:rsid w:val="00A20AE2"/>
    <w:rsid w:val="00A20C73"/>
    <w:rsid w:val="00A214B9"/>
    <w:rsid w:val="00A21F3B"/>
    <w:rsid w:val="00A22793"/>
    <w:rsid w:val="00A23D65"/>
    <w:rsid w:val="00A24F8E"/>
    <w:rsid w:val="00A25A93"/>
    <w:rsid w:val="00A272DC"/>
    <w:rsid w:val="00A2781A"/>
    <w:rsid w:val="00A30D09"/>
    <w:rsid w:val="00A313DA"/>
    <w:rsid w:val="00A342CA"/>
    <w:rsid w:val="00A35D82"/>
    <w:rsid w:val="00A35F53"/>
    <w:rsid w:val="00A36EA7"/>
    <w:rsid w:val="00A372BD"/>
    <w:rsid w:val="00A41451"/>
    <w:rsid w:val="00A43666"/>
    <w:rsid w:val="00A479CA"/>
    <w:rsid w:val="00A514DB"/>
    <w:rsid w:val="00A532CA"/>
    <w:rsid w:val="00A5375A"/>
    <w:rsid w:val="00A62C60"/>
    <w:rsid w:val="00A64DC0"/>
    <w:rsid w:val="00A67E78"/>
    <w:rsid w:val="00A719E2"/>
    <w:rsid w:val="00A72F57"/>
    <w:rsid w:val="00A761A8"/>
    <w:rsid w:val="00A76367"/>
    <w:rsid w:val="00A76394"/>
    <w:rsid w:val="00A7739D"/>
    <w:rsid w:val="00A80471"/>
    <w:rsid w:val="00A8394F"/>
    <w:rsid w:val="00A852D6"/>
    <w:rsid w:val="00A852F7"/>
    <w:rsid w:val="00A857B7"/>
    <w:rsid w:val="00A86101"/>
    <w:rsid w:val="00A86D27"/>
    <w:rsid w:val="00A87D54"/>
    <w:rsid w:val="00A9002C"/>
    <w:rsid w:val="00A919F6"/>
    <w:rsid w:val="00A91C8F"/>
    <w:rsid w:val="00A93319"/>
    <w:rsid w:val="00A949D8"/>
    <w:rsid w:val="00A95F0C"/>
    <w:rsid w:val="00A96FF3"/>
    <w:rsid w:val="00AA0F50"/>
    <w:rsid w:val="00AA326E"/>
    <w:rsid w:val="00AA4141"/>
    <w:rsid w:val="00AA517D"/>
    <w:rsid w:val="00AA5684"/>
    <w:rsid w:val="00AA5B32"/>
    <w:rsid w:val="00AA6002"/>
    <w:rsid w:val="00AA675F"/>
    <w:rsid w:val="00AB3FD8"/>
    <w:rsid w:val="00AB61D7"/>
    <w:rsid w:val="00AC0912"/>
    <w:rsid w:val="00AC1C8D"/>
    <w:rsid w:val="00AC1C97"/>
    <w:rsid w:val="00AC2081"/>
    <w:rsid w:val="00AC4622"/>
    <w:rsid w:val="00AC54E7"/>
    <w:rsid w:val="00AC550C"/>
    <w:rsid w:val="00AC56D3"/>
    <w:rsid w:val="00AC78D4"/>
    <w:rsid w:val="00AC7D3A"/>
    <w:rsid w:val="00AD0D60"/>
    <w:rsid w:val="00AD148E"/>
    <w:rsid w:val="00AD15F1"/>
    <w:rsid w:val="00AD16B7"/>
    <w:rsid w:val="00AD19E8"/>
    <w:rsid w:val="00AD1A01"/>
    <w:rsid w:val="00AD3086"/>
    <w:rsid w:val="00AD6D7A"/>
    <w:rsid w:val="00AE21B3"/>
    <w:rsid w:val="00AE2724"/>
    <w:rsid w:val="00AE2E17"/>
    <w:rsid w:val="00AE35F9"/>
    <w:rsid w:val="00AE3E19"/>
    <w:rsid w:val="00AE40FA"/>
    <w:rsid w:val="00AE55B4"/>
    <w:rsid w:val="00AE58CA"/>
    <w:rsid w:val="00AE60CB"/>
    <w:rsid w:val="00AE6117"/>
    <w:rsid w:val="00AF14EA"/>
    <w:rsid w:val="00AF7A8B"/>
    <w:rsid w:val="00B01ABB"/>
    <w:rsid w:val="00B0285A"/>
    <w:rsid w:val="00B0451F"/>
    <w:rsid w:val="00B06E81"/>
    <w:rsid w:val="00B07B31"/>
    <w:rsid w:val="00B10E66"/>
    <w:rsid w:val="00B13BF0"/>
    <w:rsid w:val="00B14C6A"/>
    <w:rsid w:val="00B14EB0"/>
    <w:rsid w:val="00B155F6"/>
    <w:rsid w:val="00B17808"/>
    <w:rsid w:val="00B237EF"/>
    <w:rsid w:val="00B23C4E"/>
    <w:rsid w:val="00B23DCF"/>
    <w:rsid w:val="00B249E9"/>
    <w:rsid w:val="00B25EB6"/>
    <w:rsid w:val="00B2616F"/>
    <w:rsid w:val="00B26C31"/>
    <w:rsid w:val="00B2741E"/>
    <w:rsid w:val="00B27981"/>
    <w:rsid w:val="00B31C7E"/>
    <w:rsid w:val="00B3298D"/>
    <w:rsid w:val="00B33CC2"/>
    <w:rsid w:val="00B34DD6"/>
    <w:rsid w:val="00B36A14"/>
    <w:rsid w:val="00B435D7"/>
    <w:rsid w:val="00B449E3"/>
    <w:rsid w:val="00B455B9"/>
    <w:rsid w:val="00B45A87"/>
    <w:rsid w:val="00B5150E"/>
    <w:rsid w:val="00B52586"/>
    <w:rsid w:val="00B530A6"/>
    <w:rsid w:val="00B575CA"/>
    <w:rsid w:val="00B6055A"/>
    <w:rsid w:val="00B61DDF"/>
    <w:rsid w:val="00B62ABC"/>
    <w:rsid w:val="00B63403"/>
    <w:rsid w:val="00B71937"/>
    <w:rsid w:val="00B7287F"/>
    <w:rsid w:val="00B72956"/>
    <w:rsid w:val="00B72B25"/>
    <w:rsid w:val="00B8105B"/>
    <w:rsid w:val="00B82E84"/>
    <w:rsid w:val="00B84693"/>
    <w:rsid w:val="00B85372"/>
    <w:rsid w:val="00B85F76"/>
    <w:rsid w:val="00B8621C"/>
    <w:rsid w:val="00B91DF7"/>
    <w:rsid w:val="00B976A0"/>
    <w:rsid w:val="00BA12C7"/>
    <w:rsid w:val="00BA2BA8"/>
    <w:rsid w:val="00BA6F06"/>
    <w:rsid w:val="00BB1364"/>
    <w:rsid w:val="00BB1589"/>
    <w:rsid w:val="00BB2579"/>
    <w:rsid w:val="00BB3692"/>
    <w:rsid w:val="00BB5921"/>
    <w:rsid w:val="00BB63D5"/>
    <w:rsid w:val="00BB77D4"/>
    <w:rsid w:val="00BC5479"/>
    <w:rsid w:val="00BD2BF4"/>
    <w:rsid w:val="00BD36C0"/>
    <w:rsid w:val="00BE1063"/>
    <w:rsid w:val="00BE42EC"/>
    <w:rsid w:val="00BE569F"/>
    <w:rsid w:val="00BE71DB"/>
    <w:rsid w:val="00BE7587"/>
    <w:rsid w:val="00BF0E62"/>
    <w:rsid w:val="00BF3708"/>
    <w:rsid w:val="00BF7D1D"/>
    <w:rsid w:val="00C02B6C"/>
    <w:rsid w:val="00C031B4"/>
    <w:rsid w:val="00C04882"/>
    <w:rsid w:val="00C106DC"/>
    <w:rsid w:val="00C127E7"/>
    <w:rsid w:val="00C12F9F"/>
    <w:rsid w:val="00C2369F"/>
    <w:rsid w:val="00C24188"/>
    <w:rsid w:val="00C24D67"/>
    <w:rsid w:val="00C25319"/>
    <w:rsid w:val="00C26411"/>
    <w:rsid w:val="00C31886"/>
    <w:rsid w:val="00C33591"/>
    <w:rsid w:val="00C33C2A"/>
    <w:rsid w:val="00C40810"/>
    <w:rsid w:val="00C40BA0"/>
    <w:rsid w:val="00C41CB5"/>
    <w:rsid w:val="00C43F2E"/>
    <w:rsid w:val="00C45385"/>
    <w:rsid w:val="00C54A52"/>
    <w:rsid w:val="00C555C9"/>
    <w:rsid w:val="00C5653D"/>
    <w:rsid w:val="00C60182"/>
    <w:rsid w:val="00C60F58"/>
    <w:rsid w:val="00C65FC4"/>
    <w:rsid w:val="00C7007B"/>
    <w:rsid w:val="00C70684"/>
    <w:rsid w:val="00C70A5C"/>
    <w:rsid w:val="00C723B1"/>
    <w:rsid w:val="00C73728"/>
    <w:rsid w:val="00C73E0D"/>
    <w:rsid w:val="00C76007"/>
    <w:rsid w:val="00C76485"/>
    <w:rsid w:val="00C80B7D"/>
    <w:rsid w:val="00C80D9C"/>
    <w:rsid w:val="00C84B8E"/>
    <w:rsid w:val="00C84BF6"/>
    <w:rsid w:val="00C865A7"/>
    <w:rsid w:val="00C90945"/>
    <w:rsid w:val="00C90CE3"/>
    <w:rsid w:val="00C911D6"/>
    <w:rsid w:val="00C91DEE"/>
    <w:rsid w:val="00C94B83"/>
    <w:rsid w:val="00CA1B51"/>
    <w:rsid w:val="00CA574B"/>
    <w:rsid w:val="00CA6D6E"/>
    <w:rsid w:val="00CA7736"/>
    <w:rsid w:val="00CA7971"/>
    <w:rsid w:val="00CB14F1"/>
    <w:rsid w:val="00CB2574"/>
    <w:rsid w:val="00CB61B4"/>
    <w:rsid w:val="00CB6A7F"/>
    <w:rsid w:val="00CC006E"/>
    <w:rsid w:val="00CC260A"/>
    <w:rsid w:val="00CC2DA3"/>
    <w:rsid w:val="00CC3685"/>
    <w:rsid w:val="00CC3CDB"/>
    <w:rsid w:val="00CC4720"/>
    <w:rsid w:val="00CC5315"/>
    <w:rsid w:val="00CC5419"/>
    <w:rsid w:val="00CC567A"/>
    <w:rsid w:val="00CC5FE2"/>
    <w:rsid w:val="00CC74B5"/>
    <w:rsid w:val="00CC7B6C"/>
    <w:rsid w:val="00CD0BC4"/>
    <w:rsid w:val="00CD1C49"/>
    <w:rsid w:val="00CD35BD"/>
    <w:rsid w:val="00CD54B0"/>
    <w:rsid w:val="00CD628C"/>
    <w:rsid w:val="00CE07E1"/>
    <w:rsid w:val="00CE2308"/>
    <w:rsid w:val="00CE566D"/>
    <w:rsid w:val="00CE5D0E"/>
    <w:rsid w:val="00CE603D"/>
    <w:rsid w:val="00CE6478"/>
    <w:rsid w:val="00CE7C8B"/>
    <w:rsid w:val="00CE7CE3"/>
    <w:rsid w:val="00CF14FF"/>
    <w:rsid w:val="00CF7D93"/>
    <w:rsid w:val="00D000E0"/>
    <w:rsid w:val="00D004C0"/>
    <w:rsid w:val="00D01655"/>
    <w:rsid w:val="00D02E99"/>
    <w:rsid w:val="00D03666"/>
    <w:rsid w:val="00D0560E"/>
    <w:rsid w:val="00D15053"/>
    <w:rsid w:val="00D154CB"/>
    <w:rsid w:val="00D17E60"/>
    <w:rsid w:val="00D21864"/>
    <w:rsid w:val="00D2232D"/>
    <w:rsid w:val="00D24438"/>
    <w:rsid w:val="00D267A3"/>
    <w:rsid w:val="00D269E4"/>
    <w:rsid w:val="00D36995"/>
    <w:rsid w:val="00D36C59"/>
    <w:rsid w:val="00D43237"/>
    <w:rsid w:val="00D43D48"/>
    <w:rsid w:val="00D46C90"/>
    <w:rsid w:val="00D47660"/>
    <w:rsid w:val="00D51765"/>
    <w:rsid w:val="00D60161"/>
    <w:rsid w:val="00D625A9"/>
    <w:rsid w:val="00D714E4"/>
    <w:rsid w:val="00D71F1B"/>
    <w:rsid w:val="00D7234D"/>
    <w:rsid w:val="00D7299B"/>
    <w:rsid w:val="00D74E05"/>
    <w:rsid w:val="00D855C3"/>
    <w:rsid w:val="00D85C23"/>
    <w:rsid w:val="00D87816"/>
    <w:rsid w:val="00D909A1"/>
    <w:rsid w:val="00D90C9F"/>
    <w:rsid w:val="00D9232C"/>
    <w:rsid w:val="00D9565B"/>
    <w:rsid w:val="00D97627"/>
    <w:rsid w:val="00DA073D"/>
    <w:rsid w:val="00DA0F33"/>
    <w:rsid w:val="00DA2310"/>
    <w:rsid w:val="00DA3E68"/>
    <w:rsid w:val="00DA5D1E"/>
    <w:rsid w:val="00DA778C"/>
    <w:rsid w:val="00DB048D"/>
    <w:rsid w:val="00DB26C3"/>
    <w:rsid w:val="00DB655C"/>
    <w:rsid w:val="00DB789E"/>
    <w:rsid w:val="00DC2E8F"/>
    <w:rsid w:val="00DD0DCB"/>
    <w:rsid w:val="00DD0E58"/>
    <w:rsid w:val="00DD22E6"/>
    <w:rsid w:val="00DD2C98"/>
    <w:rsid w:val="00DD7118"/>
    <w:rsid w:val="00DD7FDE"/>
    <w:rsid w:val="00DE445B"/>
    <w:rsid w:val="00DE5FB3"/>
    <w:rsid w:val="00DE7E95"/>
    <w:rsid w:val="00DF0D41"/>
    <w:rsid w:val="00DF169A"/>
    <w:rsid w:val="00DF17BA"/>
    <w:rsid w:val="00DF1B6D"/>
    <w:rsid w:val="00DF2020"/>
    <w:rsid w:val="00DF2F66"/>
    <w:rsid w:val="00DF5066"/>
    <w:rsid w:val="00DF697D"/>
    <w:rsid w:val="00E001FA"/>
    <w:rsid w:val="00E03B69"/>
    <w:rsid w:val="00E0672F"/>
    <w:rsid w:val="00E116D0"/>
    <w:rsid w:val="00E12DF6"/>
    <w:rsid w:val="00E13F89"/>
    <w:rsid w:val="00E149F8"/>
    <w:rsid w:val="00E155CD"/>
    <w:rsid w:val="00E16572"/>
    <w:rsid w:val="00E176B4"/>
    <w:rsid w:val="00E2075D"/>
    <w:rsid w:val="00E22617"/>
    <w:rsid w:val="00E2281E"/>
    <w:rsid w:val="00E24C2E"/>
    <w:rsid w:val="00E27D4A"/>
    <w:rsid w:val="00E31AE0"/>
    <w:rsid w:val="00E355BB"/>
    <w:rsid w:val="00E36752"/>
    <w:rsid w:val="00E42EF3"/>
    <w:rsid w:val="00E43E5D"/>
    <w:rsid w:val="00E445DD"/>
    <w:rsid w:val="00E44A40"/>
    <w:rsid w:val="00E45E76"/>
    <w:rsid w:val="00E45EAF"/>
    <w:rsid w:val="00E51341"/>
    <w:rsid w:val="00E51B48"/>
    <w:rsid w:val="00E526A5"/>
    <w:rsid w:val="00E5398E"/>
    <w:rsid w:val="00E540C4"/>
    <w:rsid w:val="00E566CF"/>
    <w:rsid w:val="00E60553"/>
    <w:rsid w:val="00E6074F"/>
    <w:rsid w:val="00E60961"/>
    <w:rsid w:val="00E63A44"/>
    <w:rsid w:val="00E63D74"/>
    <w:rsid w:val="00E64A22"/>
    <w:rsid w:val="00E66E17"/>
    <w:rsid w:val="00E673F9"/>
    <w:rsid w:val="00E70FD6"/>
    <w:rsid w:val="00E71338"/>
    <w:rsid w:val="00E721BD"/>
    <w:rsid w:val="00E73945"/>
    <w:rsid w:val="00E741B0"/>
    <w:rsid w:val="00E74B65"/>
    <w:rsid w:val="00E8407A"/>
    <w:rsid w:val="00E860C8"/>
    <w:rsid w:val="00E87B2D"/>
    <w:rsid w:val="00E90342"/>
    <w:rsid w:val="00E924DF"/>
    <w:rsid w:val="00E96507"/>
    <w:rsid w:val="00EA1A10"/>
    <w:rsid w:val="00EA4228"/>
    <w:rsid w:val="00EA4A9A"/>
    <w:rsid w:val="00EA515C"/>
    <w:rsid w:val="00EA713C"/>
    <w:rsid w:val="00EB21CD"/>
    <w:rsid w:val="00EB33C6"/>
    <w:rsid w:val="00EB46E3"/>
    <w:rsid w:val="00EB4DF3"/>
    <w:rsid w:val="00EB5B77"/>
    <w:rsid w:val="00EB6AD4"/>
    <w:rsid w:val="00EB6B77"/>
    <w:rsid w:val="00EC372B"/>
    <w:rsid w:val="00EC39EB"/>
    <w:rsid w:val="00EC4003"/>
    <w:rsid w:val="00EC418A"/>
    <w:rsid w:val="00EC6195"/>
    <w:rsid w:val="00EC7BC7"/>
    <w:rsid w:val="00ED4D0E"/>
    <w:rsid w:val="00ED5513"/>
    <w:rsid w:val="00ED725B"/>
    <w:rsid w:val="00EE1F83"/>
    <w:rsid w:val="00EE396F"/>
    <w:rsid w:val="00EE4C24"/>
    <w:rsid w:val="00EF2431"/>
    <w:rsid w:val="00EF35CF"/>
    <w:rsid w:val="00EF3BBB"/>
    <w:rsid w:val="00EF5E0A"/>
    <w:rsid w:val="00F04F65"/>
    <w:rsid w:val="00F04F70"/>
    <w:rsid w:val="00F0581A"/>
    <w:rsid w:val="00F05A31"/>
    <w:rsid w:val="00F06BF3"/>
    <w:rsid w:val="00F073D6"/>
    <w:rsid w:val="00F113CC"/>
    <w:rsid w:val="00F1727C"/>
    <w:rsid w:val="00F22F8C"/>
    <w:rsid w:val="00F26C5B"/>
    <w:rsid w:val="00F27BFA"/>
    <w:rsid w:val="00F3016C"/>
    <w:rsid w:val="00F32B44"/>
    <w:rsid w:val="00F32D32"/>
    <w:rsid w:val="00F33E51"/>
    <w:rsid w:val="00F35EFC"/>
    <w:rsid w:val="00F36C73"/>
    <w:rsid w:val="00F376C0"/>
    <w:rsid w:val="00F42067"/>
    <w:rsid w:val="00F42F5E"/>
    <w:rsid w:val="00F4399C"/>
    <w:rsid w:val="00F44EC8"/>
    <w:rsid w:val="00F47FB4"/>
    <w:rsid w:val="00F50326"/>
    <w:rsid w:val="00F5206F"/>
    <w:rsid w:val="00F55909"/>
    <w:rsid w:val="00F56FD0"/>
    <w:rsid w:val="00F57732"/>
    <w:rsid w:val="00F61CD7"/>
    <w:rsid w:val="00F65838"/>
    <w:rsid w:val="00F67337"/>
    <w:rsid w:val="00F70632"/>
    <w:rsid w:val="00F70E52"/>
    <w:rsid w:val="00F721F4"/>
    <w:rsid w:val="00F73080"/>
    <w:rsid w:val="00F752BF"/>
    <w:rsid w:val="00F76D10"/>
    <w:rsid w:val="00F7732B"/>
    <w:rsid w:val="00F8279C"/>
    <w:rsid w:val="00F8319C"/>
    <w:rsid w:val="00F840F9"/>
    <w:rsid w:val="00F90AC1"/>
    <w:rsid w:val="00F90CEE"/>
    <w:rsid w:val="00F91C10"/>
    <w:rsid w:val="00F92FB8"/>
    <w:rsid w:val="00F93982"/>
    <w:rsid w:val="00FA1330"/>
    <w:rsid w:val="00FA2681"/>
    <w:rsid w:val="00FA37B4"/>
    <w:rsid w:val="00FA50AE"/>
    <w:rsid w:val="00FA523B"/>
    <w:rsid w:val="00FA6B3F"/>
    <w:rsid w:val="00FB6345"/>
    <w:rsid w:val="00FB65DD"/>
    <w:rsid w:val="00FC40D0"/>
    <w:rsid w:val="00FD3214"/>
    <w:rsid w:val="00FD3F79"/>
    <w:rsid w:val="00FD6972"/>
    <w:rsid w:val="00FD7FC6"/>
    <w:rsid w:val="00FE005B"/>
    <w:rsid w:val="00FE29AF"/>
    <w:rsid w:val="00FE2F4D"/>
    <w:rsid w:val="00FE35AA"/>
    <w:rsid w:val="00FE38C8"/>
    <w:rsid w:val="00FE58DF"/>
    <w:rsid w:val="00FE5933"/>
    <w:rsid w:val="00FE7E04"/>
    <w:rsid w:val="00FE7FBA"/>
    <w:rsid w:val="00FF0063"/>
    <w:rsid w:val="00FF0235"/>
    <w:rsid w:val="00FF2BFC"/>
    <w:rsid w:val="00FF2EF4"/>
    <w:rsid w:val="00FF547E"/>
    <w:rsid w:val="00FF6B5E"/>
    <w:rsid w:val="00FF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7F051"/>
  <w15:docId w15:val="{43C59121-77F9-43BD-B335-BB2362A8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728"/>
    <w:pPr>
      <w:spacing w:line="360" w:lineRule="auto"/>
    </w:pPr>
    <w:rPr>
      <w:rFonts w:ascii="Times New Roman" w:eastAsia="Times New Roman" w:hAnsi="Times New Roman" w:cs="Times New Roman"/>
      <w:sz w:val="24"/>
    </w:rPr>
  </w:style>
  <w:style w:type="paragraph" w:styleId="Heading1">
    <w:name w:val="heading 1"/>
    <w:basedOn w:val="Normal"/>
    <w:next w:val="Normal"/>
    <w:uiPriority w:val="9"/>
    <w:qFormat/>
    <w:rsid w:val="00C73728"/>
    <w:pPr>
      <w:keepNext/>
      <w:keepLines/>
      <w:spacing w:after="0"/>
      <w:outlineLvl w:val="0"/>
    </w:pPr>
    <w:rPr>
      <w:b/>
      <w:kern w:val="32"/>
      <w:sz w:val="26"/>
    </w:rPr>
  </w:style>
  <w:style w:type="paragraph" w:styleId="Heading2">
    <w:name w:val="heading 2"/>
    <w:basedOn w:val="Heading1"/>
    <w:next w:val="Normal"/>
    <w:uiPriority w:val="9"/>
    <w:unhideWhenUsed/>
    <w:qFormat/>
    <w:rsid w:val="00F70632"/>
    <w:pPr>
      <w:outlineLvl w:val="1"/>
    </w:pPr>
    <w:rPr>
      <w:i/>
      <w:iCs/>
    </w:rPr>
  </w:style>
  <w:style w:type="paragraph" w:styleId="Heading3">
    <w:name w:val="heading 3"/>
    <w:basedOn w:val="Heading1"/>
    <w:next w:val="Normal"/>
    <w:uiPriority w:val="9"/>
    <w:unhideWhenUsed/>
    <w:rsid w:val="00790150"/>
    <w:pPr>
      <w:outlineLvl w:val="2"/>
    </w:pPr>
    <w:rPr>
      <w:sz w:val="20"/>
    </w:rPr>
  </w:style>
  <w:style w:type="paragraph" w:styleId="Heading4">
    <w:name w:val="heading 4"/>
    <w:basedOn w:val="Normal"/>
    <w:next w:val="Normal"/>
    <w:uiPriority w:val="9"/>
    <w:semiHidden/>
    <w:unhideWhenUsed/>
    <w:rsid w:val="001F1F65"/>
    <w:pPr>
      <w:keepNext/>
      <w:spacing w:before="240" w:after="60"/>
      <w:outlineLvl w:val="3"/>
    </w:pPr>
    <w:rPr>
      <w:b/>
    </w:rPr>
  </w:style>
  <w:style w:type="paragraph" w:styleId="Heading5">
    <w:name w:val="heading 5"/>
    <w:basedOn w:val="Normal"/>
    <w:next w:val="Normal"/>
    <w:uiPriority w:val="9"/>
    <w:semiHidden/>
    <w:unhideWhenUsed/>
    <w:qFormat/>
    <w:rsid w:val="00C2763A"/>
    <w:pPr>
      <w:numPr>
        <w:ilvl w:val="4"/>
        <w:numId w:val="3"/>
      </w:numPr>
      <w:spacing w:before="240" w:after="60"/>
      <w:outlineLvl w:val="4"/>
    </w:pPr>
    <w:rPr>
      <w:b/>
      <w:i/>
    </w:rPr>
  </w:style>
  <w:style w:type="paragraph" w:styleId="Heading6">
    <w:name w:val="heading 6"/>
    <w:basedOn w:val="Normal"/>
    <w:next w:val="Normal"/>
    <w:uiPriority w:val="9"/>
    <w:semiHidden/>
    <w:unhideWhenUsed/>
    <w:qFormat/>
    <w:rsid w:val="002211FA"/>
    <w:pPr>
      <w:numPr>
        <w:ilvl w:val="5"/>
        <w:numId w:val="3"/>
      </w:numPr>
      <w:spacing w:before="240" w:after="60"/>
      <w:outlineLvl w:val="5"/>
    </w:pPr>
    <w:rPr>
      <w:b/>
      <w:sz w:val="22"/>
    </w:rPr>
  </w:style>
  <w:style w:type="paragraph" w:styleId="Heading7">
    <w:name w:val="heading 7"/>
    <w:basedOn w:val="Normal"/>
    <w:next w:val="Normal"/>
    <w:rsid w:val="002211FA"/>
    <w:pPr>
      <w:numPr>
        <w:ilvl w:val="6"/>
        <w:numId w:val="3"/>
      </w:numPr>
      <w:spacing w:before="240" w:after="60"/>
      <w:outlineLvl w:val="6"/>
    </w:pPr>
  </w:style>
  <w:style w:type="paragraph" w:styleId="Heading8">
    <w:name w:val="heading 8"/>
    <w:basedOn w:val="Normal"/>
    <w:next w:val="Normal"/>
    <w:rsid w:val="002211FA"/>
    <w:pPr>
      <w:numPr>
        <w:ilvl w:val="7"/>
        <w:numId w:val="3"/>
      </w:numPr>
      <w:spacing w:before="240" w:after="60"/>
      <w:outlineLvl w:val="7"/>
    </w:pPr>
    <w:rPr>
      <w:i/>
    </w:rPr>
  </w:style>
  <w:style w:type="paragraph" w:styleId="Heading9">
    <w:name w:val="heading 9"/>
    <w:basedOn w:val="Normal"/>
    <w:next w:val="Normal"/>
    <w:rsid w:val="002211FA"/>
    <w:pPr>
      <w:numPr>
        <w:ilvl w:val="8"/>
        <w:numId w:val="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rsid w:val="00EC3399"/>
    <w:pPr>
      <w:jc w:val="center"/>
      <w:outlineLvl w:val="0"/>
    </w:pPr>
    <w:rPr>
      <w:b/>
      <w:kern w:val="28"/>
      <w:sz w:val="40"/>
      <w:szCs w:val="40"/>
    </w:rPr>
  </w:style>
  <w:style w:type="paragraph" w:styleId="Footer">
    <w:name w:val="footer"/>
    <w:basedOn w:val="Normal"/>
    <w:autoRedefine/>
    <w:rsid w:val="00F96CC8"/>
    <w:pPr>
      <w:tabs>
        <w:tab w:val="right" w:pos="360"/>
        <w:tab w:val="left" w:pos="9000"/>
        <w:tab w:val="right" w:pos="9360"/>
      </w:tabs>
    </w:pPr>
    <w:rPr>
      <w:i/>
      <w:sz w:val="18"/>
    </w:rPr>
  </w:style>
  <w:style w:type="paragraph" w:styleId="Header">
    <w:name w:val="header"/>
    <w:basedOn w:val="Normal"/>
    <w:autoRedefine/>
    <w:rsid w:val="002D5089"/>
    <w:pPr>
      <w:jc w:val="left"/>
    </w:pPr>
    <w:rPr>
      <w:i/>
      <w:sz w:val="18"/>
      <w:szCs w:val="18"/>
    </w:rPr>
  </w:style>
  <w:style w:type="paragraph" w:customStyle="1" w:styleId="Author">
    <w:name w:val="Author"/>
    <w:basedOn w:val="Normal"/>
    <w:next w:val="Affiliation"/>
    <w:rsid w:val="0023491A"/>
    <w:pPr>
      <w:jc w:val="center"/>
    </w:pPr>
    <w:rPr>
      <w:b/>
      <w:color w:val="000000"/>
      <w:sz w:val="26"/>
    </w:rPr>
  </w:style>
  <w:style w:type="paragraph" w:customStyle="1" w:styleId="Affiliation">
    <w:name w:val="Affiliation"/>
    <w:basedOn w:val="Normal"/>
    <w:next w:val="Email"/>
    <w:rsid w:val="0023491A"/>
    <w:pPr>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jc w:val="center"/>
    </w:pPr>
    <w:rPr>
      <w:b/>
    </w:rPr>
  </w:style>
  <w:style w:type="paragraph" w:styleId="CommentText">
    <w:name w:val="annotation text"/>
    <w:basedOn w:val="Normal"/>
    <w:link w:val="CommentTextChar"/>
    <w:uiPriority w:val="99"/>
    <w:semiHidden/>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4"/>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style>
  <w:style w:type="paragraph" w:customStyle="1" w:styleId="Copyright">
    <w:name w:val="Copyright"/>
    <w:basedOn w:val="Normal"/>
    <w:rsid w:val="002211FA"/>
    <w:pPr>
      <w:framePr w:w="4680" w:h="1977" w:hRule="exact" w:hSpace="187" w:wrap="auto" w:vAnchor="page" w:hAnchor="page" w:x="1155" w:y="12605"/>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ind w:left="720"/>
      <w:contextualSpacing/>
    </w:pPr>
  </w:style>
  <w:style w:type="paragraph" w:styleId="Subtitle">
    <w:name w:val="Subtitle"/>
    <w:basedOn w:val="Normal"/>
    <w:next w:val="Normal"/>
    <w:uiPriority w:val="11"/>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styleId="UnresolvedMention">
    <w:name w:val="Unresolved Mention"/>
    <w:basedOn w:val="DefaultParagraphFont"/>
    <w:uiPriority w:val="99"/>
    <w:semiHidden/>
    <w:unhideWhenUsed/>
    <w:rsid w:val="00EC3399"/>
    <w:rPr>
      <w:color w:val="605E5C"/>
      <w:shd w:val="clear" w:color="auto" w:fill="E1DFD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customStyle="1" w:styleId="pf0">
    <w:name w:val="pf0"/>
    <w:basedOn w:val="Normal"/>
    <w:rsid w:val="00142842"/>
    <w:pPr>
      <w:jc w:val="left"/>
    </w:pPr>
    <w:rPr>
      <w:szCs w:val="24"/>
    </w:rPr>
  </w:style>
  <w:style w:type="character" w:customStyle="1" w:styleId="cf01">
    <w:name w:val="cf01"/>
    <w:basedOn w:val="DefaultParagraphFont"/>
    <w:rsid w:val="00142842"/>
    <w:rPr>
      <w:rFonts w:ascii="Segoe UI" w:hAnsi="Segoe UI" w:cs="Segoe UI" w:hint="default"/>
      <w:sz w:val="18"/>
      <w:szCs w:val="18"/>
    </w:rPr>
  </w:style>
  <w:style w:type="paragraph" w:customStyle="1" w:styleId="Body">
    <w:name w:val="Body"/>
    <w:basedOn w:val="Normal"/>
    <w:link w:val="BodyChar"/>
    <w:rsid w:val="001F1F65"/>
    <w:pPr>
      <w:pBdr>
        <w:top w:val="nil"/>
        <w:left w:val="nil"/>
        <w:bottom w:val="nil"/>
        <w:right w:val="nil"/>
        <w:between w:val="nil"/>
      </w:pBdr>
      <w:tabs>
        <w:tab w:val="right" w:pos="9360"/>
      </w:tabs>
      <w:jc w:val="left"/>
    </w:pPr>
    <w:rPr>
      <w:i/>
      <w:color w:val="000000"/>
      <w:sz w:val="18"/>
      <w:szCs w:val="18"/>
    </w:rPr>
  </w:style>
  <w:style w:type="character" w:customStyle="1" w:styleId="BodyChar">
    <w:name w:val="Body Char"/>
    <w:basedOn w:val="DefaultParagraphFont"/>
    <w:link w:val="Body"/>
    <w:rsid w:val="001F1F65"/>
    <w:rPr>
      <w:rFonts w:ascii="Times New Roman" w:eastAsia="Times New Roman" w:hAnsi="Times New Roman" w:cs="Times New Roman"/>
      <w:i/>
      <w:color w:val="000000"/>
      <w:sz w:val="18"/>
      <w:szCs w:val="18"/>
    </w:rPr>
  </w:style>
  <w:style w:type="paragraph" w:customStyle="1" w:styleId="Referencess">
    <w:name w:val="Referencess"/>
    <w:basedOn w:val="Normal"/>
    <w:link w:val="ReferencessChar"/>
    <w:qFormat/>
    <w:rsid w:val="00560FEB"/>
    <w:pPr>
      <w:ind w:left="720" w:hanging="720"/>
    </w:pPr>
  </w:style>
  <w:style w:type="character" w:customStyle="1" w:styleId="ReferencessChar">
    <w:name w:val="Referencess Char"/>
    <w:basedOn w:val="DefaultParagraphFont"/>
    <w:link w:val="Referencess"/>
    <w:rsid w:val="00560FEB"/>
    <w:rPr>
      <w:rFonts w:ascii="Times New Roman" w:eastAsia="Times New Roman" w:hAnsi="Times New Roman" w:cs="Times New Roman"/>
      <w:sz w:val="24"/>
    </w:rPr>
  </w:style>
  <w:style w:type="paragraph" w:customStyle="1" w:styleId="headerfooter">
    <w:name w:val="header/footer"/>
    <w:basedOn w:val="Body"/>
    <w:link w:val="headerfooterChar"/>
    <w:qFormat/>
    <w:rsid w:val="00560FEB"/>
  </w:style>
  <w:style w:type="character" w:customStyle="1" w:styleId="headerfooterChar">
    <w:name w:val="header/footer Char"/>
    <w:basedOn w:val="BodyChar"/>
    <w:link w:val="headerfooter"/>
    <w:rsid w:val="00560FEB"/>
    <w:rPr>
      <w:rFonts w:ascii="Times New Roman" w:eastAsia="Times New Roman" w:hAnsi="Times New Roman" w:cs="Times New Roman"/>
      <w: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77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6y66FLmtx1XpEbhV3/wOTlsIQ==">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8</Pages>
  <Words>2383</Words>
  <Characters>14558</Characters>
  <Application>Microsoft Office Word</Application>
  <DocSecurity>0</DocSecurity>
  <Lines>207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Robina Wahid</dc:creator>
  <cp:lastModifiedBy>Marshal Simons</cp:lastModifiedBy>
  <cp:revision>345</cp:revision>
  <dcterms:created xsi:type="dcterms:W3CDTF">2025-10-18T19:58:00Z</dcterms:created>
  <dcterms:modified xsi:type="dcterms:W3CDTF">2025-10-20T01:01:00Z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GrammarlyDocumentId">
    <vt:lpwstr>e9e3af37-958a-4f27-8114-70d70269afed</vt:lpwstr>
  </property>
</Properties>
</file>