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/*select tbl_name.fbid,tbl_name.iadscore,tbl_name.question1,tbl_name.question3,tbl_name.questiolikesn4,tbl_name.question5,tbl_name.question6,tbl_name.CR,`table 2`.actionnum from tbl_name,`table 2` where `table 2`.actionid=tbl_name.fbid fbid+actionnum*/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/*select  OwnerFbid,category,name,created_time from likes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/*SELECT OwnerFbid,COUNT(*) 'likenum' from likes group by OwnerFbid /* category like '%blog%'*/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/*SELECT category, count(category) FROM  likes group BY category select and count*/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模板,ifnull(新feature,0)jffnum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模板table left outer join 新featuretable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`table 4`.`COL 1`=`table 5`.`COL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模板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1.塞選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likes where category like '%Art%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OwnerFbid,count(OwnerFbid) from likes where category like '%Art%' group by OwnerFbid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/*select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`table 4`.`COL 1`,ifnull(`table 5`.`COL 2`,0)jffnum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`table 4` left outer join `table 5`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`table 4`.`COL 1`=`table 5`.`COL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`table 4`.`COL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`table 4`.`COL 1`,ifnull(`table 6`.`COL 2`,0)artnum,ifnull(`table 5`.`COL 2`,0)jffnum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`table 4`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left outer join `table 6`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`table 4`.`COL 1`=`table 6`.`COL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 outer join `table 5`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`table 4`.`COL 1`=`table 5`.`COL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`table 4`.`COL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`id+ikesnum`.`COL 1`,if(sex.`COL 2`,1,0)numTF,ifnull(sex.`COL 2`,0)num,ifnull(sex.`COL 2`/3,0)maxaver,if(sex.`COL 2`,0,1)inv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`id+ikesnum`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left outer join sex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`id+ikesnum`.`COL 1`=sex.`COL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`id+ikesnum`.`COL 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 DATE_FORMAT(  datetime列,   '%Y-%m-%d' )  AS 日期,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 SUM(  ...  )    AS  合计,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 COUNT( ... )  AS  行数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 表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 DATE_FORMAT(  datetime列,   '%Y-%m-%d' )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SELECT OwnerFbid,DATE_FORMAT(  updated_time,   '%Y-%m-%d' )  AS time1,COUNT( updated_time)  AS  freq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FROM actions where name like 'Comment'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  <w:rtl w:val="0"/>
        </w:rPr>
        <w:t xml:space="preserve">GROUP BY OwnerFbid,DATE_FORMAT(  updated_time,   '%Y-%m-%d' )</w:t>
      </w:r>
    </w:p>
    <w:p w:rsidR="00000000" w:rsidDel="00000000" w:rsidP="00000000" w:rsidRDefault="00000000" w:rsidRPr="00000000">
      <w:pPr>
        <w:spacing w:after="160" w:before="160" w:line="435" w:lineRule="auto"/>
        <w:contextualSpacing w:val="0"/>
        <w:rPr>
          <w:rFonts w:ascii="Microsoft Yahei" w:cs="Microsoft Yahei" w:eastAsia="Microsoft Yahei" w:hAnsi="Microsoft Yahe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