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b/>
          <w:bCs/>
          <w:sz w:val="52"/>
          <w:szCs w:val="52"/>
        </w:rPr>
      </w:pPr>
      <w:r>
        <w:rPr>
          <w:rFonts w:hint="eastAsia" w:ascii="STXingkai" w:eastAsia="STXingkai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spacing w:after="0"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22</w:t>
      </w:r>
      <w:r>
        <w:rPr>
          <w:rFonts w:hint="eastAsia"/>
          <w:b/>
          <w:bCs/>
          <w:sz w:val="44"/>
          <w:szCs w:val="44"/>
        </w:rPr>
        <w:t>届毕业设计（论文）进度计划表</w:t>
      </w:r>
    </w:p>
    <w:p>
      <w:pPr>
        <w:jc w:val="center"/>
        <w:rPr>
          <w:b/>
          <w:bCs/>
          <w:sz w:val="18"/>
          <w:szCs w:val="18"/>
        </w:rPr>
      </w:pPr>
    </w:p>
    <w:p>
      <w:pPr>
        <w:rPr>
          <w:rFonts w:hint="default" w:ascii="宋体" w:hAnsi="宋体" w:eastAsia="宋体"/>
          <w:b/>
          <w:bCs/>
          <w:sz w:val="28"/>
          <w:szCs w:val="28"/>
          <w:lang w:val="en-US" w:eastAsia="zh-Hans"/>
        </w:rPr>
      </w:pPr>
      <w:r>
        <w:rPr>
          <w:rFonts w:hint="eastAsia" w:ascii="宋体" w:hAnsi="宋体"/>
          <w:b/>
          <w:bCs/>
          <w:sz w:val="28"/>
          <w:szCs w:val="28"/>
        </w:rPr>
        <w:t>分院名称</w:t>
      </w:r>
      <w:r>
        <w:rPr>
          <w:rFonts w:ascii="宋体" w:hAnsi="宋体"/>
          <w:b/>
          <w:bCs/>
          <w:sz w:val="28"/>
          <w:szCs w:val="28"/>
        </w:rPr>
        <w:t>：</w:t>
      </w:r>
      <w:r>
        <w:rPr>
          <w:rFonts w:hint="eastAsia" w:ascii="宋体" w:hAnsi="宋体"/>
          <w:b/>
          <w:bCs/>
          <w:sz w:val="28"/>
          <w:szCs w:val="28"/>
        </w:rPr>
        <w:t xml:space="preserve">计算机学院   </w:t>
      </w:r>
      <w:r>
        <w:rPr>
          <w:rFonts w:hint="default" w:ascii="宋体" w:hAnsi="宋体"/>
          <w:b/>
          <w:bCs/>
          <w:sz w:val="28"/>
          <w:szCs w:val="28"/>
        </w:rPr>
        <w:t xml:space="preserve">  </w:t>
      </w:r>
      <w:r>
        <w:rPr>
          <w:rFonts w:hint="default" w:ascii="宋体" w:hAnsi="宋体"/>
          <w:b/>
          <w:bCs/>
          <w:sz w:val="28"/>
          <w:szCs w:val="28"/>
        </w:rPr>
        <w:t xml:space="preserve">      </w:t>
      </w: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ascii="宋体" w:hAnsi="宋体"/>
          <w:b/>
          <w:bCs/>
          <w:sz w:val="28"/>
          <w:szCs w:val="28"/>
        </w:rPr>
        <w:t>填表日期：</w:t>
      </w:r>
      <w:r>
        <w:rPr>
          <w:rFonts w:hint="default" w:ascii="宋体" w:hAnsi="宋体"/>
          <w:b/>
          <w:bCs/>
          <w:sz w:val="28"/>
          <w:szCs w:val="28"/>
        </w:rPr>
        <w:t>2022</w:t>
      </w:r>
      <w:r>
        <w:rPr>
          <w:rFonts w:hint="eastAsia" w:ascii="宋体" w:hAnsi="宋体"/>
          <w:b/>
          <w:bCs/>
          <w:sz w:val="28"/>
          <w:szCs w:val="28"/>
          <w:lang w:val="en-US" w:eastAsia="zh-Hans"/>
        </w:rPr>
        <w:t>年</w:t>
      </w:r>
      <w:r>
        <w:rPr>
          <w:rFonts w:hint="default" w:ascii="宋体" w:hAnsi="宋体"/>
          <w:b/>
          <w:bCs/>
          <w:sz w:val="28"/>
          <w:szCs w:val="28"/>
          <w:lang w:eastAsia="zh-Hans"/>
        </w:rPr>
        <w:t>5</w:t>
      </w:r>
      <w:r>
        <w:rPr>
          <w:rFonts w:hint="eastAsia" w:ascii="宋体" w:hAnsi="宋体"/>
          <w:b/>
          <w:bCs/>
          <w:sz w:val="28"/>
          <w:szCs w:val="28"/>
          <w:lang w:val="en-US" w:eastAsia="zh-Hans"/>
        </w:rPr>
        <w:t>月</w:t>
      </w:r>
      <w:r>
        <w:rPr>
          <w:rFonts w:hint="default" w:ascii="宋体" w:hAnsi="宋体"/>
          <w:b/>
          <w:bCs/>
          <w:sz w:val="28"/>
          <w:szCs w:val="28"/>
          <w:lang w:eastAsia="zh-Hans"/>
        </w:rPr>
        <w:t>5</w:t>
      </w:r>
      <w:r>
        <w:rPr>
          <w:rFonts w:hint="eastAsia" w:ascii="宋体" w:hAnsi="宋体"/>
          <w:b/>
          <w:bCs/>
          <w:sz w:val="28"/>
          <w:szCs w:val="28"/>
          <w:lang w:val="en-US" w:eastAsia="zh-Hans"/>
        </w:rPr>
        <w:t>日</w:t>
      </w:r>
      <w:bookmarkStart w:id="3" w:name="_GoBack"/>
      <w:bookmarkEnd w:id="3"/>
    </w:p>
    <w:tbl>
      <w:tblPr>
        <w:tblStyle w:val="4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2410"/>
        <w:gridCol w:w="1275"/>
        <w:gridCol w:w="1560"/>
        <w:gridCol w:w="2385"/>
      </w:tblGrid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0" w:name="_Toc157222460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学生姓名</w:t>
            </w:r>
            <w:bookmarkEnd w:id="0"/>
          </w:p>
        </w:tc>
        <w:tc>
          <w:tcPr>
            <w:tcW w:w="2410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张炼</w:t>
            </w:r>
          </w:p>
        </w:tc>
        <w:tc>
          <w:tcPr>
            <w:tcW w:w="2835" w:type="dxa"/>
            <w:gridSpan w:val="2"/>
            <w:vMerge w:val="restart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1" w:name="_Toc157222461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论文题目</w:t>
            </w:r>
            <w:bookmarkEnd w:id="1"/>
          </w:p>
        </w:tc>
        <w:tc>
          <w:tcPr>
            <w:tcW w:w="2385" w:type="dxa"/>
            <w:vMerge w:val="restart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基于MVC模式的框架研究与实现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b/>
                <w:sz w:val="28"/>
                <w:szCs w:val="32"/>
              </w:rPr>
            </w:pPr>
            <w:bookmarkStart w:id="2" w:name="_Toc157222462"/>
            <w:r>
              <w:rPr>
                <w:rFonts w:hint="eastAsia" w:ascii="宋体" w:hAnsi="宋体" w:eastAsia="宋体"/>
                <w:b/>
                <w:sz w:val="28"/>
                <w:szCs w:val="32"/>
              </w:rPr>
              <w:t>学   号</w:t>
            </w:r>
            <w:bookmarkEnd w:id="2"/>
          </w:p>
        </w:tc>
        <w:tc>
          <w:tcPr>
            <w:tcW w:w="2410" w:type="dxa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4"/>
              </w:rPr>
              <w:t>1840611416</w:t>
            </w:r>
          </w:p>
        </w:tc>
        <w:tc>
          <w:tcPr>
            <w:tcW w:w="2835" w:type="dxa"/>
            <w:gridSpan w:val="2"/>
            <w:vMerge w:val="continue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385" w:type="dxa"/>
            <w:vMerge w:val="continue"/>
            <w:vAlign w:val="center"/>
          </w:tcPr>
          <w:p>
            <w:pPr>
              <w:widowControl/>
              <w:ind w:left="-105" w:leftChars="-50" w:right="-105" w:rightChars="-50"/>
              <w:jc w:val="center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周   次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主要工作内容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完成情况</w:t>
            </w:r>
          </w:p>
        </w:tc>
        <w:tc>
          <w:tcPr>
            <w:tcW w:w="2385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hint="eastAsia" w:ascii="宋体" w:hAnsi="宋体"/>
                <w:b/>
                <w:sz w:val="28"/>
                <w:szCs w:val="32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bCs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bCs/>
                <w:sz w:val="24"/>
                <w:szCs w:val="24"/>
              </w:rPr>
              <w:t>1周</w:t>
            </w:r>
            <w:r>
              <w:rPr>
                <w:rFonts w:hint="default" w:ascii="宋体" w:hAnsi="宋体" w:eastAsia="宋体"/>
                <w:bCs/>
                <w:sz w:val="24"/>
                <w:szCs w:val="24"/>
              </w:rPr>
              <w:t>-2</w:t>
            </w:r>
            <w:r>
              <w:rPr>
                <w:rFonts w:hint="eastAsia" w:ascii="宋体" w:hAnsi="宋体" w:eastAsia="宋体"/>
                <w:bCs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完成框架的概要设计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</w:rPr>
              <w:t>3</w:t>
            </w:r>
            <w:r>
              <w:rPr>
                <w:rFonts w:ascii="宋体" w:hAnsi="宋体" w:eastAsia="宋体"/>
                <w:sz w:val="24"/>
                <w:szCs w:val="24"/>
              </w:rPr>
              <w:t>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完成控制反转容器详细设计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</w:rPr>
              <w:t>5</w:t>
            </w:r>
            <w:r>
              <w:rPr>
                <w:rFonts w:ascii="宋体" w:hAnsi="宋体" w:eastAsia="宋体"/>
                <w:sz w:val="24"/>
                <w:szCs w:val="24"/>
              </w:rPr>
              <w:t>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-6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完成MVC组件详细设计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default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eastAsia="zh-Hans"/>
              </w:rPr>
              <w:t>7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  <w:r>
              <w:rPr>
                <w:rFonts w:hint="default" w:ascii="宋体" w:hAnsi="宋体" w:eastAsia="宋体"/>
                <w:sz w:val="24"/>
                <w:szCs w:val="24"/>
                <w:lang w:eastAsia="zh-Hans"/>
              </w:rPr>
              <w:t>-8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完成控制反转容器代码实现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9周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完成处理器拦截器代码实现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11周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完成处理器适配器代码实现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13周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完成框架系统测试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15周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-16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基本完成论文的雏形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17周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-18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完成论文的所有内容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8"/>
              </w:rPr>
            </w:pPr>
          </w:p>
        </w:tc>
      </w:tr>
      <w:tr>
        <w:trPr>
          <w:trHeight w:val="680" w:hRule="atLeast"/>
          <w:jc w:val="center"/>
        </w:trPr>
        <w:tc>
          <w:tcPr>
            <w:tcW w:w="1508" w:type="dxa"/>
            <w:vAlign w:val="center"/>
          </w:tcPr>
          <w:p>
            <w:pPr>
              <w:pStyle w:val="6"/>
              <w:spacing w:beforeLines="0" w:after="0" w:afterLines="0"/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19周</w:t>
            </w:r>
            <w:r>
              <w:rPr>
                <w:rFonts w:hint="default" w:ascii="宋体" w:hAnsi="宋体" w:eastAsia="宋体"/>
                <w:sz w:val="24"/>
                <w:szCs w:val="24"/>
              </w:rPr>
              <w:t>-20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Hans"/>
              </w:rPr>
              <w:t>周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完成论文的格式要求与修改</w:t>
            </w:r>
          </w:p>
        </w:tc>
        <w:tc>
          <w:tcPr>
            <w:tcW w:w="1560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</w:tc>
        <w:tc>
          <w:tcPr>
            <w:tcW w:w="2385" w:type="dxa"/>
            <w:vAlign w:val="center"/>
          </w:tcPr>
          <w:p>
            <w:pPr>
              <w:pStyle w:val="6"/>
              <w:spacing w:beforeLines="0" w:after="0" w:afterLines="0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after="0" w:line="276" w:lineRule="auto"/>
        <w:rPr>
          <w:rFonts w:ascii="宋体" w:hAnsi="宋体"/>
          <w:sz w:val="22"/>
          <w:szCs w:val="22"/>
        </w:rPr>
      </w:pPr>
    </w:p>
    <w:p>
      <w:pPr>
        <w:spacing w:after="0" w:line="276" w:lineRule="auto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>说明:  1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此表由指导教师填写，并与毕业设计任务书同时下达给学生；</w:t>
      </w:r>
    </w:p>
    <w:p>
      <w:pPr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t xml:space="preserve">       2</w:t>
      </w:r>
      <w:r>
        <w:rPr>
          <w:rFonts w:hint="eastAsia" w:ascii="宋体" w:hAnsi="宋体"/>
          <w:sz w:val="22"/>
          <w:szCs w:val="22"/>
        </w:rPr>
        <w:t>、</w:t>
      </w:r>
      <w:r>
        <w:rPr>
          <w:rFonts w:ascii="宋体" w:hAnsi="宋体"/>
          <w:sz w:val="22"/>
          <w:szCs w:val="22"/>
        </w:rPr>
        <w:t>该表作为专家组或指导教师对学生毕业设计进度检查的参考依据。</w:t>
      </w:r>
    </w:p>
    <w:sectPr>
      <w:pgSz w:w="11906" w:h="16838"/>
      <w:pgMar w:top="1418" w:right="1474" w:bottom="1418" w:left="147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altName w:val="汉仪书宋二KW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E2156"/>
    <w:rsid w:val="00105930"/>
    <w:rsid w:val="001501F4"/>
    <w:rsid w:val="00172A27"/>
    <w:rsid w:val="001D2C18"/>
    <w:rsid w:val="003346C0"/>
    <w:rsid w:val="00476756"/>
    <w:rsid w:val="004F31E4"/>
    <w:rsid w:val="005F16DD"/>
    <w:rsid w:val="006A4294"/>
    <w:rsid w:val="006C7A4D"/>
    <w:rsid w:val="007137AB"/>
    <w:rsid w:val="007373B5"/>
    <w:rsid w:val="007C7AC2"/>
    <w:rsid w:val="00843DB5"/>
    <w:rsid w:val="00980714"/>
    <w:rsid w:val="009A5F1D"/>
    <w:rsid w:val="00A21CCC"/>
    <w:rsid w:val="00A547F8"/>
    <w:rsid w:val="00C71305"/>
    <w:rsid w:val="00CA4CEE"/>
    <w:rsid w:val="00CB15CF"/>
    <w:rsid w:val="00D435AC"/>
    <w:rsid w:val="00D66DDD"/>
    <w:rsid w:val="00D96CC3"/>
    <w:rsid w:val="00FB5886"/>
    <w:rsid w:val="00FE0BA3"/>
    <w:rsid w:val="2EC2A655"/>
    <w:rsid w:val="3CDF3984"/>
    <w:rsid w:val="6ABF93CB"/>
    <w:rsid w:val="6B7F3D1D"/>
    <w:rsid w:val="7FF3D1B6"/>
    <w:rsid w:val="E9E066C8"/>
    <w:rsid w:val="EFFFE3F8"/>
    <w:rsid w:val="F4FDC37E"/>
    <w:rsid w:val="F6FDBB21"/>
    <w:rsid w:val="FDFFCB62"/>
    <w:rsid w:val="FF7E1E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A"/>
    <w:basedOn w:val="1"/>
    <w:qFormat/>
    <w:uiPriority w:val="0"/>
    <w:pPr>
      <w:spacing w:before="156" w:beforeLines="50" w:after="156" w:afterLines="50"/>
      <w:jc w:val="center"/>
      <w:outlineLvl w:val="0"/>
    </w:pPr>
    <w:rPr>
      <w:rFonts w:eastAsia="方正小标宋简体"/>
      <w:sz w:val="32"/>
      <w:szCs w:val="28"/>
    </w:rPr>
  </w:style>
  <w:style w:type="character" w:customStyle="1" w:styleId="7">
    <w:name w:val="页眉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320</Words>
  <Characters>1824</Characters>
  <Lines>15</Lines>
  <Paragraphs>4</Paragraphs>
  <TotalTime>16</TotalTime>
  <ScaleCrop>false</ScaleCrop>
  <LinksUpToDate>false</LinksUpToDate>
  <CharactersWithSpaces>2140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2022-04-28T16:18:00Z</dcterms:created>
  <dc:creator>微软用户</dc:creator>
  <cp:lastModifiedBy>#</cp:lastModifiedBy>
  <dcterms:modified xsi:type="dcterms:W3CDTF">2022-05-08T16:31:49Z</dcterms:modified>
  <dc:title>电子科技大学成都学院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