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1B45" w14:textId="7A940AB1" w:rsidR="00BD69B1" w:rsidRDefault="00000000" w:rsidP="00D075E8">
      <w:pPr>
        <w:pStyle w:val="1"/>
      </w:pPr>
      <w:bookmarkStart w:id="0" w:name="header"/>
      <w:bookmarkStart w:id="1" w:name="X0c631b13b7f51752beecbacdac7706948d751eb"/>
      <w:bookmarkStart w:id="2" w:name="content"/>
      <w:bookmarkEnd w:id="0"/>
      <w:r>
        <w:t>ResNet50 Channel Pruning – Experiment Report</w:t>
      </w:r>
    </w:p>
    <w:p w14:paraId="462B7727" w14:textId="73249121" w:rsidR="00341186" w:rsidRPr="00341186" w:rsidRDefault="00341186" w:rsidP="00341186">
      <w:pPr>
        <w:pStyle w:val="a0"/>
        <w:rPr>
          <w:rFonts w:hint="eastAsia"/>
        </w:rPr>
      </w:pPr>
      <w:r w:rsidRPr="00FC2E51">
        <w:drawing>
          <wp:anchor distT="0" distB="0" distL="114300" distR="114300" simplePos="0" relativeHeight="251657216" behindDoc="0" locked="0" layoutInCell="1" allowOverlap="1" wp14:anchorId="6A046444" wp14:editId="212B9AE7">
            <wp:simplePos x="0" y="0"/>
            <wp:positionH relativeFrom="column">
              <wp:posOffset>4552950</wp:posOffset>
            </wp:positionH>
            <wp:positionV relativeFrom="paragraph">
              <wp:posOffset>153670</wp:posOffset>
            </wp:positionV>
            <wp:extent cx="2409825" cy="1493520"/>
            <wp:effectExtent l="0" t="0" r="0" b="0"/>
            <wp:wrapSquare wrapText="bothSides"/>
            <wp:docPr id="272552983" name="圖片 1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52983" name="圖片 1" descr="一張含有 文字, 行, 繪圖, 圖表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N26141826  </w:t>
      </w:r>
      <w:r>
        <w:rPr>
          <w:rFonts w:hint="eastAsia"/>
        </w:rPr>
        <w:t>黃茂誠</w:t>
      </w:r>
    </w:p>
    <w:p w14:paraId="454A0FF4" w14:textId="59141989" w:rsidR="00A70DBD" w:rsidRDefault="00000000">
      <w:pPr>
        <w:pStyle w:val="2"/>
      </w:pPr>
      <w:bookmarkStart w:id="3" w:name="原始模型的稀疏訓練精度曲線-λ-1e-4"/>
      <w:r>
        <w:t xml:space="preserve">1. </w:t>
      </w:r>
      <w:r>
        <w:rPr>
          <w:rFonts w:hint="eastAsia"/>
        </w:rPr>
        <w:t>原始模型的稀疏訓練精度曲線</w:t>
      </w:r>
      <w:r>
        <w:t xml:space="preserve"> (λ = 1e-4)</w:t>
      </w:r>
    </w:p>
    <w:p w14:paraId="018AE671" w14:textId="12FC1DEA" w:rsidR="00F66B9B" w:rsidRDefault="00F66B9B" w:rsidP="00D075E8">
      <w:pPr>
        <w:pStyle w:val="a0"/>
      </w:pPr>
      <w:bookmarkStart w:id="4" w:name="不同-λ-值下的-batchnorm-縮放因子分布"/>
      <w:bookmarkEnd w:id="3"/>
      <w:r w:rsidRPr="00F66B9B">
        <w:t>在</w:t>
      </w:r>
      <w:r w:rsidRPr="00F66B9B">
        <w:t xml:space="preserve"> λ = 1e-4 </w:t>
      </w:r>
      <w:r w:rsidRPr="00F66B9B">
        <w:t>的設定下，模型在訓練集上幾乎達到</w:t>
      </w:r>
      <w:r w:rsidRPr="00F66B9B">
        <w:t xml:space="preserve"> 100% </w:t>
      </w:r>
      <w:r w:rsidRPr="00F66B9B">
        <w:t>準確率，而測試集約於第</w:t>
      </w:r>
      <w:r w:rsidRPr="00F66B9B">
        <w:t xml:space="preserve"> </w:t>
      </w:r>
      <w:r>
        <w:rPr>
          <w:rFonts w:hint="eastAsia"/>
        </w:rPr>
        <w:t>2</w:t>
      </w:r>
      <w:r w:rsidRPr="00F66B9B">
        <w:t xml:space="preserve">0 </w:t>
      </w:r>
      <w:r w:rsidRPr="00F66B9B">
        <w:t>個</w:t>
      </w:r>
      <w:r w:rsidRPr="00F66B9B">
        <w:t xml:space="preserve"> epoch </w:t>
      </w:r>
      <w:r w:rsidRPr="00F66B9B">
        <w:t>收斂至約</w:t>
      </w:r>
      <w:r w:rsidRPr="00F66B9B">
        <w:t xml:space="preserve"> 9</w:t>
      </w:r>
      <w:r>
        <w:rPr>
          <w:rFonts w:hint="eastAsia"/>
        </w:rPr>
        <w:t>0</w:t>
      </w:r>
      <w:r w:rsidRPr="00F66B9B">
        <w:t xml:space="preserve">% </w:t>
      </w:r>
      <w:r w:rsidRPr="00F66B9B">
        <w:t>左右的準確率，最終穩定於</w:t>
      </w:r>
      <w:r w:rsidRPr="00F66B9B">
        <w:t xml:space="preserve"> 9</w:t>
      </w:r>
      <w:r>
        <w:rPr>
          <w:rFonts w:hint="eastAsia"/>
        </w:rPr>
        <w:t>0</w:t>
      </w:r>
      <w:r w:rsidRPr="00F66B9B">
        <w:t>%</w:t>
      </w:r>
      <w:r w:rsidRPr="00F66B9B">
        <w:t>。這證實了加入</w:t>
      </w:r>
      <w:r w:rsidRPr="00F66B9B">
        <w:t xml:space="preserve"> L1 </w:t>
      </w:r>
      <w:r w:rsidRPr="00F66B9B">
        <w:t>正則能有效促進模型稀疏性，且在幾乎不犧牲效能下導引出通道重要性。</w:t>
      </w:r>
    </w:p>
    <w:p w14:paraId="5434C8FB" w14:textId="05700600" w:rsidR="00D075E8" w:rsidRPr="00D075E8" w:rsidRDefault="00D075E8" w:rsidP="00D075E8">
      <w:pPr>
        <w:pStyle w:val="a0"/>
        <w:rPr>
          <w:rFonts w:hint="eastAsia"/>
        </w:rPr>
      </w:pPr>
    </w:p>
    <w:p w14:paraId="0F5376FB" w14:textId="20729863" w:rsidR="00A70DBD" w:rsidRDefault="00000000">
      <w:pPr>
        <w:pStyle w:val="2"/>
      </w:pPr>
      <w:r>
        <w:t xml:space="preserve">2. </w:t>
      </w:r>
      <w:r>
        <w:rPr>
          <w:rFonts w:hint="eastAsia"/>
        </w:rPr>
        <w:t>不同</w:t>
      </w:r>
      <w:r>
        <w:t xml:space="preserve"> λ </w:t>
      </w:r>
      <w:r>
        <w:rPr>
          <w:rFonts w:hint="eastAsia"/>
        </w:rPr>
        <w:t>值下的</w:t>
      </w:r>
      <w:r>
        <w:t xml:space="preserve"> BatchNorm </w:t>
      </w:r>
      <w:r>
        <w:rPr>
          <w:rFonts w:hint="eastAsia"/>
        </w:rPr>
        <w:t>縮放因子分布</w:t>
      </w:r>
    </w:p>
    <w:p w14:paraId="576DCAD7" w14:textId="29C7A2BE" w:rsidR="00F66B9B" w:rsidRPr="00F66B9B" w:rsidRDefault="00F66B9B" w:rsidP="00F66B9B">
      <w:pPr>
        <w:pStyle w:val="a0"/>
      </w:pPr>
      <w:r>
        <w:rPr>
          <w:rFonts w:hint="eastAsia"/>
        </w:rPr>
        <w:t xml:space="preserve">- </w:t>
      </w:r>
      <w:r w:rsidRPr="00F66B9B">
        <w:t xml:space="preserve"> </w:t>
      </w:r>
      <w:r w:rsidRPr="00F66B9B">
        <w:rPr>
          <w:b/>
          <w:bCs/>
        </w:rPr>
        <w:t>λ = 0</w:t>
      </w:r>
      <w:r w:rsidRPr="00F66B9B">
        <w:rPr>
          <w:b/>
          <w:bCs/>
        </w:rPr>
        <w:t>（無正則）</w:t>
      </w:r>
      <w:r w:rsidRPr="00F66B9B">
        <w:t>：通道分布較平均，少量接近</w:t>
      </w:r>
      <w:r w:rsidRPr="00F66B9B">
        <w:t xml:space="preserve"> 0</w:t>
      </w:r>
      <w:r w:rsidRPr="00F66B9B">
        <w:t>。</w:t>
      </w:r>
    </w:p>
    <w:p w14:paraId="2A0B7D16" w14:textId="49AF6927" w:rsidR="00F66B9B" w:rsidRPr="00F66B9B" w:rsidRDefault="00F66B9B" w:rsidP="00F66B9B">
      <w:pPr>
        <w:pStyle w:val="a0"/>
      </w:pPr>
      <w:r>
        <w:rPr>
          <w:rFonts w:hint="eastAsia"/>
        </w:rPr>
        <w:t xml:space="preserve">- </w:t>
      </w:r>
      <w:r w:rsidRPr="00F66B9B">
        <w:t xml:space="preserve"> </w:t>
      </w:r>
      <w:r w:rsidRPr="00F66B9B">
        <w:rPr>
          <w:b/>
          <w:bCs/>
        </w:rPr>
        <w:t>λ = 1e-5</w:t>
      </w:r>
      <w:r w:rsidRPr="00F66B9B">
        <w:t>：部分</w:t>
      </w:r>
      <w:r w:rsidRPr="00F66B9B">
        <w:t xml:space="preserve"> γ </w:t>
      </w:r>
      <w:r w:rsidRPr="00F66B9B">
        <w:t>被壓縮，開始有較多接近</w:t>
      </w:r>
      <w:r w:rsidRPr="00F66B9B">
        <w:t xml:space="preserve"> 0 </w:t>
      </w:r>
      <w:r w:rsidRPr="00F66B9B">
        <w:t>的值。</w:t>
      </w:r>
    </w:p>
    <w:p w14:paraId="15CA8CD0" w14:textId="7D8DE4AF" w:rsidR="00F66B9B" w:rsidRPr="00F66B9B" w:rsidRDefault="00F66B9B" w:rsidP="00F66B9B">
      <w:pPr>
        <w:pStyle w:val="a0"/>
      </w:pPr>
      <w:r>
        <w:rPr>
          <w:rFonts w:hint="eastAsia"/>
        </w:rPr>
        <w:t xml:space="preserve">- </w:t>
      </w:r>
      <w:r w:rsidRPr="00F66B9B">
        <w:t xml:space="preserve"> </w:t>
      </w:r>
      <w:r w:rsidRPr="00F66B9B">
        <w:rPr>
          <w:b/>
          <w:bCs/>
        </w:rPr>
        <w:t>λ = 1e-4</w:t>
      </w:r>
      <w:r w:rsidRPr="00F66B9B">
        <w:t>：出現大量</w:t>
      </w:r>
      <w:r w:rsidRPr="00F66B9B">
        <w:t xml:space="preserve"> γ </w:t>
      </w:r>
      <w:r w:rsidRPr="00F66B9B">
        <w:t>接近</w:t>
      </w:r>
      <w:r w:rsidRPr="00F66B9B">
        <w:t xml:space="preserve"> 0</w:t>
      </w:r>
      <w:r w:rsidRPr="00F66B9B">
        <w:t>，顯示強正則有效促進稀疏性。</w:t>
      </w:r>
    </w:p>
    <w:p w14:paraId="1EA24DDF" w14:textId="616B5BF3" w:rsidR="00D075E8" w:rsidRPr="00D075E8" w:rsidRDefault="00D075E8" w:rsidP="00D075E8">
      <w:pPr>
        <w:pStyle w:val="a0"/>
        <w:rPr>
          <w:rFonts w:hint="eastAsia"/>
        </w:rPr>
      </w:pPr>
      <w:r w:rsidRPr="00D075E8">
        <w:drawing>
          <wp:inline distT="0" distB="0" distL="0" distR="0" wp14:anchorId="732D2783" wp14:editId="6CBEC0F6">
            <wp:extent cx="2108658" cy="1204912"/>
            <wp:effectExtent l="0" t="0" r="0" b="0"/>
            <wp:docPr id="242877975" name="圖片 1" descr="一張含有 文字, 繪圖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77975" name="圖片 1" descr="一張含有 文字, 繪圖, 圖表, 行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2285" cy="12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5E8">
        <w:drawing>
          <wp:inline distT="0" distB="0" distL="0" distR="0" wp14:anchorId="7C48EEE1" wp14:editId="0574DB30">
            <wp:extent cx="2047875" cy="1170181"/>
            <wp:effectExtent l="0" t="0" r="0" b="0"/>
            <wp:docPr id="67737664" name="圖片 1" descr="一張含有 文字, 行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7664" name="圖片 1" descr="一張含有 文字, 行, 螢幕擷取畫面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3745" cy="119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5E8">
        <w:drawing>
          <wp:inline distT="0" distB="0" distL="0" distR="0" wp14:anchorId="6EB35703" wp14:editId="37E7F7F2">
            <wp:extent cx="2014537" cy="1151130"/>
            <wp:effectExtent l="0" t="0" r="0" b="0"/>
            <wp:docPr id="1196785898" name="圖片 1" descr="一張含有 文字, 行, 繪圖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85898" name="圖片 1" descr="一張含有 文字, 行, 繪圖, 螢幕擷取畫面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0132" cy="117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1719" w14:textId="5BB15B62" w:rsidR="00A70DBD" w:rsidRDefault="00000000" w:rsidP="00F66B9B">
      <w:pPr>
        <w:pStyle w:val="2"/>
      </w:pPr>
      <w:bookmarkStart w:id="5" w:name="剪除-50-和-90-通道後的模型測試準確率"/>
      <w:bookmarkEnd w:id="4"/>
      <w:r>
        <w:t xml:space="preserve">3. </w:t>
      </w:r>
      <w:r>
        <w:rPr>
          <w:rFonts w:hint="eastAsia"/>
        </w:rPr>
        <w:t>剪除</w:t>
      </w:r>
      <w:r>
        <w:t xml:space="preserve"> 50% </w:t>
      </w:r>
      <w:r>
        <w:rPr>
          <w:rFonts w:hint="eastAsia"/>
        </w:rPr>
        <w:t>和</w:t>
      </w:r>
      <w:r>
        <w:t xml:space="preserve"> 90% </w:t>
      </w:r>
      <w:r>
        <w:rPr>
          <w:rFonts w:hint="eastAsia"/>
        </w:rPr>
        <w:t>通道後的模型測試準確率</w:t>
      </w:r>
    </w:p>
    <w:p w14:paraId="71B9D892" w14:textId="45753C03" w:rsidR="00A70DBD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剪枝</w:t>
      </w:r>
      <w:r>
        <w:rPr>
          <w:rFonts w:hint="eastAsia"/>
          <w:b/>
          <w:bCs/>
        </w:rPr>
        <w:t>50%</w:t>
      </w:r>
      <w:r>
        <w:rPr>
          <w:rFonts w:hint="eastAsia"/>
          <w:b/>
          <w:bCs/>
        </w:rPr>
        <w:t>通道</w:t>
      </w:r>
      <w:r>
        <w:rPr>
          <w:rFonts w:hint="eastAsia"/>
        </w:rPr>
        <w:t>：</w:t>
      </w:r>
      <w:r w:rsidR="00F66B9B">
        <w:t xml:space="preserve"> </w:t>
      </w:r>
    </w:p>
    <w:p w14:paraId="08592303" w14:textId="77777777" w:rsidR="006C2418" w:rsidRDefault="006C2418" w:rsidP="006C2418">
      <w:pPr>
        <w:numPr>
          <w:ilvl w:val="1"/>
          <w:numId w:val="2"/>
        </w:numPr>
      </w:pPr>
      <w:r w:rsidRPr="006C2418">
        <w:t>Test set: Accuracy: 9111/10000 (91.1%)</w:t>
      </w:r>
    </w:p>
    <w:p w14:paraId="01B6459D" w14:textId="3D8C1183" w:rsidR="00A70DBD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剪枝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通道</w:t>
      </w:r>
      <w:r>
        <w:rPr>
          <w:rFonts w:hint="eastAsia"/>
        </w:rPr>
        <w:t>：。</w:t>
      </w:r>
    </w:p>
    <w:p w14:paraId="46AF9F3B" w14:textId="49F8FB0A" w:rsidR="006C2418" w:rsidRDefault="006C2418" w:rsidP="006C2418">
      <w:pPr>
        <w:numPr>
          <w:ilvl w:val="1"/>
          <w:numId w:val="2"/>
        </w:numPr>
      </w:pPr>
      <w:r w:rsidRPr="006C2418">
        <w:t>Test set: Accuracy: 3160/10000 (31.6%)</w:t>
      </w:r>
    </w:p>
    <w:p w14:paraId="15023534" w14:textId="7ED4A902" w:rsidR="00D075E8" w:rsidRDefault="004B20FD" w:rsidP="004B20FD">
      <w:pPr>
        <w:ind w:left="720"/>
      </w:pPr>
      <w:r w:rsidRPr="004B20FD">
        <w:drawing>
          <wp:inline distT="0" distB="0" distL="0" distR="0" wp14:anchorId="3F64B29B" wp14:editId="2D2A93BC">
            <wp:extent cx="2664271" cy="1652588"/>
            <wp:effectExtent l="0" t="0" r="0" b="0"/>
            <wp:docPr id="896074915" name="圖片 1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74915" name="圖片 1" descr="一張含有 文字, 行, 繪圖, 圖表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5584" cy="16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788" w:rsidRPr="007B0788">
        <w:drawing>
          <wp:inline distT="0" distB="0" distL="0" distR="0" wp14:anchorId="74005C6B" wp14:editId="117F8BD9">
            <wp:extent cx="2652712" cy="1645418"/>
            <wp:effectExtent l="0" t="0" r="0" b="0"/>
            <wp:docPr id="1621392874" name="圖片 1" descr="一張含有 文字, 行, 繪圖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2384" name="圖片 1" descr="一張含有 文字, 行, 繪圖, 數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2424" cy="16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E513" w14:textId="0F023417" w:rsidR="00A70DBD" w:rsidRDefault="00000000" w:rsidP="00FC2E51">
      <w:pPr>
        <w:pStyle w:val="FirstParagraph"/>
      </w:pPr>
      <w:r>
        <w:rPr>
          <w:rFonts w:hint="eastAsia"/>
        </w:rPr>
        <w:t>上述結果表明，剪枝比例越大，模型即刻精度下降越顯著。在僅剪掉一半通道時模型仍保持相當精度，但極端剪掉九成通道時模型性能大幅退化。</w:t>
      </w:r>
    </w:p>
    <w:p w14:paraId="58BBD594" w14:textId="77777777" w:rsidR="00A70DBD" w:rsidRDefault="00000000">
      <w:pPr>
        <w:pStyle w:val="2"/>
      </w:pPr>
      <w:bookmarkStart w:id="6" w:name="微調90剪枝模型的訓練測試精度曲線"/>
      <w:bookmarkEnd w:id="5"/>
      <w:r>
        <w:lastRenderedPageBreak/>
        <w:t xml:space="preserve">4. </w:t>
      </w:r>
      <w:r>
        <w:rPr>
          <w:rFonts w:hint="eastAsia"/>
        </w:rPr>
        <w:t>微調</w:t>
      </w:r>
      <w:r>
        <w:rPr>
          <w:rFonts w:hint="eastAsia"/>
        </w:rPr>
        <w:t>90%</w:t>
      </w:r>
      <w:r>
        <w:rPr>
          <w:rFonts w:hint="eastAsia"/>
        </w:rPr>
        <w:t>剪枝模型的訓練</w:t>
      </w:r>
      <w:r>
        <w:rPr>
          <w:rFonts w:hint="eastAsia"/>
        </w:rPr>
        <w:t>/</w:t>
      </w:r>
      <w:r>
        <w:rPr>
          <w:rFonts w:hint="eastAsia"/>
        </w:rPr>
        <w:t>測試精度曲線</w:t>
      </w:r>
    </w:p>
    <w:p w14:paraId="00B7D1BF" w14:textId="48518B7C" w:rsidR="00F66B9B" w:rsidRPr="00F66B9B" w:rsidRDefault="00F66B9B" w:rsidP="00F66B9B">
      <w:pPr>
        <w:pStyle w:val="FirstParagraph"/>
      </w:pPr>
      <w:r w:rsidRPr="00F66B9B">
        <w:t>對剪</w:t>
      </w:r>
      <w:r w:rsidRPr="00F66B9B">
        <w:t xml:space="preserve"> 90% </w:t>
      </w:r>
      <w:r w:rsidRPr="00F66B9B">
        <w:t>的模型進行微調後：</w:t>
      </w:r>
    </w:p>
    <w:p w14:paraId="26F629FC" w14:textId="77777777" w:rsidR="00F66B9B" w:rsidRPr="00F66B9B" w:rsidRDefault="00F66B9B" w:rsidP="00F66B9B">
      <w:pPr>
        <w:pStyle w:val="FirstParagraph"/>
        <w:numPr>
          <w:ilvl w:val="0"/>
          <w:numId w:val="10"/>
        </w:numPr>
      </w:pPr>
      <w:r w:rsidRPr="00F66B9B">
        <w:t>初期第</w:t>
      </w:r>
      <w:r w:rsidRPr="00F66B9B">
        <w:t xml:space="preserve"> 1 epoch </w:t>
      </w:r>
      <w:r w:rsidRPr="00F66B9B">
        <w:t>測試準確率迅速從</w:t>
      </w:r>
      <w:r w:rsidRPr="00F66B9B">
        <w:t xml:space="preserve"> 34% </w:t>
      </w:r>
      <w:r w:rsidRPr="00F66B9B">
        <w:t>回升至</w:t>
      </w:r>
      <w:r w:rsidRPr="00F66B9B">
        <w:t xml:space="preserve"> 86%</w:t>
      </w:r>
      <w:r w:rsidRPr="00F66B9B">
        <w:t>。</w:t>
      </w:r>
    </w:p>
    <w:p w14:paraId="4CB578B9" w14:textId="77777777" w:rsidR="00F66B9B" w:rsidRPr="00F66B9B" w:rsidRDefault="00F66B9B" w:rsidP="00F66B9B">
      <w:pPr>
        <w:pStyle w:val="FirstParagraph"/>
        <w:numPr>
          <w:ilvl w:val="0"/>
          <w:numId w:val="10"/>
        </w:numPr>
      </w:pPr>
      <w:r w:rsidRPr="00F66B9B">
        <w:t>約在第</w:t>
      </w:r>
      <w:r w:rsidRPr="00F66B9B">
        <w:t xml:space="preserve"> 10~15 epoch </w:t>
      </w:r>
      <w:r w:rsidRPr="00F66B9B">
        <w:t>回升至</w:t>
      </w:r>
      <w:r w:rsidRPr="00F66B9B">
        <w:t xml:space="preserve"> 90.9%~91.2%</w:t>
      </w:r>
      <w:r w:rsidRPr="00F66B9B">
        <w:t>，幾乎等同原始模型。</w:t>
      </w:r>
    </w:p>
    <w:p w14:paraId="68E51DD2" w14:textId="77777777" w:rsidR="00F66B9B" w:rsidRPr="00F66B9B" w:rsidRDefault="00F66B9B" w:rsidP="00F66B9B">
      <w:pPr>
        <w:pStyle w:val="FirstParagraph"/>
        <w:numPr>
          <w:ilvl w:val="0"/>
          <w:numId w:val="10"/>
        </w:numPr>
      </w:pPr>
      <w:r w:rsidRPr="00F66B9B">
        <w:t>訓練準確率也隨訓練逐漸回升至接近</w:t>
      </w:r>
      <w:r w:rsidRPr="00F66B9B">
        <w:t xml:space="preserve"> 100%</w:t>
      </w:r>
      <w:r w:rsidRPr="00F66B9B">
        <w:t>。</w:t>
      </w:r>
    </w:p>
    <w:p w14:paraId="38B5E3E5" w14:textId="77777777" w:rsidR="00F66B9B" w:rsidRPr="00F66B9B" w:rsidRDefault="00F66B9B" w:rsidP="00F66B9B">
      <w:pPr>
        <w:pStyle w:val="FirstParagraph"/>
      </w:pPr>
      <w:r w:rsidRPr="00F66B9B">
        <w:t>此結果證明，只要微調得當，即使極端剪枝仍可恢復幾乎原本性能。</w:t>
      </w:r>
    </w:p>
    <w:p w14:paraId="48E132A6" w14:textId="25ED571E" w:rsidR="00A70DBD" w:rsidRDefault="00341186" w:rsidP="00F66B9B">
      <w:pPr>
        <w:pStyle w:val="FirstParagraph"/>
      </w:pPr>
      <w:r w:rsidRPr="00341186">
        <w:drawing>
          <wp:anchor distT="0" distB="0" distL="114300" distR="114300" simplePos="0" relativeHeight="251664384" behindDoc="1" locked="0" layoutInCell="1" allowOverlap="1" wp14:anchorId="618F6D03" wp14:editId="53AD72DE">
            <wp:simplePos x="0" y="0"/>
            <wp:positionH relativeFrom="column">
              <wp:posOffset>4614545</wp:posOffset>
            </wp:positionH>
            <wp:positionV relativeFrom="paragraph">
              <wp:posOffset>259080</wp:posOffset>
            </wp:positionV>
            <wp:extent cx="2268220" cy="1404620"/>
            <wp:effectExtent l="0" t="0" r="0" b="0"/>
            <wp:wrapTight wrapText="bothSides">
              <wp:wrapPolygon edited="0">
                <wp:start x="0" y="0"/>
                <wp:lineTo x="0" y="21385"/>
                <wp:lineTo x="21406" y="21385"/>
                <wp:lineTo x="21406" y="0"/>
                <wp:lineTo x="0" y="0"/>
              </wp:wrapPolygon>
            </wp:wrapTight>
            <wp:docPr id="1673415774" name="圖片 1" descr="一張含有 文字, 螢幕擷取畫面, 字型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15774" name="圖片 1" descr="一張含有 文字, 螢幕擷取畫面, 字型, 黑色 的圖片&#10;&#10;AI 產生的內容可能不正確。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140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0E379" w14:textId="4FF93183" w:rsidR="00A70DBD" w:rsidRDefault="00000000">
      <w:pPr>
        <w:pStyle w:val="2"/>
      </w:pPr>
      <w:bookmarkStart w:id="7" w:name="原始模型與微調後模型的精度和參數比較"/>
      <w:bookmarkEnd w:id="6"/>
      <w:r>
        <w:t xml:space="preserve">5. </w:t>
      </w:r>
      <w:r>
        <w:rPr>
          <w:rFonts w:hint="eastAsia"/>
        </w:rPr>
        <w:t>原始模型與微調後模型的精度和參數比較</w:t>
      </w:r>
    </w:p>
    <w:p w14:paraId="18BA09C9" w14:textId="3FB90401" w:rsidR="007B0788" w:rsidRPr="007B0788" w:rsidRDefault="007B0788" w:rsidP="007B0788">
      <w:pPr>
        <w:pStyle w:val="Compact"/>
        <w:rPr>
          <w:rFonts w:hint="eastAsia"/>
          <w:b/>
          <w:bCs/>
        </w:rPr>
      </w:pPr>
      <w:r>
        <w:rPr>
          <w:rFonts w:hint="eastAsia"/>
          <w:b/>
          <w:bCs/>
        </w:rPr>
        <w:t>我將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未進行</w:t>
      </w:r>
      <w:r>
        <w:rPr>
          <w:rFonts w:hint="eastAsia"/>
          <w:b/>
          <w:bCs/>
        </w:rPr>
        <w:t xml:space="preserve"> trainning </w:t>
      </w:r>
      <w:r>
        <w:rPr>
          <w:rFonts w:hint="eastAsia"/>
          <w:b/>
          <w:bCs/>
        </w:rPr>
        <w:t>前的</w:t>
      </w:r>
      <w:r>
        <w:rPr>
          <w:rFonts w:hint="eastAsia"/>
          <w:b/>
          <w:bCs/>
        </w:rPr>
        <w:t xml:space="preserve"> test() </w:t>
      </w:r>
      <w:r>
        <w:rPr>
          <w:rFonts w:hint="eastAsia"/>
          <w:b/>
          <w:bCs/>
        </w:rPr>
        <w:t>結果去除，較能凸顯</w:t>
      </w:r>
      <w:r>
        <w:rPr>
          <w:rFonts w:hint="eastAsia"/>
          <w:b/>
          <w:bCs/>
        </w:rPr>
        <w:t xml:space="preserve"> trainning &amp; testing</w:t>
      </w:r>
      <w:r>
        <w:rPr>
          <w:rFonts w:hint="eastAsia"/>
          <w:b/>
          <w:bCs/>
        </w:rPr>
        <w:t>在後面的走向</w:t>
      </w:r>
      <w:r>
        <w:rPr>
          <w:rFonts w:hint="eastAsia"/>
          <w:b/>
          <w:bCs/>
        </w:rPr>
        <w:t xml:space="preserve"> 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122"/>
        <w:gridCol w:w="2138"/>
        <w:gridCol w:w="1897"/>
      </w:tblGrid>
      <w:tr w:rsidR="007B0788" w:rsidRPr="00F66B9B" w14:paraId="73A89FAA" w14:textId="77777777" w:rsidTr="007B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43EB5" w14:textId="504CD8D9" w:rsidR="00F66B9B" w:rsidRPr="00F66B9B" w:rsidRDefault="00F66B9B" w:rsidP="00F66B9B">
            <w:pPr>
              <w:pStyle w:val="Compact"/>
              <w:ind w:left="720"/>
            </w:pPr>
            <w:r w:rsidRPr="00F66B9B">
              <w:t>模型</w:t>
            </w:r>
          </w:p>
        </w:tc>
        <w:tc>
          <w:tcPr>
            <w:tcW w:w="0" w:type="auto"/>
            <w:hideMark/>
          </w:tcPr>
          <w:p w14:paraId="71F666B7" w14:textId="77777777" w:rsidR="00F66B9B" w:rsidRPr="00F66B9B" w:rsidRDefault="00F66B9B" w:rsidP="00F66B9B">
            <w:pPr>
              <w:pStyle w:val="Compact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6B9B">
              <w:t>測試準確率</w:t>
            </w:r>
          </w:p>
        </w:tc>
        <w:tc>
          <w:tcPr>
            <w:tcW w:w="0" w:type="auto"/>
            <w:hideMark/>
          </w:tcPr>
          <w:p w14:paraId="14CF66D4" w14:textId="77777777" w:rsidR="00F66B9B" w:rsidRPr="00F66B9B" w:rsidRDefault="00F66B9B" w:rsidP="00F66B9B">
            <w:pPr>
              <w:pStyle w:val="Compact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6B9B">
              <w:t>參數數量</w:t>
            </w:r>
          </w:p>
        </w:tc>
      </w:tr>
      <w:tr w:rsidR="007B0788" w:rsidRPr="00F66B9B" w14:paraId="496E4D54" w14:textId="77777777" w:rsidTr="007B0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235FE" w14:textId="77777777" w:rsidR="00F66B9B" w:rsidRPr="00F66B9B" w:rsidRDefault="00F66B9B" w:rsidP="00F66B9B">
            <w:pPr>
              <w:pStyle w:val="Compact"/>
              <w:ind w:left="720"/>
            </w:pPr>
            <w:r w:rsidRPr="00F66B9B">
              <w:t>原始模型</w:t>
            </w:r>
          </w:p>
        </w:tc>
        <w:tc>
          <w:tcPr>
            <w:tcW w:w="0" w:type="auto"/>
            <w:hideMark/>
          </w:tcPr>
          <w:p w14:paraId="1ADE2738" w14:textId="34AB9A11" w:rsidR="00F66B9B" w:rsidRPr="00F66B9B" w:rsidRDefault="00F66B9B" w:rsidP="00F66B9B">
            <w:pPr>
              <w:pStyle w:val="Compact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B9B">
              <w:t>約</w:t>
            </w:r>
            <w:r w:rsidRPr="00F66B9B">
              <w:t xml:space="preserve"> 91.</w:t>
            </w:r>
            <w:r>
              <w:rPr>
                <w:rFonts w:hint="eastAsia"/>
              </w:rPr>
              <w:t>0</w:t>
            </w:r>
            <w:r w:rsidRPr="00F66B9B">
              <w:t>%</w:t>
            </w:r>
          </w:p>
        </w:tc>
        <w:tc>
          <w:tcPr>
            <w:tcW w:w="0" w:type="auto"/>
            <w:hideMark/>
          </w:tcPr>
          <w:p w14:paraId="57934FEE" w14:textId="77777777" w:rsidR="00F66B9B" w:rsidRPr="00F66B9B" w:rsidRDefault="00F66B9B" w:rsidP="00F66B9B">
            <w:pPr>
              <w:pStyle w:val="Compact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B9B">
              <w:t>約</w:t>
            </w:r>
            <w:r w:rsidRPr="00F66B9B">
              <w:t xml:space="preserve"> 23.5M</w:t>
            </w:r>
          </w:p>
        </w:tc>
      </w:tr>
      <w:tr w:rsidR="007B0788" w:rsidRPr="00F66B9B" w14:paraId="5066C60C" w14:textId="77777777" w:rsidTr="007B0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970A0" w14:textId="77777777" w:rsidR="00F66B9B" w:rsidRPr="00F66B9B" w:rsidRDefault="00F66B9B" w:rsidP="00F66B9B">
            <w:pPr>
              <w:pStyle w:val="Compact"/>
              <w:ind w:left="720"/>
            </w:pPr>
            <w:r w:rsidRPr="00F66B9B">
              <w:t>剪枝</w:t>
            </w:r>
            <w:r w:rsidRPr="00F66B9B">
              <w:t xml:space="preserve">90% + </w:t>
            </w:r>
            <w:r w:rsidRPr="00F66B9B">
              <w:t>微調模型</w:t>
            </w:r>
          </w:p>
        </w:tc>
        <w:tc>
          <w:tcPr>
            <w:tcW w:w="0" w:type="auto"/>
            <w:hideMark/>
          </w:tcPr>
          <w:p w14:paraId="44826D30" w14:textId="2871378F" w:rsidR="00F66B9B" w:rsidRPr="00F66B9B" w:rsidRDefault="00F66B9B" w:rsidP="00F66B9B">
            <w:pPr>
              <w:pStyle w:val="Compact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B9B">
              <w:t>約</w:t>
            </w:r>
            <w:r w:rsidRPr="00F66B9B">
              <w:t xml:space="preserve"> 91.</w:t>
            </w:r>
            <w:r>
              <w:rPr>
                <w:rFonts w:hint="eastAsia"/>
              </w:rPr>
              <w:t>0</w:t>
            </w:r>
            <w:r w:rsidRPr="00F66B9B">
              <w:t>%</w:t>
            </w:r>
          </w:p>
        </w:tc>
        <w:tc>
          <w:tcPr>
            <w:tcW w:w="0" w:type="auto"/>
            <w:hideMark/>
          </w:tcPr>
          <w:p w14:paraId="5AA393B7" w14:textId="77777777" w:rsidR="00F66B9B" w:rsidRPr="00F66B9B" w:rsidRDefault="00F66B9B" w:rsidP="00F66B9B">
            <w:pPr>
              <w:pStyle w:val="Compact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B9B">
              <w:t>約</w:t>
            </w:r>
            <w:r w:rsidRPr="00F66B9B">
              <w:t xml:space="preserve"> 3.94M</w:t>
            </w:r>
          </w:p>
        </w:tc>
      </w:tr>
    </w:tbl>
    <w:p w14:paraId="19BF1B52" w14:textId="401C851E" w:rsidR="007B0788" w:rsidRDefault="00FC2E51" w:rsidP="00341186">
      <w:pPr>
        <w:pStyle w:val="Compact"/>
        <w:ind w:left="720"/>
        <w:rPr>
          <w:rFonts w:hint="eastAsia"/>
        </w:rPr>
      </w:pPr>
      <w:r w:rsidRPr="00FC2E51">
        <w:drawing>
          <wp:inline distT="0" distB="0" distL="0" distR="0" wp14:anchorId="6452A324" wp14:editId="539FB2BE">
            <wp:extent cx="2746680" cy="1703705"/>
            <wp:effectExtent l="0" t="0" r="0" b="0"/>
            <wp:docPr id="1898922235" name="圖片 1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22235" name="圖片 1" descr="一張含有 文字, 行, 繪圖, 圖表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9042" cy="17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5E8">
        <w:drawing>
          <wp:inline distT="0" distB="0" distL="0" distR="0" wp14:anchorId="0586ED0F" wp14:editId="4EE629A4">
            <wp:extent cx="2709080" cy="1680382"/>
            <wp:effectExtent l="0" t="0" r="0" b="0"/>
            <wp:docPr id="634805007" name="圖片 1" descr="一張含有 文字, 行, 圖表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46791" name="圖片 1" descr="一張含有 文字, 行, 圖表, 繪圖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9766" cy="169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F988" w14:textId="34493170" w:rsidR="00A70DBD" w:rsidRDefault="004B20FD">
      <w:pPr>
        <w:pStyle w:val="a0"/>
      </w:pPr>
      <w:r w:rsidRPr="004B20FD">
        <w:rPr>
          <w:b/>
          <w:bCs/>
        </w:rPr>
        <w:t>壓縮比高達</w:t>
      </w:r>
      <w:r w:rsidRPr="004B20FD">
        <w:rPr>
          <w:b/>
          <w:bCs/>
        </w:rPr>
        <w:t xml:space="preserve"> 83%</w:t>
      </w:r>
      <w:r w:rsidRPr="004B20FD">
        <w:rPr>
          <w:b/>
          <w:bCs/>
        </w:rPr>
        <w:t>，但精度僅下降</w:t>
      </w:r>
      <w:r w:rsidRPr="004B20FD">
        <w:rPr>
          <w:b/>
          <w:bCs/>
        </w:rPr>
        <w:t xml:space="preserve"> 0.3%~0.4%</w:t>
      </w:r>
      <w:r w:rsidRPr="004B20FD">
        <w:rPr>
          <w:b/>
          <w:bCs/>
        </w:rPr>
        <w:t>。</w:t>
      </w:r>
      <w:r w:rsidR="00000000">
        <w:rPr>
          <w:rFonts w:hint="eastAsia"/>
        </w:rPr>
        <w:t>上述比較展示了剪枝</w:t>
      </w:r>
      <w:r w:rsidR="00000000">
        <w:rPr>
          <w:rFonts w:hint="eastAsia"/>
        </w:rPr>
        <w:t>+</w:t>
      </w:r>
      <w:r w:rsidR="00000000">
        <w:rPr>
          <w:rFonts w:hint="eastAsia"/>
        </w:rPr>
        <w:t>微調技術的成效：</w:t>
      </w:r>
      <w:r w:rsidR="00000000">
        <w:rPr>
          <w:rFonts w:hint="eastAsia"/>
          <w:b/>
          <w:bCs/>
        </w:rPr>
        <w:t>用不到五分之一的參數實現了與原模型相當的性能</w:t>
      </w:r>
      <w:r w:rsidR="00000000">
        <w:rPr>
          <w:rFonts w:hint="eastAsia"/>
        </w:rPr>
        <w:t>。這對於減少模型儲存、加速推理具有重要意義。</w:t>
      </w:r>
    </w:p>
    <w:p w14:paraId="44A9CCB8" w14:textId="77777777" w:rsidR="00A70DBD" w:rsidRDefault="00000000">
      <w:pPr>
        <w:pStyle w:val="2"/>
      </w:pPr>
      <w:bookmarkStart w:id="8" w:name="resnet.py-檔案的修改內容說明"/>
      <w:bookmarkEnd w:id="7"/>
      <w:r>
        <w:t xml:space="preserve">6. resnet.py </w:t>
      </w:r>
      <w:r>
        <w:rPr>
          <w:rFonts w:hint="eastAsia"/>
        </w:rPr>
        <w:t>檔案的修改內容說明</w:t>
      </w:r>
    </w:p>
    <w:p w14:paraId="6F127F3F" w14:textId="013583BE" w:rsidR="004B20FD" w:rsidRDefault="004B20FD" w:rsidP="004B20FD">
      <w:pPr>
        <w:pStyle w:val="Compact"/>
        <w:numPr>
          <w:ilvl w:val="0"/>
          <w:numId w:val="5"/>
        </w:numPr>
      </w:pPr>
      <w:r w:rsidRPr="004B20FD">
        <w:t xml:space="preserve">Bottleneck </w:t>
      </w:r>
      <w:r w:rsidRPr="004B20FD">
        <w:t>模組</w:t>
      </w:r>
    </w:p>
    <w:p w14:paraId="45505FA0" w14:textId="7BCFD45A" w:rsidR="004B20FD" w:rsidRDefault="004B20FD" w:rsidP="004B20FD">
      <w:pPr>
        <w:pStyle w:val="Compact"/>
        <w:numPr>
          <w:ilvl w:val="1"/>
          <w:numId w:val="5"/>
        </w:numPr>
      </w:pPr>
      <w:r>
        <w:t>self.conv1 = nn.Conv2d(in_channels, out_channels[0], ...)</w:t>
      </w:r>
    </w:p>
    <w:p w14:paraId="37715491" w14:textId="77777777" w:rsidR="004B20FD" w:rsidRDefault="004B20FD" w:rsidP="004B20FD">
      <w:pPr>
        <w:pStyle w:val="Compact"/>
        <w:numPr>
          <w:ilvl w:val="1"/>
          <w:numId w:val="5"/>
        </w:numPr>
      </w:pPr>
      <w:r>
        <w:t>self.conv2 = nn.Conv2d(out_channels[0], out_channels[1], ...)</w:t>
      </w:r>
    </w:p>
    <w:p w14:paraId="11C6178B" w14:textId="77777777" w:rsidR="004B20FD" w:rsidRDefault="004B20FD" w:rsidP="004B20FD">
      <w:pPr>
        <w:pStyle w:val="Compact"/>
        <w:numPr>
          <w:ilvl w:val="1"/>
          <w:numId w:val="5"/>
        </w:numPr>
      </w:pPr>
      <w:r>
        <w:t>self.conv3 = nn.Conv2d(out_channels[1], out_channels[2], ...)</w:t>
      </w:r>
    </w:p>
    <w:p w14:paraId="4C48316C" w14:textId="5A22958B" w:rsidR="004B20FD" w:rsidRDefault="004B20FD" w:rsidP="004B20FD">
      <w:pPr>
        <w:pStyle w:val="Compact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這讓每個</w:t>
      </w:r>
      <w:r>
        <w:rPr>
          <w:rFonts w:hint="eastAsia"/>
        </w:rPr>
        <w:t xml:space="preserve"> Bottleneck block </w:t>
      </w:r>
      <w:r>
        <w:rPr>
          <w:rFonts w:hint="eastAsia"/>
        </w:rPr>
        <w:t>可以根據</w:t>
      </w:r>
      <w:r>
        <w:rPr>
          <w:rFonts w:hint="eastAsia"/>
        </w:rPr>
        <w:t xml:space="preserve"> cfg </w:t>
      </w:r>
      <w:r>
        <w:rPr>
          <w:rFonts w:hint="eastAsia"/>
        </w:rPr>
        <w:t>列表設定自由變化的結構。</w:t>
      </w:r>
    </w:p>
    <w:p w14:paraId="5F5AF7B4" w14:textId="77777777" w:rsidR="004B20FD" w:rsidRDefault="00000000" w:rsidP="004B20FD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_make_layer</w:t>
      </w:r>
      <w:r>
        <w:rPr>
          <w:b/>
          <w:bCs/>
        </w:rPr>
        <w:t xml:space="preserve"> </w:t>
      </w:r>
      <w:r>
        <w:rPr>
          <w:rFonts w:hint="eastAsia"/>
        </w:rPr>
        <w:t>：</w:t>
      </w:r>
    </w:p>
    <w:p w14:paraId="06628DEF" w14:textId="6CA66DB4" w:rsidR="004B20FD" w:rsidRPr="004B20FD" w:rsidRDefault="004B20FD" w:rsidP="004B20FD">
      <w:pPr>
        <w:pStyle w:val="af2"/>
        <w:numPr>
          <w:ilvl w:val="1"/>
          <w:numId w:val="5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</w:rPr>
      </w:pPr>
      <w:r w:rsidRPr="004B20FD">
        <w:rPr>
          <w:rFonts w:ascii="新細明體" w:eastAsia="新細明體" w:hAnsi="新細明體" w:cs="新細明體"/>
        </w:rPr>
        <w:t xml:space="preserve">每次建立 block 時從 </w:t>
      </w:r>
      <w:r w:rsidRPr="004B20FD">
        <w:rPr>
          <w:rFonts w:ascii="細明體" w:eastAsia="細明體" w:hAnsi="細明體" w:cs="細明體"/>
        </w:rPr>
        <w:t>cfg</w:t>
      </w:r>
      <w:r w:rsidRPr="004B20FD">
        <w:rPr>
          <w:rFonts w:ascii="新細明體" w:eastAsia="新細明體" w:hAnsi="新細明體" w:cs="新細明體"/>
        </w:rPr>
        <w:t xml:space="preserve"> 中取出三個數字作為該 block 的 conv1~conv3 輸出通道。</w:t>
      </w:r>
    </w:p>
    <w:p w14:paraId="0DEBB536" w14:textId="6456E27B" w:rsidR="004B20FD" w:rsidRPr="004B20FD" w:rsidRDefault="004B20FD" w:rsidP="004B20FD">
      <w:pPr>
        <w:pStyle w:val="af2"/>
        <w:numPr>
          <w:ilvl w:val="1"/>
          <w:numId w:val="5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</w:rPr>
      </w:pPr>
      <w:r w:rsidRPr="004B20FD">
        <w:rPr>
          <w:rFonts w:ascii="新細明體" w:eastAsia="新細明體" w:hAnsi="新細明體" w:cs="新細明體"/>
        </w:rPr>
        <w:t xml:space="preserve">若是 block 的第一層且需要降維，建立 </w:t>
      </w:r>
      <w:r w:rsidRPr="004B20FD">
        <w:rPr>
          <w:rFonts w:ascii="細明體" w:eastAsia="細明體" w:hAnsi="細明體" w:cs="細明體"/>
        </w:rPr>
        <w:t>downsample</w:t>
      </w:r>
      <w:r w:rsidRPr="004B20FD">
        <w:rPr>
          <w:rFonts w:ascii="新細明體" w:eastAsia="新細明體" w:hAnsi="新細明體" w:cs="新細明體"/>
        </w:rPr>
        <w:t xml:space="preserve"> 捷徑（其輸出通道也設為 </w:t>
      </w:r>
      <w:r w:rsidRPr="004B20FD">
        <w:rPr>
          <w:rFonts w:ascii="細明體" w:eastAsia="細明體" w:hAnsi="細明體" w:cs="細明體"/>
        </w:rPr>
        <w:t>out_channels[2]</w:t>
      </w:r>
      <w:r w:rsidRPr="004B20FD">
        <w:rPr>
          <w:rFonts w:ascii="新細明體" w:eastAsia="新細明體" w:hAnsi="新細明體" w:cs="新細明體"/>
        </w:rPr>
        <w:t>）以保證與主路徑加總時通道一致。</w:t>
      </w:r>
    </w:p>
    <w:p w14:paraId="2693929D" w14:textId="4278CB92" w:rsidR="004B20FD" w:rsidRPr="004B20FD" w:rsidRDefault="004B20FD" w:rsidP="004B20FD">
      <w:pPr>
        <w:pStyle w:val="af2"/>
        <w:numPr>
          <w:ilvl w:val="1"/>
          <w:numId w:val="5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</w:rPr>
      </w:pPr>
      <w:r w:rsidRPr="004B20FD">
        <w:rPr>
          <w:rFonts w:ascii="新細明體" w:eastAsia="新細明體" w:hAnsi="新細明體" w:cs="新細明體"/>
        </w:rPr>
        <w:t xml:space="preserve">每建立一層後會更新 </w:t>
      </w:r>
      <w:r w:rsidRPr="004B20FD">
        <w:rPr>
          <w:rFonts w:ascii="細明體" w:eastAsia="細明體" w:hAnsi="細明體" w:cs="細明體"/>
        </w:rPr>
        <w:t>self.inplanes = out_channels[2]</w:t>
      </w:r>
      <w:r w:rsidRPr="004B20FD">
        <w:rPr>
          <w:rFonts w:ascii="新細明體" w:eastAsia="新細明體" w:hAnsi="新細明體" w:cs="新細明體"/>
        </w:rPr>
        <w:t>，供下一層使用。</w:t>
      </w:r>
    </w:p>
    <w:p w14:paraId="5A43DF38" w14:textId="76ACD457" w:rsidR="00A70DBD" w:rsidRDefault="004B20FD" w:rsidP="004B20FD">
      <w:pPr>
        <w:pStyle w:val="Compact"/>
      </w:pPr>
      <w:r>
        <w:t xml:space="preserve"> </w:t>
      </w:r>
    </w:p>
    <w:p w14:paraId="6C81956D" w14:textId="36236908" w:rsidR="00A70DBD" w:rsidRDefault="00000000" w:rsidP="00341186">
      <w:pPr>
        <w:pStyle w:val="2"/>
      </w:pPr>
      <w:bookmarkStart w:id="9" w:name="原模型權重拷貝至剪枝模型的方法"/>
      <w:bookmarkEnd w:id="8"/>
      <w:r>
        <w:lastRenderedPageBreak/>
        <w:t xml:space="preserve">7. </w:t>
      </w:r>
      <w:r w:rsidR="004B20FD" w:rsidRPr="004B20FD">
        <w:t>將原始模型的權重複製到剪枝後的新模型中</w:t>
      </w:r>
      <w:r>
        <w:rPr>
          <w:rFonts w:hint="eastAsia"/>
        </w:rPr>
        <w:t>的方法</w:t>
      </w:r>
    </w:p>
    <w:p w14:paraId="6970207D" w14:textId="77777777" w:rsidR="00341186" w:rsidRPr="00341186" w:rsidRDefault="00341186" w:rsidP="00341186">
      <w:pPr>
        <w:pStyle w:val="a0"/>
      </w:pPr>
      <w:r w:rsidRPr="00341186">
        <w:t>透過</w:t>
      </w:r>
      <w:r w:rsidRPr="00341186">
        <w:t xml:space="preserve"> PyTorch </w:t>
      </w:r>
      <w:r w:rsidRPr="00341186">
        <w:t>的</w:t>
      </w:r>
      <w:r w:rsidRPr="00341186">
        <w:t xml:space="preserve"> named_modules() </w:t>
      </w:r>
      <w:r w:rsidRPr="00341186">
        <w:t>方法逐一比對兩個模型中的模組，並根據通道遮罩（</w:t>
      </w:r>
      <w:r w:rsidRPr="00341186">
        <w:t>cfg_mask</w:t>
      </w:r>
      <w:r w:rsidRPr="00341186">
        <w:t>）來選擇性地複製權重。這個過程分為三類模組處理方式：</w:t>
      </w:r>
    </w:p>
    <w:p w14:paraId="0D9B4C41" w14:textId="77777777" w:rsidR="00341186" w:rsidRPr="00341186" w:rsidRDefault="00341186" w:rsidP="00341186">
      <w:pPr>
        <w:pStyle w:val="a0"/>
      </w:pPr>
      <w:r w:rsidRPr="00341186">
        <w:t>首先，對於</w:t>
      </w:r>
      <w:r w:rsidRPr="00341186">
        <w:t xml:space="preserve"> BatchNorm2d </w:t>
      </w:r>
      <w:r w:rsidRPr="00341186">
        <w:t>層，我們會取得</w:t>
      </w:r>
      <w:r w:rsidRPr="00341186">
        <w:t xml:space="preserve"> end_mask </w:t>
      </w:r>
      <w:r w:rsidRPr="00341186">
        <w:t>中值為</w:t>
      </w:r>
      <w:r w:rsidRPr="00341186">
        <w:t xml:space="preserve"> 1 </w:t>
      </w:r>
      <w:r w:rsidRPr="00341186">
        <w:t>的通道索引，代表這些通道在剪枝後被保留。接著，根據這些索引從原始模型中提取對應的</w:t>
      </w:r>
      <w:r w:rsidRPr="00341186">
        <w:t xml:space="preserve"> weight</w:t>
      </w:r>
      <w:r w:rsidRPr="00341186">
        <w:t>、</w:t>
      </w:r>
      <w:r w:rsidRPr="00341186">
        <w:t>bias</w:t>
      </w:r>
      <w:r w:rsidRPr="00341186">
        <w:t>、</w:t>
      </w:r>
      <w:r w:rsidRPr="00341186">
        <w:t xml:space="preserve">running_mean </w:t>
      </w:r>
      <w:r w:rsidRPr="00341186">
        <w:t>和</w:t>
      </w:r>
      <w:r w:rsidRPr="00341186">
        <w:t xml:space="preserve"> running_var</w:t>
      </w:r>
      <w:r w:rsidRPr="00341186">
        <w:t>，並複製到新模型的相同模組中。</w:t>
      </w:r>
    </w:p>
    <w:p w14:paraId="19C92239" w14:textId="77777777" w:rsidR="00341186" w:rsidRPr="00341186" w:rsidRDefault="00341186" w:rsidP="00341186">
      <w:pPr>
        <w:pStyle w:val="a0"/>
      </w:pPr>
      <w:r w:rsidRPr="00341186">
        <w:t>其次，對於</w:t>
      </w:r>
      <w:r w:rsidRPr="00341186">
        <w:t xml:space="preserve"> Conv2d </w:t>
      </w:r>
      <w:r w:rsidRPr="00341186">
        <w:t>層，我們會檢查其後是否接有</w:t>
      </w:r>
      <w:r w:rsidRPr="00341186">
        <w:t xml:space="preserve"> BatchNorm </w:t>
      </w:r>
      <w:r w:rsidRPr="00341186">
        <w:t>層，若有代表該層是可剪枝的。在這種情況下，我們會根據</w:t>
      </w:r>
      <w:r w:rsidRPr="00341186">
        <w:t xml:space="preserve"> start_mask </w:t>
      </w:r>
      <w:r w:rsidRPr="00341186">
        <w:t>和</w:t>
      </w:r>
      <w:r w:rsidRPr="00341186">
        <w:t xml:space="preserve"> end_mask </w:t>
      </w:r>
      <w:r w:rsidRPr="00341186">
        <w:t>中的非零索引同時裁剪輸入與輸出通道的權重，確保該層輸入輸出與剪枝後的網路結構一致。若該層屬於</w:t>
      </w:r>
      <w:r w:rsidRPr="00341186">
        <w:t xml:space="preserve"> shortcut</w:t>
      </w:r>
      <w:r w:rsidRPr="00341186">
        <w:t>（如</w:t>
      </w:r>
      <w:r w:rsidRPr="00341186">
        <w:t xml:space="preserve"> downsample </w:t>
      </w:r>
      <w:r w:rsidRPr="00341186">
        <w:t>分支），則為避免破壞殘差連接，不進行剪枝，直接複製整層權重。</w:t>
      </w:r>
    </w:p>
    <w:p w14:paraId="5432988E" w14:textId="77777777" w:rsidR="00341186" w:rsidRPr="00341186" w:rsidRDefault="00341186" w:rsidP="00341186">
      <w:pPr>
        <w:pStyle w:val="a0"/>
      </w:pPr>
      <w:r w:rsidRPr="00341186">
        <w:t>最後，對於</w:t>
      </w:r>
      <w:r w:rsidRPr="00341186">
        <w:t xml:space="preserve"> Linear </w:t>
      </w:r>
      <w:r w:rsidRPr="00341186">
        <w:t>全連接層，我們根據上一層（通常為</w:t>
      </w:r>
      <w:r w:rsidRPr="00341186">
        <w:t xml:space="preserve"> Conv </w:t>
      </w:r>
      <w:r w:rsidRPr="00341186">
        <w:t>或</w:t>
      </w:r>
      <w:r w:rsidRPr="00341186">
        <w:t xml:space="preserve"> GlobalAvgPool</w:t>
      </w:r>
      <w:r w:rsidRPr="00341186">
        <w:t>）輸出通道的保留情況（</w:t>
      </w:r>
      <w:r w:rsidRPr="00341186">
        <w:t>start_mask</w:t>
      </w:r>
      <w:r w:rsidRPr="00341186">
        <w:t>），來裁剪輸入權重並保留全部</w:t>
      </w:r>
      <w:r w:rsidRPr="00341186">
        <w:t xml:space="preserve"> bias</w:t>
      </w:r>
      <w:r w:rsidRPr="00341186">
        <w:t>，一併複製至新模型中。</w:t>
      </w:r>
    </w:p>
    <w:p w14:paraId="53656873" w14:textId="77777777" w:rsidR="00341186" w:rsidRPr="00341186" w:rsidRDefault="00341186" w:rsidP="00341186">
      <w:pPr>
        <w:pStyle w:val="a0"/>
        <w:rPr>
          <w:rFonts w:hint="eastAsia"/>
        </w:rPr>
      </w:pPr>
    </w:p>
    <w:p w14:paraId="424E747A" w14:textId="77777777" w:rsidR="00A70DBD" w:rsidRDefault="00000000">
      <w:pPr>
        <w:pStyle w:val="2"/>
      </w:pPr>
      <w:bookmarkStart w:id="10" w:name="固定各-bottleneck-輸入輸出通道數不變的原因"/>
      <w:bookmarkEnd w:id="9"/>
      <w:r>
        <w:t xml:space="preserve">8. </w:t>
      </w:r>
      <w:r>
        <w:rPr>
          <w:rFonts w:hint="eastAsia"/>
        </w:rPr>
        <w:t>固定各</w:t>
      </w:r>
      <w:r>
        <w:t xml:space="preserve"> Bottleneck </w:t>
      </w:r>
      <w:r>
        <w:rPr>
          <w:rFonts w:hint="eastAsia"/>
        </w:rPr>
        <w:t>輸入</w:t>
      </w:r>
      <w:r>
        <w:rPr>
          <w:rFonts w:hint="eastAsia"/>
        </w:rPr>
        <w:t>/</w:t>
      </w:r>
      <w:r>
        <w:rPr>
          <w:rFonts w:hint="eastAsia"/>
        </w:rPr>
        <w:t>輸出通道數不變的原因</w:t>
      </w:r>
    </w:p>
    <w:p w14:paraId="620A238E" w14:textId="77777777" w:rsidR="00341186" w:rsidRPr="00341186" w:rsidRDefault="00341186" w:rsidP="00341186">
      <w:pPr>
        <w:pStyle w:val="FirstParagraph"/>
      </w:pPr>
      <w:r w:rsidRPr="00341186">
        <w:t>若主分支經過剪枝後輸出的通道數被減少，但</w:t>
      </w:r>
      <w:r w:rsidRPr="00341186">
        <w:t xml:space="preserve"> shortcut </w:t>
      </w:r>
      <w:r w:rsidRPr="00341186">
        <w:t>卻保留原通道數，兩者在加總時維度不同，將觸發</w:t>
      </w:r>
      <w:r w:rsidRPr="00341186">
        <w:t xml:space="preserve"> runtime error</w:t>
      </w:r>
      <w:r w:rsidRPr="00341186">
        <w:t>。</w:t>
      </w:r>
    </w:p>
    <w:p w14:paraId="3A02DD72" w14:textId="77777777" w:rsidR="00341186" w:rsidRPr="00341186" w:rsidRDefault="00341186" w:rsidP="00341186">
      <w:pPr>
        <w:pStyle w:val="FirstParagraph"/>
      </w:pPr>
      <w:r w:rsidRPr="00341186">
        <w:t>若強行繼續訓練或測試，也會造成特徵對齊錯誤，模型學習能力嚴重受損。</w:t>
      </w:r>
    </w:p>
    <w:p w14:paraId="1AF6369B" w14:textId="77777777" w:rsidR="00341186" w:rsidRPr="00341186" w:rsidRDefault="00341186" w:rsidP="00341186">
      <w:pPr>
        <w:pStyle w:val="FirstParagraph"/>
      </w:pPr>
      <w:r w:rsidRPr="00341186">
        <w:t>為了解決這個問題，我們在製作通道遮罩時，針對每個</w:t>
      </w:r>
      <w:r w:rsidRPr="00341186">
        <w:t xml:space="preserve"> block </w:t>
      </w:r>
      <w:r w:rsidRPr="00341186">
        <w:t>中的</w:t>
      </w:r>
      <w:r w:rsidRPr="00341186">
        <w:t xml:space="preserve"> bn3</w:t>
      </w:r>
      <w:r w:rsidRPr="00341186">
        <w:t>（對應</w:t>
      </w:r>
      <w:r w:rsidRPr="00341186">
        <w:t xml:space="preserve"> block </w:t>
      </w:r>
      <w:r w:rsidRPr="00341186">
        <w:t>最後一層的</w:t>
      </w:r>
      <w:r w:rsidRPr="00341186">
        <w:t xml:space="preserve"> BatchNorm</w:t>
      </w:r>
      <w:r w:rsidRPr="00341186">
        <w:t>）以及</w:t>
      </w:r>
      <w:r w:rsidRPr="00341186">
        <w:t xml:space="preserve"> downsample.1</w:t>
      </w:r>
      <w:r w:rsidRPr="00341186">
        <w:t>（</w:t>
      </w:r>
      <w:r w:rsidRPr="00341186">
        <w:t xml:space="preserve">shortcut </w:t>
      </w:r>
      <w:r w:rsidRPr="00341186">
        <w:t>分支中的</w:t>
      </w:r>
      <w:r w:rsidRPr="00341186">
        <w:t xml:space="preserve"> BatchNorm</w:t>
      </w:r>
      <w:r w:rsidRPr="00341186">
        <w:t>）都強制保留原始通道數。這個策略可確保主分支與</w:t>
      </w:r>
      <w:r w:rsidRPr="00341186">
        <w:t xml:space="preserve"> shortcut </w:t>
      </w:r>
      <w:r w:rsidRPr="00341186">
        <w:t>分支的通道數在加總前相符，進而保持整體網路的結構正確。</w:t>
      </w:r>
    </w:p>
    <w:p w14:paraId="1300ED8E" w14:textId="21482ECE" w:rsidR="00A70DBD" w:rsidRPr="00341186" w:rsidRDefault="00A70DBD" w:rsidP="00341186">
      <w:pPr>
        <w:pStyle w:val="FirstParagraph"/>
      </w:pPr>
    </w:p>
    <w:p w14:paraId="25A61E7B" w14:textId="77777777" w:rsidR="00A70DBD" w:rsidRDefault="00000000">
      <w:pPr>
        <w:pStyle w:val="2"/>
      </w:pPr>
      <w:bookmarkStart w:id="11" w:name="遇到的問題與解決方法"/>
      <w:bookmarkEnd w:id="10"/>
      <w:r>
        <w:t xml:space="preserve">9. </w:t>
      </w:r>
      <w:r>
        <w:rPr>
          <w:rFonts w:hint="eastAsia"/>
        </w:rPr>
        <w:t>遇到的問題與解決方法</w:t>
      </w:r>
    </w:p>
    <w:p w14:paraId="70EC0981" w14:textId="77777777" w:rsidR="00A70DBD" w:rsidRDefault="00000000">
      <w:pPr>
        <w:pStyle w:val="FirstParagraph"/>
      </w:pPr>
      <w:r>
        <w:rPr>
          <w:rFonts w:hint="eastAsia"/>
        </w:rPr>
        <w:t>在實現通道剪枝過程中，我們遇到了一些挑戰並採取相應解決方案：</w:t>
      </w:r>
    </w:p>
    <w:p w14:paraId="2A359C3D" w14:textId="77777777" w:rsidR="00A70DBD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問題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：某些層通道可能全被剪掉</w:t>
      </w:r>
      <w:r>
        <w:t xml:space="preserve"> – </w:t>
      </w:r>
      <w:r>
        <w:rPr>
          <w:rFonts w:hint="eastAsia"/>
        </w:rPr>
        <w:t>當設定高剪枝率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90%)</w:t>
      </w:r>
      <w:r>
        <w:t xml:space="preserve"> </w:t>
      </w:r>
      <w:r>
        <w:rPr>
          <w:rFonts w:hint="eastAsia"/>
        </w:rPr>
        <w:t>時，按閾值篩選可能導致個別</w:t>
      </w:r>
      <w:r>
        <w:t xml:space="preserve"> BatchNorm </w:t>
      </w:r>
      <w:r>
        <w:rPr>
          <w:rFonts w:hint="eastAsia"/>
        </w:rPr>
        <w:t>層所有通道的</w:t>
      </w:r>
      <w:r>
        <w:t xml:space="preserve"> γ </w:t>
      </w:r>
      <w:r>
        <w:rPr>
          <w:rFonts w:hint="eastAsia"/>
        </w:rPr>
        <w:t>都低於閾值，全部被剪除。這會使該層輸出維度為</w:t>
      </w:r>
      <w:r>
        <w:rPr>
          <w:rFonts w:hint="eastAsia"/>
        </w:rPr>
        <w:t>0</w:t>
      </w:r>
      <w:r>
        <w:rPr>
          <w:rFonts w:hint="eastAsia"/>
        </w:rPr>
        <w:t>，網路結構無效。</w:t>
      </w:r>
      <w:r>
        <w:rPr>
          <w:rFonts w:hint="eastAsia"/>
          <w:b/>
          <w:bCs/>
        </w:rPr>
        <w:t>解決方案</w:t>
      </w:r>
      <w:r>
        <w:rPr>
          <w:rFonts w:hint="eastAsia"/>
        </w:rPr>
        <w:t>：我們對每個</w:t>
      </w:r>
      <w:r>
        <w:t xml:space="preserve"> BN </w:t>
      </w:r>
      <w:r>
        <w:rPr>
          <w:rFonts w:hint="eastAsia"/>
        </w:rPr>
        <w:t>層剪枝遮罩判斷，若計算得到保留通道數為</w:t>
      </w:r>
      <w:r>
        <w:rPr>
          <w:rFonts w:hint="eastAsia"/>
        </w:rPr>
        <w:t>0</w:t>
      </w:r>
      <w:r>
        <w:rPr>
          <w:rFonts w:hint="eastAsia"/>
        </w:rPr>
        <w:t>，則強制保留</w:t>
      </w:r>
      <w:r>
        <w:rPr>
          <w:rFonts w:hint="eastAsia"/>
          <w:b/>
          <w:bCs/>
        </w:rPr>
        <w:t>絕對值最大的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個通道</w:t>
      </w:r>
      <w:hyperlink r:id="rId14" w:anchor=":~:text=,n">
        <w:r>
          <w:rPr>
            <w:rStyle w:val="af"/>
          </w:rPr>
          <w:t>[6]</w:t>
        </w:r>
      </w:hyperlink>
      <w:hyperlink r:id="rId15" w:anchor=":~:text=,layer%20index%3A%20%7Bname">
        <w:r>
          <w:rPr>
            <w:rStyle w:val="af"/>
          </w:rPr>
          <w:t>[7]</w:t>
        </w:r>
      </w:hyperlink>
      <w:r>
        <w:rPr>
          <w:rFonts w:hint="eastAsia"/>
        </w:rPr>
        <w:t>。這確保每層至少有三個通道保留，維持基本功能。同時</w:t>
      </w:r>
      <w:r>
        <w:rPr>
          <w:rFonts w:hint="eastAsia"/>
        </w:rPr>
        <w:t>3</w:t>
      </w:r>
      <w:r>
        <w:rPr>
          <w:rFonts w:hint="eastAsia"/>
        </w:rPr>
        <w:t>這個數可根據需要調整，以在性能與安全之間平衡。</w:t>
      </w:r>
    </w:p>
    <w:p w14:paraId="65B7AC18" w14:textId="77777777" w:rsidR="00A70DBD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問題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：殘差捷徑維度不匹配</w:t>
      </w:r>
      <w:r>
        <w:t xml:space="preserve"> – </w:t>
      </w:r>
      <w:r>
        <w:rPr>
          <w:rFonts w:hint="eastAsia"/>
        </w:rPr>
        <w:t>最初我們嘗試對</w:t>
      </w:r>
      <w:r>
        <w:t xml:space="preserve"> Bottleneck </w:t>
      </w:r>
      <w:r>
        <w:rPr>
          <w:rFonts w:hint="eastAsia"/>
        </w:rPr>
        <w:t>所有層均按比例剪枝，但發現殘差主路徑與捷徑分支相加時通道不符。</w:t>
      </w:r>
      <w:r>
        <w:rPr>
          <w:rFonts w:hint="eastAsia"/>
          <w:b/>
          <w:bCs/>
        </w:rPr>
        <w:t>解決方案</w:t>
      </w:r>
      <w:r>
        <w:rPr>
          <w:rFonts w:hint="eastAsia"/>
        </w:rPr>
        <w:t>：如第</w:t>
      </w:r>
      <w:r>
        <w:rPr>
          <w:rFonts w:hint="eastAsia"/>
        </w:rPr>
        <w:t>8</w:t>
      </w:r>
      <w:r>
        <w:rPr>
          <w:rFonts w:hint="eastAsia"/>
        </w:rPr>
        <w:t>點所述，保留每個</w:t>
      </w:r>
      <w:r>
        <w:t xml:space="preserve"> Bottleneck block </w:t>
      </w:r>
      <w:r>
        <w:rPr>
          <w:rFonts w:hint="eastAsia"/>
        </w:rPr>
        <w:t>的輸出通道</w:t>
      </w:r>
      <w:r>
        <w:t xml:space="preserve"> (= </w:t>
      </w:r>
      <w:r>
        <w:rPr>
          <w:rFonts w:hint="eastAsia"/>
        </w:rPr>
        <w:t>expansion</w:t>
      </w:r>
      <w:r>
        <w:rPr>
          <w:rFonts w:hint="eastAsia"/>
        </w:rPr>
        <w:t>通道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不變，並對捷徑</w:t>
      </w:r>
      <w:r>
        <w:t xml:space="preserve"> BN </w:t>
      </w:r>
      <w:r>
        <w:rPr>
          <w:rFonts w:hint="eastAsia"/>
        </w:rPr>
        <w:t>一律不剪枝</w:t>
      </w:r>
      <w:hyperlink r:id="rId16" w:anchor=":~:text=,n">
        <w:r>
          <w:rPr>
            <w:rStyle w:val="af"/>
          </w:rPr>
          <w:t>[49]</w:t>
        </w:r>
      </w:hyperlink>
      <w:hyperlink r:id="rId17" w:anchor=":~:text=,n">
        <w:r>
          <w:rPr>
            <w:rStyle w:val="af"/>
          </w:rPr>
          <w:t>[50]</w:t>
        </w:r>
      </w:hyperlink>
      <w:r>
        <w:rPr>
          <w:rFonts w:hint="eastAsia"/>
        </w:rPr>
        <w:t>。這意味著</w:t>
      </w:r>
      <w:r>
        <w:t xml:space="preserve"> block </w:t>
      </w:r>
      <w:r>
        <w:rPr>
          <w:rFonts w:hint="eastAsia"/>
        </w:rPr>
        <w:t>的第三個卷積層和</w:t>
      </w:r>
      <w:r>
        <w:t xml:space="preserve"> downsample </w:t>
      </w:r>
      <w:r>
        <w:rPr>
          <w:rFonts w:hint="eastAsia"/>
        </w:rPr>
        <w:t>卷積層不減通道，只剪中間層。透過這一策略，我們維持了殘差加法維度一致，成功解決</w:t>
      </w:r>
      <w:r>
        <w:t xml:space="preserve"> shape mismatch</w:t>
      </w:r>
      <w:r>
        <w:t>。</w:t>
      </w:r>
    </w:p>
    <w:p w14:paraId="5252100D" w14:textId="77777777" w:rsidR="00A70DBD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問題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：權重轉移維度對齊</w:t>
      </w:r>
      <w:r>
        <w:t xml:space="preserve"> – </w:t>
      </w:r>
      <w:r>
        <w:rPr>
          <w:rFonts w:hint="eastAsia"/>
        </w:rPr>
        <w:t>在編寫</w:t>
      </w:r>
      <w:r>
        <w:t xml:space="preserve"> </w:t>
      </w:r>
      <w:r>
        <w:rPr>
          <w:rStyle w:val="VerbatimChar"/>
        </w:rPr>
        <w:t>transfer_pruned_weights</w:t>
      </w:r>
      <w:r>
        <w:t xml:space="preserve"> </w:t>
      </w:r>
      <w:r>
        <w:rPr>
          <w:rFonts w:hint="eastAsia"/>
        </w:rPr>
        <w:t>函式時，需要確保索引對應正確。例如對</w:t>
      </w:r>
      <w:r>
        <w:t xml:space="preserve"> Conv </w:t>
      </w:r>
      <w:r>
        <w:rPr>
          <w:rFonts w:hint="eastAsia"/>
        </w:rPr>
        <w:t>層要先按前一</w:t>
      </w:r>
      <w:r>
        <w:rPr>
          <w:rFonts w:hint="eastAsia"/>
        </w:rPr>
        <w:t>BN</w:t>
      </w:r>
      <w:r>
        <w:rPr>
          <w:rFonts w:hint="eastAsia"/>
        </w:rPr>
        <w:t>遮罩選輸入，再按下一</w:t>
      </w:r>
      <w:r>
        <w:rPr>
          <w:rFonts w:hint="eastAsia"/>
        </w:rPr>
        <w:t>BN</w:t>
      </w:r>
      <w:r>
        <w:rPr>
          <w:rFonts w:hint="eastAsia"/>
        </w:rPr>
        <w:t>遮罩選輸出</w:t>
      </w:r>
      <w:hyperlink r:id="rId18" w:anchor=":~:text=,n">
        <w:r>
          <w:rPr>
            <w:rStyle w:val="af"/>
          </w:rPr>
          <w:t>[37]</w:t>
        </w:r>
      </w:hyperlink>
      <w:hyperlink r:id="rId19" w:anchor=":~:text=,n">
        <w:r>
          <w:rPr>
            <w:rStyle w:val="af"/>
          </w:rPr>
          <w:t>[51]</w:t>
        </w:r>
      </w:hyperlink>
      <w:r>
        <w:rPr>
          <w:rFonts w:hint="eastAsia"/>
        </w:rPr>
        <w:t>。一開始順序若顛倒會造成權重錯位。</w:t>
      </w:r>
      <w:r>
        <w:rPr>
          <w:rFonts w:hint="eastAsia"/>
          <w:b/>
          <w:bCs/>
        </w:rPr>
        <w:t>解決方案</w:t>
      </w:r>
      <w:r>
        <w:rPr>
          <w:rFonts w:hint="eastAsia"/>
        </w:rPr>
        <w:t>：通過打印每層權重張量形狀進行檢查，確認每步索引操作後張</w:t>
      </w:r>
      <w:r>
        <w:rPr>
          <w:rFonts w:hint="eastAsia"/>
        </w:rPr>
        <w:lastRenderedPageBreak/>
        <w:t>量維度與新模型對應卷積吻合。我們最終正確實現了按</w:t>
      </w:r>
      <w:r>
        <w:t xml:space="preserve"> prev_mask </w:t>
      </w:r>
      <w:r>
        <w:rPr>
          <w:rFonts w:hint="eastAsia"/>
        </w:rPr>
        <w:t>和</w:t>
      </w:r>
      <w:r>
        <w:t xml:space="preserve"> curr_mask </w:t>
      </w:r>
      <w:r>
        <w:rPr>
          <w:rFonts w:hint="eastAsia"/>
        </w:rPr>
        <w:t>雙重篩選的方法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先過濾輸入後過濾輸出</w:t>
      </w:r>
      <w:r>
        <w:rPr>
          <w:rFonts w:hint="eastAsia"/>
        </w:rPr>
        <w:t>)</w:t>
      </w:r>
      <w:r>
        <w:rPr>
          <w:rFonts w:hint="eastAsia"/>
        </w:rPr>
        <w:t>，成功將原權重加載到新模型</w:t>
      </w:r>
      <w:hyperlink r:id="rId20" w:anchor=":~:text=,n">
        <w:r>
          <w:rPr>
            <w:rStyle w:val="af"/>
          </w:rPr>
          <w:t>[51]</w:t>
        </w:r>
      </w:hyperlink>
      <w:r>
        <w:t>。</w:t>
      </w:r>
    </w:p>
    <w:p w14:paraId="313E9BD0" w14:textId="77777777" w:rsidR="00A70DBD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問題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：實作細節錯誤與除錯</w:t>
      </w:r>
      <w:r>
        <w:t xml:space="preserve"> – </w:t>
      </w:r>
      <w:r>
        <w:rPr>
          <w:rFonts w:hint="eastAsia"/>
        </w:rPr>
        <w:t>在實作過程中也出現如變數沒有</w:t>
      </w:r>
      <w:r>
        <w:t xml:space="preserve"> </w:t>
      </w:r>
      <w:r>
        <w:rPr>
          <w:rStyle w:val="VerbatimChar"/>
        </w:rPr>
        <w:t>.cuda()</w:t>
      </w:r>
      <w:r>
        <w:t xml:space="preserve"> </w:t>
      </w:r>
      <w:r>
        <w:rPr>
          <w:rFonts w:hint="eastAsia"/>
        </w:rPr>
        <w:t>導致</w:t>
      </w:r>
      <w:r>
        <w:t xml:space="preserve"> tensor </w:t>
      </w:r>
      <w:r>
        <w:rPr>
          <w:rFonts w:hint="eastAsia"/>
        </w:rPr>
        <w:t>型別不匹配的錯誤，以及一開始計算</w:t>
      </w:r>
      <w:r>
        <w:t xml:space="preserve"> pruned_ratio </w:t>
      </w:r>
      <w:r>
        <w:rPr>
          <w:rFonts w:hint="eastAsia"/>
        </w:rPr>
        <w:t>時忘記累加</w:t>
      </w:r>
      <w:r>
        <w:t xml:space="preserve"> pruned </w:t>
      </w:r>
      <w:r>
        <w:rPr>
          <w:rFonts w:hint="eastAsia"/>
        </w:rPr>
        <w:t>通道數導致輸出顯示為</w:t>
      </w:r>
      <w:r>
        <w:rPr>
          <w:rFonts w:hint="eastAsia"/>
        </w:rPr>
        <w:t>0</w:t>
      </w:r>
      <w:hyperlink r:id="rId21" w:anchor=":~:text=%22cfg_index%3A%2049%20,%5D">
        <w:r>
          <w:rPr>
            <w:rStyle w:val="af"/>
          </w:rPr>
          <w:t>[52]</w:t>
        </w:r>
      </w:hyperlink>
      <w:hyperlink r:id="rId22" w:anchor=":~:text=,n">
        <w:r>
          <w:rPr>
            <w:rStyle w:val="af"/>
          </w:rPr>
          <w:t>[45]</w:t>
        </w:r>
      </w:hyperlink>
      <w:r>
        <w:t>。</w:t>
      </w:r>
      <w:r>
        <w:rPr>
          <w:rFonts w:hint="eastAsia"/>
          <w:b/>
          <w:bCs/>
        </w:rPr>
        <w:t>解決方案</w:t>
      </w:r>
      <w:r>
        <w:rPr>
          <w:rFonts w:hint="eastAsia"/>
        </w:rPr>
        <w:t>：針對裝置錯誤，保證在使用遮罩時將</w:t>
      </w:r>
      <w:r>
        <w:t xml:space="preserve"> tensor </w:t>
      </w:r>
      <w:r>
        <w:rPr>
          <w:rFonts w:hint="eastAsia"/>
        </w:rPr>
        <w:t>移至</w:t>
      </w:r>
      <w:r>
        <w:t xml:space="preserve"> GPU</w:t>
      </w:r>
      <w:hyperlink r:id="rId23" w:anchor=":~:text=,n">
        <w:r>
          <w:rPr>
            <w:rStyle w:val="af"/>
          </w:rPr>
          <w:t>[6]</w:t>
        </w:r>
      </w:hyperlink>
      <w:r>
        <w:rPr>
          <w:rFonts w:hint="eastAsia"/>
        </w:rPr>
        <w:t>；對於統計錯誤，則及時修正累計計算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不影響主要剪枝流程，但為了正確輸出信息</w:t>
      </w:r>
      <w:r>
        <w:rPr>
          <w:rFonts w:hint="eastAsia"/>
        </w:rPr>
        <w:t>)</w:t>
      </w:r>
      <w:r>
        <w:rPr>
          <w:rFonts w:hint="eastAsia"/>
        </w:rPr>
        <w:t>。通過逐層打印</w:t>
      </w:r>
      <w:r>
        <w:t xml:space="preserve"> cfg</w:t>
      </w:r>
      <w:r>
        <w:t>、</w:t>
      </w:r>
      <w:r>
        <w:t xml:space="preserve">mask </w:t>
      </w:r>
      <w:r>
        <w:rPr>
          <w:rFonts w:hint="eastAsia"/>
        </w:rPr>
        <w:t>等資訊進行除錯</w:t>
      </w:r>
      <w:hyperlink r:id="rId24" w:anchor=":~:text=,pruned_ratio%20%3D%20pruned%2Ftotal%5Cn">
        <w:r>
          <w:rPr>
            <w:rStyle w:val="af"/>
          </w:rPr>
          <w:t>[53]</w:t>
        </w:r>
      </w:hyperlink>
      <w:r>
        <w:t xml:space="preserve">, </w:t>
      </w:r>
      <w:r>
        <w:rPr>
          <w:rFonts w:hint="eastAsia"/>
        </w:rPr>
        <w:t>我們驗證了每層保留通道數與預期相符。</w:t>
      </w:r>
    </w:p>
    <w:p w14:paraId="49EC5347" w14:textId="77777777" w:rsidR="00A70DBD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問題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：微調過程參數選擇</w:t>
      </w:r>
      <w:r>
        <w:t xml:space="preserve"> – </w:t>
      </w:r>
      <w:r>
        <w:rPr>
          <w:rFonts w:hint="eastAsia"/>
        </w:rPr>
        <w:t>微調時需要選擇合適的學習率和訓練輪數。過高學習率可能破壞已遷移的權重，太低則收斂緩慢。</w:t>
      </w:r>
      <w:r>
        <w:rPr>
          <w:rFonts w:hint="eastAsia"/>
          <w:b/>
          <w:bCs/>
        </w:rPr>
        <w:t>解決方案</w:t>
      </w:r>
      <w:r>
        <w:rPr>
          <w:rFonts w:hint="eastAsia"/>
        </w:rPr>
        <w:t>：我們使用相對保守的學習率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1e-3)</w:t>
      </w:r>
      <w:r>
        <w:t xml:space="preserve"> </w:t>
      </w:r>
      <w:r>
        <w:rPr>
          <w:rFonts w:hint="eastAsia"/>
        </w:rPr>
        <w:t>並觀察驗證集曲線，在精度趨於平穩時停止訓練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本實驗訓練</w:t>
      </w:r>
      <w:r>
        <w:rPr>
          <w:rFonts w:hint="eastAsia"/>
        </w:rPr>
        <w:t>20</w:t>
      </w:r>
      <w:r>
        <w:t xml:space="preserve"> epoch </w:t>
      </w:r>
      <w:r>
        <w:rPr>
          <w:rFonts w:hint="eastAsia"/>
        </w:rPr>
        <w:t>即可恢復精度</w:t>
      </w:r>
      <w:r>
        <w:rPr>
          <w:rFonts w:hint="eastAsia"/>
        </w:rPr>
        <w:t>)</w:t>
      </w:r>
      <w:r>
        <w:rPr>
          <w:rFonts w:hint="eastAsia"/>
        </w:rPr>
        <w:t>。實踐證明選擇適當的學習率和訓練長度，使剪枝模型順利收斂至接近原始性能。</w:t>
      </w:r>
    </w:p>
    <w:p w14:paraId="74D576FD" w14:textId="6901A875" w:rsidR="00A70DBD" w:rsidRDefault="00A70DBD">
      <w:pPr>
        <w:pStyle w:val="a0"/>
      </w:pPr>
      <w:bookmarkStart w:id="12" w:name="citations"/>
      <w:bookmarkEnd w:id="1"/>
      <w:bookmarkEnd w:id="2"/>
      <w:bookmarkEnd w:id="11"/>
      <w:bookmarkEnd w:id="12"/>
    </w:p>
    <w:sectPr w:rsidR="00A70DBD" w:rsidSect="00D075E8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A09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C85D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53E0A"/>
    <w:multiLevelType w:val="multilevel"/>
    <w:tmpl w:val="8D2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16CA4"/>
    <w:multiLevelType w:val="multilevel"/>
    <w:tmpl w:val="3158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6117"/>
    <w:multiLevelType w:val="multilevel"/>
    <w:tmpl w:val="D3FE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F28FB"/>
    <w:multiLevelType w:val="hybridMultilevel"/>
    <w:tmpl w:val="DCC40F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4DA053C"/>
    <w:multiLevelType w:val="multilevel"/>
    <w:tmpl w:val="1846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213DB"/>
    <w:multiLevelType w:val="multilevel"/>
    <w:tmpl w:val="BAF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A55A3"/>
    <w:multiLevelType w:val="multilevel"/>
    <w:tmpl w:val="2CF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42B3A"/>
    <w:multiLevelType w:val="multilevel"/>
    <w:tmpl w:val="17B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191938">
    <w:abstractNumId w:val="0"/>
  </w:num>
  <w:num w:numId="2" w16cid:durableId="2055613850">
    <w:abstractNumId w:val="1"/>
  </w:num>
  <w:num w:numId="3" w16cid:durableId="2515527">
    <w:abstractNumId w:val="1"/>
  </w:num>
  <w:num w:numId="4" w16cid:durableId="1449080703">
    <w:abstractNumId w:val="1"/>
  </w:num>
  <w:num w:numId="5" w16cid:durableId="481384936">
    <w:abstractNumId w:val="1"/>
  </w:num>
  <w:num w:numId="6" w16cid:durableId="1186751373">
    <w:abstractNumId w:val="1"/>
  </w:num>
  <w:num w:numId="7" w16cid:durableId="720330162">
    <w:abstractNumId w:val="1"/>
  </w:num>
  <w:num w:numId="8" w16cid:durableId="1838108456">
    <w:abstractNumId w:val="1"/>
  </w:num>
  <w:num w:numId="9" w16cid:durableId="1070926752">
    <w:abstractNumId w:val="1"/>
  </w:num>
  <w:num w:numId="10" w16cid:durableId="876510512">
    <w:abstractNumId w:val="9"/>
  </w:num>
  <w:num w:numId="11" w16cid:durableId="1969428312">
    <w:abstractNumId w:val="6"/>
  </w:num>
  <w:num w:numId="12" w16cid:durableId="1348363101">
    <w:abstractNumId w:val="8"/>
  </w:num>
  <w:num w:numId="13" w16cid:durableId="1144466017">
    <w:abstractNumId w:val="7"/>
  </w:num>
  <w:num w:numId="14" w16cid:durableId="682442262">
    <w:abstractNumId w:val="3"/>
  </w:num>
  <w:num w:numId="15" w16cid:durableId="364446121">
    <w:abstractNumId w:val="2"/>
  </w:num>
  <w:num w:numId="16" w16cid:durableId="82454060">
    <w:abstractNumId w:val="5"/>
  </w:num>
  <w:num w:numId="17" w16cid:durableId="1736203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0DBD"/>
    <w:rsid w:val="00341186"/>
    <w:rsid w:val="00436336"/>
    <w:rsid w:val="004B20FD"/>
    <w:rsid w:val="005550B4"/>
    <w:rsid w:val="006C2418"/>
    <w:rsid w:val="007B0788"/>
    <w:rsid w:val="00A70DBD"/>
    <w:rsid w:val="00BD69B1"/>
    <w:rsid w:val="00D075E8"/>
    <w:rsid w:val="00F66B9B"/>
    <w:rsid w:val="00FC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EE5A9"/>
  <w15:docId w15:val="{20655DC8-66D3-4C5A-8571-7413E3DE6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Unresolved Mention"/>
    <w:basedOn w:val="a1"/>
    <w:uiPriority w:val="99"/>
    <w:semiHidden/>
    <w:unhideWhenUsed/>
    <w:rsid w:val="00BD69B1"/>
    <w:rPr>
      <w:color w:val="605E5C"/>
      <w:shd w:val="clear" w:color="auto" w:fill="E1DFDD"/>
    </w:rPr>
  </w:style>
  <w:style w:type="paragraph" w:styleId="af2">
    <w:name w:val="List Paragraph"/>
    <w:basedOn w:val="a"/>
    <w:rsid w:val="006C2418"/>
    <w:pPr>
      <w:ind w:leftChars="200" w:left="480"/>
    </w:pPr>
  </w:style>
  <w:style w:type="paragraph" w:styleId="Web">
    <w:name w:val="Normal (Web)"/>
    <w:basedOn w:val="a"/>
    <w:uiPriority w:val="99"/>
    <w:rsid w:val="00F66B9B"/>
    <w:rPr>
      <w:rFonts w:ascii="Times New Roman" w:hAnsi="Times New Roman" w:cs="Times New Roman"/>
    </w:rPr>
  </w:style>
  <w:style w:type="table" w:styleId="11">
    <w:name w:val="Grid Table 1 Light"/>
    <w:basedOn w:val="a2"/>
    <w:rsid w:val="007B078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">
    <w:name w:val="HTML Code"/>
    <w:basedOn w:val="a1"/>
    <w:uiPriority w:val="99"/>
    <w:unhideWhenUsed/>
    <w:rsid w:val="004B20FD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file://file-JrxiaoNK3N3sW6oneUA457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file://file-JrxiaoNK3N3sW6oneUA457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file://file-JrxiaoNK3N3sW6oneUA457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file-JrxiaoNK3N3sW6oneUA457" TargetMode="External"/><Relationship Id="rId20" Type="http://schemas.openxmlformats.org/officeDocument/2006/relationships/hyperlink" Target="file://file-JrxiaoNK3N3sW6oneUA45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file-JrxiaoNK3N3sW6oneUA457" TargetMode="External"/><Relationship Id="rId5" Type="http://schemas.openxmlformats.org/officeDocument/2006/relationships/image" Target="media/image1.png"/><Relationship Id="rId15" Type="http://schemas.openxmlformats.org/officeDocument/2006/relationships/hyperlink" Target="file://file-JrxiaoNK3N3sW6oneUA457" TargetMode="External"/><Relationship Id="rId23" Type="http://schemas.openxmlformats.org/officeDocument/2006/relationships/hyperlink" Target="file://file-JrxiaoNK3N3sW6oneUA457" TargetMode="External"/><Relationship Id="rId10" Type="http://schemas.openxmlformats.org/officeDocument/2006/relationships/image" Target="media/image6.png"/><Relationship Id="rId19" Type="http://schemas.openxmlformats.org/officeDocument/2006/relationships/hyperlink" Target="file://file-JrxiaoNK3N3sW6oneUA45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file://file-JrxiaoNK3N3sW6oneUA457" TargetMode="External"/><Relationship Id="rId22" Type="http://schemas.openxmlformats.org/officeDocument/2006/relationships/hyperlink" Target="file://file-JrxiaoNK3N3sW6oneUA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黃茂誠</cp:lastModifiedBy>
  <cp:revision>4</cp:revision>
  <dcterms:created xsi:type="dcterms:W3CDTF">2025-11-05T06:41:00Z</dcterms:created>
  <dcterms:modified xsi:type="dcterms:W3CDTF">2025-11-05T08:15:00Z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