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BRILLIANT JOBS</w:t>
      </w:r>
    </w:p>
    <w:p>
      <w:pPr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Overlay Pipeline — Session 7 Handoff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match-score-overlay Edge Function + Fraud + AI Content Score Display</w:t>
      </w:r>
    </w:p>
    <w:p>
      <w:r>
        <w:t xml:space="preserve"/>
      </w:r>
    </w:p>
    <w:p>
      <w:pPr>
        <w:jc w:val="center"/>
      </w:pPr>
      <w:r>
        <w:rPr>
          <w:b/>
          <w:bCs/>
          <w:color w:val="111827"/>
          <w:sz w:val="22"/>
          <w:szCs w:val="22"/>
        </w:rPr>
        <w:t xml:space="preserve">Version: v7.01</w:t>
      </w:r>
      <w:r>
        <w:rPr>
          <w:color w:val="374151"/>
          <w:sz w:val="22"/>
          <w:szCs w:val="22"/>
        </w:rPr>
        <w:t xml:space="preserve">  |  Date: 2026-03-04  |  Session: 7 of 10  |  Status: COMPLETE — deployed to production</w:t>
      </w:r>
    </w:p>
    <w:p>
      <w:pPr>
        <w:pBdr>
          <w:bottom w:val="single" w:color="2563EB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Full 10-Session Scope</w:t>
      </w:r>
    </w:p>
    <w:p>
      <w:r>
        <w:rPr>
          <w:i/>
          <w:iCs/>
          <w:color w:val="6B7280"/>
          <w:sz w:val="20"/>
          <w:szCs w:val="20"/>
        </w:rPr>
        <w:t xml:space="preserve">Source of truth for the Overlay Pipeline workstream. Updated each session.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800"/>
        <w:gridCol w:w="1800"/>
        <w:gridCol w:w="88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Table Migration + Backfill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DB: pipeline table, enums, indexes, RLS, overlay_analytics, backfill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v6.95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Pipeline JS Wiring + localStorage Migration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pipeline.js: loadNewPipelineFromSupabase(), saveToNewPipeline(), dual-write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v6.96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AutoTracker → Unified Pipeline Dual-Write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autoTracker.js v3.10.0: _writeToNewPipeline() dual-writes on auto-apply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v6.97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Toolbar Shell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toolbar-overlay.js: persistent bottom toolbar on 7 platforms, job meta parsing, Save 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v6.98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pipeline-write Edge 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Server-side EF: auth, upsert on (user_id, source_url), stage advancement, activity_log append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v6.99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 Score Overlay Badge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match-score-overlay EF: Haiku scoring, pipeline cache, async badge (green/amber/orange/red)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v7.00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Fraud + AI Content Score Display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Fraud label + AI content score in toolbar. Read from pipeline entry. No new EF.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v7.01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Save/Apply CTA + Stage Picker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Save/Apply button with stage picker dropdown. Writes via S5 EF.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⬜ NOT STARTED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overlay_analytics Instrumentation + Toolbar QA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funnel instrumentation, Analytics sub-page, cross-browser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⬜ NOT STARTED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Polish + Dashboard Pipeline Tab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Pipeline tab for overlay entries, unified view, deprecate dual-write, final QA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74151"/>
                <w:sz w:val="18"/>
                <w:szCs w:val="18"/>
              </w:rPr>
              <w:t xml:space="preserve">⬜ NOT STARTED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What Was Built (Session 7)</w:t>
      </w:r>
    </w:p>
    <w:p>
      <w:r>
        <w:t xml:space="preserve">Session 7 delivers the Fraud + AI Content Score Display in the extension toolbar. This is the second set of AI-powered signals surfaced directly in the toolbar, reading cached values from the pipeline row without triggering any additional Edge Function calls.</w:t>
      </w:r>
    </w:p>
    <w:p>
      <w:r>
        <w:t xml:space="preserve"/>
      </w:r>
    </w:p>
    <w:p>
      <w:r>
        <w:rPr>
          <w:b w:val="false"/>
          <w:bCs w:val="false"/>
        </w:rPr>
        <w:t xml:space="preserve">Two new visual indicators appear between the stage badge and the match score badge: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Fraud Risk indicator (red shield 🛡): shown if pipeline.fraud_score &gt;= 60. Tooltip shows fraud_label or raw score. Color: red (#fef2f2 bg, #991b1b text, #fca5a5 border).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Content indicator (orange warning ⚠): shown if pipeline.ai_content_score &gt;= 0.7. Tooltip shows ai_content_label or raw score. Color: orange (#fff7ed bg, #9a3412 text, #fdba74 border).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Silent/hidden if score is null — no error state shown for unscored jobs.</w:t>
      </w:r>
    </w:p>
    <w:p>
      <w:r>
        <w:t xml:space="preserve"/>
      </w:r>
    </w:p>
    <w:p>
      <w:r>
        <w:t xml:space="preserve">The background.js getEntry SELECT was expanded to include fraud_score, fraud_label, ai_content_score, and ai_content_label. Previously the SELECT only returned id, stage, entry_source, job_title, company_name. The new columns are now available immediately at toolbar build time (same request that fetches stage).</w:t>
      </w:r>
    </w:p>
    <w:p>
      <w:r>
        <w:t xml:space="preserve"/>
      </w:r>
    </w:p>
    <w:p>
      <w:r>
        <w:t xml:space="preserve">No new Edge Function was required. The score-job-fraud and score-ai-content Edge Functions already exist and populate the pipeline columns asynchronously. The toolbar reads cached values only.</w:t>
      </w:r>
    </w:p>
    <w:p>
      <w:r>
        <w:t xml:space="preserve"/>
      </w:r>
    </w:p>
    <w:p>
      <w:r>
        <w:t xml:space="preserve">No DB migration was required. All four columns already existed on the pipeline table.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6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extension/toolbar-overlay.js v1.2.0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Fraud indicator (red shield) if fraud_score &gt;= 60. AI content indicator (orange) if ai_content_score &gt;= 0.7. Both read from getEntry response. Silent if null.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extension/background.js v2.21.0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Expanded getEntry SELECT to include fraud_score, fraud_label, ai_content_score, ai_content_label. No new handler — read path only.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js/version.js → v7.01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js/app.js console → v7.01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dashboard.html ?v= → v7.01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index.html → v7.01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CHANGELOG.md v7.01 entry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roadmap.html updated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Git tag v7.01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Vercel deploy verified live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curl https://brilliantjobs.app/js/version.js → v7.01 ✅ CONFIRMED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✅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Architecture</w:t>
      </w:r>
    </w:p>
    <w:p>
      <w:pPr>
        <w:pStyle w:val="Heading2"/>
      </w:pPr>
      <w:r>
        <w:rPr>
          <w:b/>
          <w:bCs/>
        </w:rPr>
        <w:t xml:space="preserve">S7 Toolbar Indicator Logic</w:t>
      </w:r>
    </w:p>
    <w:p>
      <w:r>
        <w:t xml:space="preserve">No new Edge Function or message handler. Fraud and AI content scores are read from the pipeline entry returned by the existing bj:toolbar:getEntry call, which fires at toolbar init time.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000"/>
        <w:gridCol w:w="22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Hidden when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fraud_score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 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🛡 Fraud Risk (red)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bg #fef2f2 / text #991b1b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or score &lt; 60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ai_content_score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&gt;= 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AI Content (orange)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bg #fff7ed / text #9a3412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or score &lt; 0.7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Toolbar Build Order (post-S7)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Toolbar renders immediately (blocking on getEntry for stage, fraud_score, ai_content_score)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Stage badge renders (if saved)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Fraud indicator renders inline (if fraud_score &gt;= 60)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AI content indicator renders inline (if ai_content_score &gt;= 0.7)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Match score badge: "…" placeholder → async loadMatchScore() → fades in (S6)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Save / Stage button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Files Changed (v7.01)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extension/toolbar-overlay.js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v1.2.0 — Fraud + AI content indicator rendering, CSS for both badge types, threshold logic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extension/background.js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v2.21.0 — getEntry SELECT expanded with fraud_score, fraud_label, ai_content_score, ai_content_label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js/version.js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v7.00 → v7.01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js/app.js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 log → v7.01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dashboard.html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?v= params → v7.01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index.html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→ v7.01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CHANGELOG.md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v7.01 entry added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roadmap.html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refs → v7.01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Notes for Session 8 (Save/Apply CTA + Stage Picker)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S8 scope: toolbar-overlay.js only. Full Save/Apply button with stage picker dropdown. Writes via pipeline-write Edge Function (S5).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Stage picker: saved → applied → interview → offer. Should not allow backward movement (stage rank enforcement is in pipeline-write EF).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No new Edge Function required — pipeline-write already handles stage advancement.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Save button already works (S4/S5). S8 replaces it with a combined Save/Stage picker component.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TODO placeholder in buildToolbar() saveBtn click handler: "// TODO S8: open stage picker" — implement there.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Verification</w:t>
      </w:r>
    </w:p>
    <w:p>
      <w:pPr>
        <w:pStyle w:val="Heading2"/>
      </w:pPr>
      <w:r>
        <w:rPr>
          <w:b/>
          <w:bCs/>
        </w:rPr>
        <w:t xml:space="preserve">Live Version</w:t>
      </w:r>
    </w:p>
    <w:p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curl -s https://brilliantjobs.app/js/version.js</w:t>
      </w:r>
    </w:p>
    <w:p>
      <w:r>
        <w:rPr>
          <w:rFonts w:ascii="Courier New" w:cs="Courier New" w:eastAsia="Courier New" w:hAnsi="Courier New"/>
          <w:b/>
          <w:bCs/>
          <w:color w:val="166534"/>
          <w:sz w:val="20"/>
          <w:szCs w:val="20"/>
        </w:rPr>
        <w:t xml:space="preserve">→ var BJ_VERSION = 'v7.01'; ✅ CONFIRMED</w:t>
      </w:r>
    </w:p>
    <w:p>
      <w:r>
        <w:t xml:space="preserve"/>
      </w:r>
    </w:p>
    <w:p>
      <w:pPr>
        <w:pBdr>
          <w:top w:val="single" w:color="DBEAFE" w:sz="4" w:space="1"/>
        </w:pBdr>
      </w:pPr>
      <w:r>
        <w:t xml:space="preserve"/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Session 7 of 10 complete. Next: Session 8 — Save/Apply CTA + Stage Picker</w:t>
      </w:r>
    </w:p>
    <w:p>
      <w:pPr>
        <w:jc w:val="center"/>
      </w:pPr>
      <w:r>
        <w:rPr>
          <w:color w:val="9CA3AF"/>
          <w:sz w:val="18"/>
          <w:szCs w:val="18"/>
        </w:rPr>
        <w:t xml:space="preserve">docs/specs/OVERLAY_PIPELINE_SESSION7_HANDOFF.md | github.com/marston-gould/brilliant-jobs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2026-03-04T21:13:49.744Z</dcterms:created>
  <dcterms:modified xsi:type="dcterms:W3CDTF">2026-03-04T21:13:49.745Z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