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521" w:rsidRPr="00351933" w:rsidRDefault="00E44521" w:rsidP="00E44521">
      <w:pPr>
        <w:pStyle w:val="a4"/>
        <w:numPr>
          <w:ilvl w:val="0"/>
          <w:numId w:val="4"/>
        </w:numPr>
        <w:rPr>
          <w:rStyle w:val="a6"/>
          <w:rFonts w:ascii="Times New Roman" w:hAnsi="Times New Roman" w:cs="Times New Roman"/>
          <w:b w:val="0"/>
          <w:sz w:val="24"/>
          <w:szCs w:val="24"/>
        </w:rPr>
      </w:pPr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Колин К. К. Философские проблемы информатики / К. К. Колин. — </w:t>
      </w:r>
      <w:proofErr w:type="gram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М. :</w:t>
      </w:r>
      <w:proofErr w:type="gram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БИНОМ. Лаборатория знаний, 2010. — 264 с.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br/>
        <w:t>Аннотация: Книга посвящена философскому осмыслению информатики как области знания и части современной культуры. Рассматриваются основные подходы к пониманию информации, её связь со знанием, коммуникацией и смыслом. Описываются последствия информатизации для науки, образования и общественной жизни, а также круг ключевых мировоззренческих вопросов, возникающих в информационном обществе.</w:t>
      </w:r>
    </w:p>
    <w:p w:rsidR="00E44521" w:rsidRPr="00351933" w:rsidRDefault="00E44521" w:rsidP="00E44521">
      <w:pPr>
        <w:pStyle w:val="a4"/>
        <w:numPr>
          <w:ilvl w:val="0"/>
          <w:numId w:val="4"/>
        </w:numPr>
        <w:rPr>
          <w:rStyle w:val="a6"/>
          <w:rFonts w:ascii="Times New Roman" w:hAnsi="Times New Roman" w:cs="Times New Roman"/>
          <w:b w:val="0"/>
          <w:sz w:val="24"/>
          <w:szCs w:val="24"/>
        </w:rPr>
      </w:pPr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Никитина Е. А. Философские проблемы информатики: учебное пособие / Е. А. Никитина. — </w:t>
      </w:r>
      <w:proofErr w:type="gram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М. :</w:t>
      </w:r>
      <w:proofErr w:type="gram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РТУ МИРЭА, 2022. — 83 с.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br/>
        <w:t xml:space="preserve">Аннотация: Учебное пособие содержит краткое и структурированное изложение основных философских проблем информатики. Даны базовые понятия (информация, данные, знание, цифровая среда), перечислены типовые проблемные вопросы информатизации и </w:t>
      </w:r>
      <w:proofErr w:type="spellStart"/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t>цифровизации</w:t>
      </w:r>
      <w:proofErr w:type="spellEnd"/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t>. Материал ориентирован на обзор темы и закрепление терминологии.</w:t>
      </w:r>
    </w:p>
    <w:p w:rsidR="00E44521" w:rsidRPr="00351933" w:rsidRDefault="00E44521" w:rsidP="00E44521">
      <w:pPr>
        <w:pStyle w:val="a4"/>
        <w:numPr>
          <w:ilvl w:val="0"/>
          <w:numId w:val="4"/>
        </w:numPr>
        <w:rPr>
          <w:rStyle w:val="a6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Манжуева</w:t>
      </w:r>
      <w:proofErr w:type="spell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О. М. Информационная этика современного общества / О. М. </w:t>
      </w:r>
      <w:proofErr w:type="spell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Манжуева</w:t>
      </w:r>
      <w:proofErr w:type="spell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// Известия 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t>Томского политехнического университета. — 2013. — Т. 323, № 6</w:t>
      </w:r>
      <w:r w:rsidR="00351933"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— С. 288–292.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t>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br/>
        <w:t>Аннотация: Статья рассматривает информационную этику как сферу норм и принципов поведения в условиях цифровых технологий. Анализируются этические конфликты, связанные с приватностью, доступом к информации, ответственностью за распространение сведений и влиянием цифровой среды на ценности. Описываются причины возникновения новых моральных проблем при развитии информационных сервисов и сетевых коммуникаций.</w:t>
      </w:r>
    </w:p>
    <w:p w:rsidR="00E44521" w:rsidRPr="00351933" w:rsidRDefault="00E44521" w:rsidP="00E44521">
      <w:pPr>
        <w:pStyle w:val="a4"/>
        <w:numPr>
          <w:ilvl w:val="0"/>
          <w:numId w:val="4"/>
        </w:numPr>
        <w:rPr>
          <w:rStyle w:val="a6"/>
          <w:rFonts w:ascii="Times New Roman" w:hAnsi="Times New Roman" w:cs="Times New Roman"/>
          <w:b w:val="0"/>
          <w:sz w:val="24"/>
          <w:szCs w:val="24"/>
        </w:rPr>
      </w:pPr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Ястреб Н. А. Как проблема персональных данных меняет этику искусственного интеллекта? // Философские проблемы информационных технологий и киберпространства. — 2020. — № 1 (17). — С. 29–44.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br/>
        <w:t>Аннотация: Статья посвящена взаимосвязи этики цифровых технологий и проблемы персональных данных. Рассматриваются вопросы согласия на обработку данных, прозрачности решений, контроля пользователя и доверия к цифровым системам. Показано, что работа с персональными данными влияет на оценку допустимости технологий и формирует ключевые этические требования к их применению.</w:t>
      </w:r>
    </w:p>
    <w:p w:rsidR="00E44521" w:rsidRPr="00351933" w:rsidRDefault="00E44521" w:rsidP="00E44521">
      <w:pPr>
        <w:pStyle w:val="a4"/>
        <w:numPr>
          <w:ilvl w:val="0"/>
          <w:numId w:val="4"/>
        </w:numPr>
        <w:rPr>
          <w:rStyle w:val="a6"/>
          <w:rFonts w:ascii="Times New Roman" w:hAnsi="Times New Roman" w:cs="Times New Roman"/>
          <w:b w:val="0"/>
          <w:sz w:val="24"/>
          <w:szCs w:val="24"/>
        </w:rPr>
      </w:pPr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Ивлев Д. В. Искусственный интеллект и проблемы этики // Философия. — 2023. — № 4. — С. 263–267.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br/>
        <w:t>Аннотация: В статье представлен обзор основных этических проблем, связанных с развитием искусственного интеллекта. Обсуждаются темы ответственности за решения автоматизированных систем, риски зависимости общества от алгоритмов, вопросы влияния на труд и социальные отношения. Отдельно упоминаются проблемные ситуации в сфере беспилотного транспорта, социальных роботов и использования генеративных технологий.</w:t>
      </w:r>
    </w:p>
    <w:p w:rsidR="00E44521" w:rsidRPr="00351933" w:rsidRDefault="00E44521" w:rsidP="00E44521">
      <w:pPr>
        <w:pStyle w:val="a4"/>
        <w:numPr>
          <w:ilvl w:val="0"/>
          <w:numId w:val="4"/>
        </w:numPr>
        <w:rPr>
          <w:rStyle w:val="a6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Цвык</w:t>
      </w:r>
      <w:proofErr w:type="spell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В. А. Философские проблемы информатики / В. А. </w:t>
      </w:r>
      <w:proofErr w:type="spell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Цвык</w:t>
      </w:r>
      <w:proofErr w:type="spell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// Вестник Российского университета дружбы народов. Серия: Философия. — 2009. — № 4. — С. 76–84.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br/>
        <w:t xml:space="preserve">Аннотация: Статья раскрывает философские основания информатики и обсуждает место этой области в системе наук. Анализируется содержание понятия «информация», его междисциплинарный характер и трудности единого 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lastRenderedPageBreak/>
        <w:t>определения. Поднимаются вопросы о границах технического подхода и о том, почему информатика связана с проблемами познания и коммуникации.</w:t>
      </w:r>
    </w:p>
    <w:p w:rsidR="00E44521" w:rsidRPr="00351933" w:rsidRDefault="00E44521" w:rsidP="00E44521">
      <w:pPr>
        <w:pStyle w:val="a4"/>
        <w:numPr>
          <w:ilvl w:val="0"/>
          <w:numId w:val="4"/>
        </w:numPr>
        <w:rPr>
          <w:rStyle w:val="a6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Седякин</w:t>
      </w:r>
      <w:proofErr w:type="spell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А. А. Философские проблемы информатики и информационных технологий / А. А. </w:t>
      </w:r>
      <w:proofErr w:type="spellStart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>Седякин</w:t>
      </w:r>
      <w:proofErr w:type="spellEnd"/>
      <w:r w:rsidRPr="00E44521">
        <w:rPr>
          <w:rStyle w:val="a6"/>
          <w:rFonts w:ascii="Times New Roman" w:hAnsi="Times New Roman" w:cs="Times New Roman"/>
          <w:b w:val="0"/>
          <w:sz w:val="24"/>
          <w:szCs w:val="24"/>
        </w:rPr>
        <w:t xml:space="preserve"> // Система ценностей современного общества. — 2014. — № 44. — С. 34–41.</w:t>
      </w:r>
      <w:r w:rsidRPr="00351933">
        <w:rPr>
          <w:rStyle w:val="a6"/>
          <w:rFonts w:ascii="Times New Roman" w:hAnsi="Times New Roman" w:cs="Times New Roman"/>
          <w:b w:val="0"/>
          <w:sz w:val="24"/>
          <w:szCs w:val="24"/>
        </w:rPr>
        <w:br/>
        <w:t>Аннотация: Статья посвящена влиянию информационных технологий на общество и систему ценностей. Рассматриваются изменения в коммуникации, повседневных практиках, представлениях о приватности и личных границах. Описывается, как цифровая среда влияет на социальное взаимодействие, нормы поведения и восприятие информации.</w:t>
      </w:r>
    </w:p>
    <w:p w:rsidR="00E44521" w:rsidRPr="00351933" w:rsidRDefault="00E44521" w:rsidP="00351933">
      <w:pPr>
        <w:pStyle w:val="a4"/>
        <w:rPr>
          <w:rStyle w:val="a6"/>
          <w:rFonts w:ascii="Times New Roman" w:hAnsi="Times New Roman" w:cs="Times New Roman"/>
          <w:b w:val="0"/>
          <w:sz w:val="24"/>
          <w:szCs w:val="24"/>
        </w:rPr>
      </w:pPr>
      <w:bookmarkStart w:id="0" w:name="_GoBack"/>
      <w:bookmarkEnd w:id="0"/>
    </w:p>
    <w:sectPr w:rsidR="00E44521" w:rsidRPr="00351933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839A4"/>
    <w:multiLevelType w:val="hybridMultilevel"/>
    <w:tmpl w:val="B9F0C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F0D72"/>
    <w:multiLevelType w:val="hybridMultilevel"/>
    <w:tmpl w:val="15EEA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80285"/>
    <w:multiLevelType w:val="hybridMultilevel"/>
    <w:tmpl w:val="91308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81629"/>
    <w:multiLevelType w:val="hybridMultilevel"/>
    <w:tmpl w:val="48DC9F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05"/>
    <w:rsid w:val="00351933"/>
    <w:rsid w:val="003F209E"/>
    <w:rsid w:val="004C3946"/>
    <w:rsid w:val="00757005"/>
    <w:rsid w:val="00BA77A2"/>
    <w:rsid w:val="00C323BC"/>
    <w:rsid w:val="00CF39B2"/>
    <w:rsid w:val="00E44521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7DBC"/>
  <w15:chartTrackingRefBased/>
  <w15:docId w15:val="{0CAF89F1-36A4-40BF-B9A6-31B4492A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character" w:styleId="a6">
    <w:name w:val="Strong"/>
    <w:basedOn w:val="a0"/>
    <w:uiPriority w:val="22"/>
    <w:qFormat/>
    <w:rsid w:val="00E44521"/>
    <w:rPr>
      <w:b/>
      <w:bCs/>
    </w:rPr>
  </w:style>
  <w:style w:type="paragraph" w:styleId="a7">
    <w:name w:val="Normal (Web)"/>
    <w:basedOn w:val="a"/>
    <w:uiPriority w:val="99"/>
    <w:semiHidden/>
    <w:unhideWhenUsed/>
    <w:rsid w:val="00E44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7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2026-02-06T17:49:00Z</dcterms:created>
  <dcterms:modified xsi:type="dcterms:W3CDTF">2026-02-06T18:02:00Z</dcterms:modified>
</cp:coreProperties>
</file>