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8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Home exercise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Complete the home exercise and 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​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submit it through the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self-assessment form</w:t>
      </w:r>
      <w:r w:rsidDel="00000000" w:rsidR="00000000" w:rsidRPr="00000000">
        <w:rPr>
          <w:rFonts w:ascii="Gautami" w:cs="Gautami" w:eastAsia="Gautami" w:hAnsi="Gautami"/>
          <w:sz w:val="22"/>
          <w:szCs w:val="22"/>
          <w:rtl w:val="0"/>
        </w:rPr>
        <w:t xml:space="preserve">​</w:t>
      </w:r>
      <w:r w:rsidDel="00000000" w:rsidR="00000000" w:rsidRPr="00000000">
        <w:rPr>
          <w:rFonts w:ascii="Gautami" w:cs="Gautami" w:eastAsia="Gautami" w:hAnsi="Gautami"/>
          <w:color w:val="0f54cc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later than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February 7th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Please look into the form before you start coding to explore our expectations.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280" w:before="28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Exercise description</w:t>
      </w:r>
    </w:p>
    <w:p w:rsidR="00000000" w:rsidDel="00000000" w:rsidP="00000000" w:rsidRDefault="00000000" w:rsidRPr="00000000" w14:paraId="00000003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SWIFT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code, also known as a Bank Identifier Code (BIC), is a unique identifier of a bank's branch or headquarter. It ensures that international wire transfers are directed to the correct bank and branch, acting as a bank's unique address within the global financial network.</w:t>
      </w:r>
    </w:p>
    <w:p w:rsidR="00000000" w:rsidDel="00000000" w:rsidP="00000000" w:rsidRDefault="00000000" w:rsidRPr="00000000" w14:paraId="00000004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Currently, SWIFT-related data for various countries is stored in a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spreadsheet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While this format is convenient for offline management, we need to make this data accessible to our applications.</w:t>
      </w:r>
    </w:p>
    <w:p w:rsidR="00000000" w:rsidDel="00000000" w:rsidP="00000000" w:rsidRDefault="00000000" w:rsidRPr="00000000" w14:paraId="00000005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Your task is to create an application that will: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280" w:before="280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Parse SWIFT codes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Using the provided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2"/>
            <w:szCs w:val="22"/>
            <w:u w:val="single"/>
            <w:rtl w:val="0"/>
          </w:rPr>
          <w:t xml:space="preserve">FILE</w:t>
        </w:r>
      </w:hyperlink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parse the data following those guidelines: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4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Code Identification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Codes ending with “XXX” represent a bank's headquarters, otherwise branch.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Branch codes are associated with a headquarters if their first 8 characters match.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before="0" w:line="276" w:lineRule="auto"/>
        <w:ind w:left="216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Codes can represent both the branch and the headquarter of the bank.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76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Formatting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Country codes and names must always be stored and returned as uppercase strings.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before="0" w:line="276" w:lineRule="auto"/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Redundant columns in the file may be omitted.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line="276" w:lineRule="auto"/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Store the Data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parsed SWIFT data must be stored in a database, either relational or non-relational. The key requirement is that the chosen database technology must support fast, low-latency querying to ensure quick response times. The storage structure should allow efficient retrieval of individual SWIFT codes as well as country-specific data using ISO-2 codes.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Expose a REST API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left="720" w:firstLine="0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The application must provide access to the SWIFT codes database through RESTful endpoints.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280" w:before="28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Retrieve details of a single SWIFT code whether for a headquarters or branches.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/v1/swift-codes/{swift-code}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headquarter swift code: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"isHeadquarter": bool,</w:t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“branches”: [</w:t>
      </w:r>
    </w:p>
    <w:p w:rsidR="00000000" w:rsidDel="00000000" w:rsidP="00000000" w:rsidRDefault="00000000" w:rsidRPr="00000000" w14:paraId="0000001D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"address": string,</w:t>
      </w:r>
    </w:p>
    <w:p w:rsidR="00000000" w:rsidDel="00000000" w:rsidP="00000000" w:rsidRDefault="00000000" w:rsidRPr="00000000" w14:paraId="0000001F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"bankName": string,</w:t>
      </w:r>
    </w:p>
    <w:p w:rsidR="00000000" w:rsidDel="00000000" w:rsidP="00000000" w:rsidRDefault="00000000" w:rsidRPr="00000000" w14:paraId="00000020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"countryISO2": string,</w:t>
      </w:r>
    </w:p>
    <w:p w:rsidR="00000000" w:rsidDel="00000000" w:rsidP="00000000" w:rsidRDefault="00000000" w:rsidRPr="00000000" w14:paraId="00000021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"isHeadquarter": bool,</w:t>
      </w:r>
    </w:p>
    <w:p w:rsidR="00000000" w:rsidDel="00000000" w:rsidP="00000000" w:rsidRDefault="00000000" w:rsidRPr="00000000" w14:paraId="00000022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"swiftCode": string</w:t>
      </w:r>
    </w:p>
    <w:p w:rsidR="00000000" w:rsidDel="00000000" w:rsidP="00000000" w:rsidRDefault="00000000" w:rsidRPr="00000000" w14:paraId="00000023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},</w:t>
      </w:r>
    </w:p>
    <w:p w:rsidR="00000000" w:rsidDel="00000000" w:rsidP="00000000" w:rsidRDefault="00000000" w:rsidRPr="00000000" w14:paraId="00000024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"address": string,</w:t>
      </w:r>
    </w:p>
    <w:p w:rsidR="00000000" w:rsidDel="00000000" w:rsidP="00000000" w:rsidRDefault="00000000" w:rsidRPr="00000000" w14:paraId="00000026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"bankName": string,</w:t>
      </w:r>
    </w:p>
    <w:p w:rsidR="00000000" w:rsidDel="00000000" w:rsidP="00000000" w:rsidRDefault="00000000" w:rsidRPr="00000000" w14:paraId="00000027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"countryISO2": string,</w:t>
      </w:r>
    </w:p>
    <w:p w:rsidR="00000000" w:rsidDel="00000000" w:rsidP="00000000" w:rsidRDefault="00000000" w:rsidRPr="00000000" w14:paraId="00000028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"isHeadquarter": bool,</w:t>
      </w:r>
    </w:p>
    <w:p w:rsidR="00000000" w:rsidDel="00000000" w:rsidP="00000000" w:rsidRDefault="00000000" w:rsidRPr="00000000" w14:paraId="00000029">
      <w:pPr>
        <w:spacing w:line="276" w:lineRule="auto"/>
        <w:ind w:left="288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"swiftCode": string</w:t>
      </w:r>
    </w:p>
    <w:p w:rsidR="00000000" w:rsidDel="00000000" w:rsidP="00000000" w:rsidRDefault="00000000" w:rsidRPr="00000000" w14:paraId="0000002A">
      <w:pPr>
        <w:spacing w:line="276" w:lineRule="auto"/>
        <w:ind w:left="144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}, . . .</w:t>
      </w:r>
    </w:p>
    <w:p w:rsidR="00000000" w:rsidDel="00000000" w:rsidP="00000000" w:rsidRDefault="00000000" w:rsidRPr="00000000" w14:paraId="0000002B">
      <w:pPr>
        <w:spacing w:line="276" w:lineRule="auto"/>
        <w:ind w:left="720" w:firstLine="72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for branch swift code: 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2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3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"isHeadquarter": bool,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34">
      <w:pPr>
        <w:spacing w:line="276" w:lineRule="auto"/>
        <w:ind w:left="0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 New" w:cs="Courier New" w:eastAsia="Courier New" w:hAnsi="Courier Ne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jc w:val="both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Return all SWIFT codes with details for a specific country (both headquarters and branches).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GET: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/v1/swift-codes/country/{countryISO2code}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3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"swiftCodes": [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    "address": string,</w:t>
      </w:r>
    </w:p>
    <w:p w:rsidR="00000000" w:rsidDel="00000000" w:rsidP="00000000" w:rsidRDefault="00000000" w:rsidRPr="00000000" w14:paraId="0000003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"bankName": string,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"countryISO2": string,</w:t>
      </w:r>
    </w:p>
    <w:p w:rsidR="00000000" w:rsidDel="00000000" w:rsidP="00000000" w:rsidRDefault="00000000" w:rsidRPr="00000000" w14:paraId="0000003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"isHeadquarter": bool,</w:t>
      </w:r>
    </w:p>
    <w:p w:rsidR="00000000" w:rsidDel="00000000" w:rsidP="00000000" w:rsidRDefault="00000000" w:rsidRPr="00000000" w14:paraId="0000003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"swiftCode": string</w:t>
      </w:r>
    </w:p>
    <w:p w:rsidR="00000000" w:rsidDel="00000000" w:rsidP="00000000" w:rsidRDefault="00000000" w:rsidRPr="00000000" w14:paraId="0000003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},</w:t>
      </w:r>
    </w:p>
    <w:p w:rsidR="00000000" w:rsidDel="00000000" w:rsidP="00000000" w:rsidRDefault="00000000" w:rsidRPr="00000000" w14:paraId="0000004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{</w:t>
      </w:r>
    </w:p>
    <w:p w:rsidR="00000000" w:rsidDel="00000000" w:rsidP="00000000" w:rsidRDefault="00000000" w:rsidRPr="00000000" w14:paraId="00000041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    "address": string,</w:t>
      </w:r>
    </w:p>
    <w:p w:rsidR="00000000" w:rsidDel="00000000" w:rsidP="00000000" w:rsidRDefault="00000000" w:rsidRPr="00000000" w14:paraId="0000004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"bankName": string,</w:t>
      </w:r>
    </w:p>
    <w:p w:rsidR="00000000" w:rsidDel="00000000" w:rsidP="00000000" w:rsidRDefault="00000000" w:rsidRPr="00000000" w14:paraId="0000004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"countryISO2": string,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"isHeadquarter": bool,</w:t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</w:t>
        <w:tab/>
        <w:tab/>
        <w:t xml:space="preserve"> "swiftCode": string</w:t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    }, . . .</w:t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]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048">
      <w:pPr>
        <w:spacing w:line="276" w:lineRule="auto"/>
        <w:ind w:left="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br w:type="textWrapping"/>
        <w:tab/>
        <w:br w:type="textWrapping"/>
        <w:tab/>
        <w:t xml:space="preserve">Endpoint 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Adds new SWIFT code entries to the database for a specific country.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POST: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  <w:br w:type="textWrapping"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Request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:</w:t>
        <w:br w:type="textWrapping"/>
        <w:br w:type="textWrapping"/>
        <w:tab/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"address": string,</w:t>
      </w:r>
    </w:p>
    <w:p w:rsidR="00000000" w:rsidDel="00000000" w:rsidP="00000000" w:rsidRDefault="00000000" w:rsidRPr="00000000" w14:paraId="0000004A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"bankName": string,</w:t>
      </w:r>
    </w:p>
    <w:p w:rsidR="00000000" w:rsidDel="00000000" w:rsidP="00000000" w:rsidRDefault="00000000" w:rsidRPr="00000000" w14:paraId="0000004B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"countryISO2": string,</w:t>
      </w:r>
    </w:p>
    <w:p w:rsidR="00000000" w:rsidDel="00000000" w:rsidP="00000000" w:rsidRDefault="00000000" w:rsidRPr="00000000" w14:paraId="0000004C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"countryName": string,</w:t>
      </w:r>
    </w:p>
    <w:p w:rsidR="00000000" w:rsidDel="00000000" w:rsidP="00000000" w:rsidRDefault="00000000" w:rsidRPr="00000000" w14:paraId="0000004D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“isHeadquarter”: bool,</w:t>
      </w:r>
    </w:p>
    <w:p w:rsidR="00000000" w:rsidDel="00000000" w:rsidP="00000000" w:rsidRDefault="00000000" w:rsidRPr="00000000" w14:paraId="0000004E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"swiftCode": string,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52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"message": string,</w:t>
      </w:r>
    </w:p>
    <w:p w:rsidR="00000000" w:rsidDel="00000000" w:rsidP="00000000" w:rsidRDefault="00000000" w:rsidRPr="00000000" w14:paraId="00000054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280" w:before="280" w:lineRule="auto"/>
        <w:rPr>
          <w:rFonts w:ascii="Courier New" w:cs="Courier New" w:eastAsia="Courier New" w:hAnsi="Courier New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Endpoint 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Deletes swift-code data if swiftCode matches the one in the database.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DELETE: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/v1/swift-codes/{swift-code}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Response Structure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</w:t>
        <w:br w:type="textWrapping"/>
      </w:r>
    </w:p>
    <w:p w:rsidR="00000000" w:rsidDel="00000000" w:rsidP="00000000" w:rsidRDefault="00000000" w:rsidRPr="00000000" w14:paraId="00000057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{</w:t>
      </w:r>
    </w:p>
    <w:p w:rsidR="00000000" w:rsidDel="00000000" w:rsidP="00000000" w:rsidRDefault="00000000" w:rsidRPr="00000000" w14:paraId="00000058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    "message": string,</w:t>
      </w:r>
    </w:p>
    <w:p w:rsidR="00000000" w:rsidDel="00000000" w:rsidP="00000000" w:rsidRDefault="00000000" w:rsidRPr="00000000" w14:paraId="00000059">
      <w:pPr>
        <w:spacing w:line="276" w:lineRule="auto"/>
        <w:ind w:left="720" w:firstLine="0"/>
        <w:rPr>
          <w:rFonts w:ascii="Roboto Mono" w:cs="Roboto Mono" w:eastAsia="Roboto Mono" w:hAnsi="Roboto Mono"/>
          <w:color w:val="188038"/>
          <w:sz w:val="22"/>
          <w:szCs w:val="22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}</w:t>
        <w:br w:type="textWrapping"/>
      </w:r>
    </w:p>
    <w:p w:rsidR="00000000" w:rsidDel="00000000" w:rsidP="00000000" w:rsidRDefault="00000000" w:rsidRPr="00000000" w14:paraId="0000005A">
      <w:pPr>
        <w:spacing w:line="276" w:lineRule="auto"/>
        <w:rPr>
          <w:rFonts w:ascii="Arial" w:cs="Arial" w:eastAsia="Arial" w:hAnsi="Arial"/>
          <w:sz w:val="22"/>
          <w:szCs w:val="22"/>
        </w:rPr>
        <w:sectPr>
          <w:headerReference r:id="rId10" w:type="default"/>
          <w:headerReference r:id="rId11" w:type="first"/>
          <w:headerReference r:id="rId12" w:type="even"/>
          <w:footerReference r:id="rId13" w:type="default"/>
          <w:footerReference r:id="rId14" w:type="even"/>
          <w:pgSz w:h="15840" w:w="12240" w:orient="portrait"/>
          <w:pgMar w:bottom="1440" w:top="1440" w:left="1440" w:right="1440" w:header="708" w:footer="708"/>
          <w:pgNumType w:start="1"/>
          <w:titlePg w:val="1"/>
        </w:sect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shd w:fill="ffffff" w:val="clea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Key Expectations: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hd w:fill="ffffff" w:val="clear"/>
        <w:spacing w:after="0" w:before="24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Include all code in a GitHub repository with a well-structured and clear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README.md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Ensure solution correctness and maintain a high standard of code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Verify that all endpoints and responses align with the structure outlined in the exercise description.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Handle all edge cases gracefully, with clear and informative error messages.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hd w:fill="ffffff" w:val="clear"/>
        <w:spacing w:after="0"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Provide thorough unit and integration tests to ensure reliability.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hd w:fill="ffffff" w:val="clear"/>
        <w:spacing w:after="240" w:before="0" w:lineRule="auto"/>
        <w:ind w:left="720" w:hanging="360"/>
        <w:rPr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Containerize the application and database, ensuring the endpoints are accessible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localhost:8080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240" w:befor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shd w:fill="ffffff" w:val="clea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What should you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2"/>
          <w:szCs w:val="22"/>
          <w:rtl w:val="0"/>
        </w:rPr>
        <w:t xml:space="preserve">send us?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240" w:before="24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 require a link to a public GitHub repository containing your solution. The repository must include a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2"/>
          <w:szCs w:val="22"/>
          <w:rtl w:val="0"/>
        </w:rPr>
        <w:t xml:space="preserve">README.md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file with clear and detailed instructions for setting up, running, and testing your project. The solution must be implemented in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one of the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following languages: Go (preferred), Kotlin, Java or TypeScript.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240" w:before="24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  <w:t xml:space="preserve">Remitly Poland sp. z o. o.</w:t>
      </w:r>
    </w:p>
    <w:p w:rsidR="00000000" w:rsidDel="00000000" w:rsidP="00000000" w:rsidRDefault="00000000" w:rsidRPr="00000000" w14:paraId="00000073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  <w:t xml:space="preserve">ul. Pawia 17, 31-154 Kraków, Poland</w:t>
      </w:r>
    </w:p>
    <w:p w:rsidR="00000000" w:rsidDel="00000000" w:rsidP="00000000" w:rsidRDefault="00000000" w:rsidRPr="00000000" w14:paraId="00000074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center" w:leader="none" w:pos="4680"/>
          <w:tab w:val="right" w:leader="none" w:pos="9360"/>
          <w:tab w:val="left" w:leader="none" w:pos="3972"/>
        </w:tabs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NIP: 5252781347</w:t>
      </w:r>
      <w:r w:rsidDel="00000000" w:rsidR="00000000" w:rsidRPr="00000000">
        <w:rPr>
          <w:rtl w:val="0"/>
        </w:rPr>
      </w:r>
    </w:p>
    <w:sectPr>
      <w:headerReference r:id="rId15" w:type="default"/>
      <w:headerReference r:id="rId16" w:type="first"/>
      <w:type w:val="nextPage"/>
      <w:pgSz w:h="15840" w:w="12240" w:orient="portrait"/>
      <w:pgMar w:bottom="1440" w:top="1440" w:left="1440" w:right="1440" w:header="708" w:footer="708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Gautami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0">
    <w:pPr>
      <w:tabs>
        <w:tab w:val="center" w:leader="none" w:pos="4680"/>
        <w:tab w:val="right" w:leader="none" w:pos="9360"/>
        <w:tab w:val="left" w:leader="none" w:pos="3972"/>
      </w:tabs>
      <w:jc w:val="center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widowControl w:val="0"/>
      <w:spacing w:line="276" w:lineRule="auto"/>
      <w:rPr>
        <w:rFonts w:ascii="Times New Roman" w:cs="Times New Roman" w:eastAsia="Times New Roman" w:hAnsi="Times New Roman"/>
      </w:rPr>
    </w:pPr>
    <w:r w:rsidDel="00000000" w:rsidR="00000000" w:rsidRPr="00000000">
      <w:rPr>
        <w:rtl w:val="0"/>
      </w:rPr>
    </w:r>
  </w:p>
  <w:sdt>
    <w:sdtPr>
      <w:lock w:val="contentLocked"/>
      <w:tag w:val="goog_rdk_0"/>
    </w:sdtPr>
    <w:sdtContent>
      <w:tbl>
        <w:tblPr>
          <w:tblStyle w:val="Table1"/>
          <w:tblW w:w="9350.0" w:type="dxa"/>
          <w:jc w:val="left"/>
          <w:tbl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  <w:insideH w:color="000000" w:space="0" w:sz="0" w:val="nil"/>
            <w:insideV w:color="000000" w:space="0" w:sz="0" w:val="nil"/>
          </w:tblBorders>
          <w:tblLayout w:type="fixed"/>
          <w:tblLook w:val="0400"/>
        </w:tblPr>
        <w:tblGrid>
          <w:gridCol w:w="4675"/>
          <w:gridCol w:w="4675"/>
          <w:tblGridChange w:id="0">
            <w:tblGrid>
              <w:gridCol w:w="4675"/>
              <w:gridCol w:w="4675"/>
            </w:tblGrid>
          </w:tblGridChange>
        </w:tblGrid>
        <w:tr>
          <w:trPr>
            <w:cantSplit w:val="0"/>
            <w:tblHeader w:val="0"/>
          </w:trPr>
          <w:tc>
            <w:tcPr>
              <w:tc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cBorders>
              <w:vAlign w:val="center"/>
            </w:tcPr>
            <w:p w:rsidR="00000000" w:rsidDel="00000000" w:rsidP="00000000" w:rsidRDefault="00000000" w:rsidRPr="00000000" w14:paraId="00000078">
              <w:pPr>
                <w:tabs>
                  <w:tab w:val="center" w:leader="none" w:pos="4680"/>
                  <w:tab w:val="right" w:leader="none" w:pos="9360"/>
                </w:tabs>
                <w:jc w:val="both"/>
                <w:rPr>
                  <w:b w:val="1"/>
                  <w:sz w:val="30"/>
                  <w:szCs w:val="30"/>
                </w:rPr>
              </w:pPr>
              <w:r w:rsidDel="00000000" w:rsidR="00000000" w:rsidRPr="00000000">
                <w:rPr>
                  <w:b w:val="1"/>
                  <w:sz w:val="34"/>
                  <w:szCs w:val="34"/>
                  <w:rtl w:val="0"/>
                </w:rPr>
                <w:t xml:space="preserve">Remitly Poland</w:t>
              </w:r>
              <w:r w:rsidDel="00000000" w:rsidR="00000000" w:rsidRPr="00000000">
                <w:rPr>
                  <w:rtl w:val="0"/>
                </w:rPr>
              </w:r>
            </w:p>
          </w:tc>
          <w:tc>
            <w:tcPr>
              <w:tc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cBorders>
            </w:tcPr>
            <w:p w:rsidR="00000000" w:rsidDel="00000000" w:rsidP="00000000" w:rsidRDefault="00000000" w:rsidRPr="00000000" w14:paraId="00000079">
              <w:pPr>
                <w:shd w:fill="ffffff" w:val="clear"/>
                <w:jc w:val="right"/>
                <w:rPr/>
              </w:pPr>
              <w:r w:rsidDel="00000000" w:rsidR="00000000" w:rsidRPr="00000000">
                <w:rPr>
                  <w:sz w:val="28"/>
                  <w:szCs w:val="28"/>
                </w:rPr>
                <w:drawing>
                  <wp:inline distB="0" distT="0" distL="0" distR="0">
                    <wp:extent cx="1347788" cy="333375"/>
                    <wp:effectExtent b="0" l="0" r="0" t="0"/>
                    <wp:docPr descr="page1image7491232" id="16" name="image1.png"/>
                    <a:graphic>
                      <a:graphicData uri="http://schemas.openxmlformats.org/drawingml/2006/picture">
                        <pic:pic>
                          <pic:nvPicPr>
                            <pic:cNvPr descr="page1image7491232" id="0" name="image1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347788" cy="33337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tc>
        </w:tr>
      </w:tbl>
    </w:sdtContent>
  </w:sdt>
  <w:p w:rsidR="00000000" w:rsidDel="00000000" w:rsidP="00000000" w:rsidRDefault="00000000" w:rsidRPr="00000000" w14:paraId="0000007A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tabs>
        <w:tab w:val="center" w:leader="none" w:pos="4680"/>
        <w:tab w:val="right" w:leader="none" w:pos="9360"/>
      </w:tabs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D95A2B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D95A2B"/>
  </w:style>
  <w:style w:type="paragraph" w:styleId="Footer">
    <w:name w:val="footer"/>
    <w:basedOn w:val="Normal"/>
    <w:link w:val="FooterChar"/>
    <w:uiPriority w:val="99"/>
    <w:unhideWhenUsed w:val="1"/>
    <w:rsid w:val="00D95A2B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D95A2B"/>
  </w:style>
  <w:style w:type="table" w:styleId="TableGrid">
    <w:name w:val="Table Grid"/>
    <w:basedOn w:val="TableNormal"/>
    <w:uiPriority w:val="39"/>
    <w:rsid w:val="00D95A2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D95A2B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855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55B12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iFFqsu_xruvVKzXAadAAlDBpIuU51v-pfIEU5HeGa8w/edit?usp=drivesdk" TargetMode="External"/><Relationship Id="rId15" Type="http://schemas.openxmlformats.org/officeDocument/2006/relationships/header" Target="header4.xml"/><Relationship Id="rId14" Type="http://schemas.openxmlformats.org/officeDocument/2006/relationships/footer" Target="footer2.xml"/><Relationship Id="rId16" Type="http://schemas.openxmlformats.org/officeDocument/2006/relationships/header" Target="head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remitly.com/us/en/swift-codes" TargetMode="External"/><Relationship Id="rId8" Type="http://schemas.openxmlformats.org/officeDocument/2006/relationships/hyperlink" Target="https://docs.google.com/spreadsheets/d/1iFFqsu_xruvVKzXAadAAlDBpIuU51v-pfIEU5HeGa8w/edit?usp=drivesd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2TAdV8gFpsYTZRsTjT2VkpXv2g==">CgMxLjAaHwoBMBIaChgICVIUChJ0YWJsZS55NjU2a3F1eTM0N2c4AHIhMWlabUNVNnRJVWg1djJCNHpaX2Fpd0lZbGhYMWIwWW1T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2023-01-18T09:27:00Z</dcterms:created>
  <dc:creator>Magdalena Szajowska</dc:creator>
</cp:coreProperties>
</file>