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9046D" w14:textId="77777777" w:rsidR="004F4D9A" w:rsidRDefault="000D4DCE">
      <w:pPr>
        <w:pStyle w:val="Ttulo"/>
        <w:spacing w:before="77"/>
      </w:pPr>
      <w:r>
        <w:t>Color</w:t>
      </w:r>
      <w:r>
        <w:rPr>
          <w:spacing w:val="-6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tipografía</w:t>
      </w:r>
    </w:p>
    <w:p w14:paraId="5E2B8D42" w14:textId="77777777" w:rsidR="004F4D9A" w:rsidRDefault="004F4D9A">
      <w:pPr>
        <w:pStyle w:val="Textoindependiente"/>
        <w:ind w:firstLine="0"/>
        <w:rPr>
          <w:b/>
        </w:rPr>
      </w:pPr>
    </w:p>
    <w:p w14:paraId="47D6F7A4" w14:textId="77777777" w:rsidR="004F4D9A" w:rsidRDefault="000D4DCE">
      <w:pPr>
        <w:pStyle w:val="Ttulo"/>
      </w:pPr>
      <w:r>
        <w:t>Ejercicios</w:t>
      </w:r>
    </w:p>
    <w:p w14:paraId="1CE7202D" w14:textId="69C32E57" w:rsidR="004F4D9A" w:rsidRDefault="000D4DCE">
      <w:pPr>
        <w:pStyle w:val="Prrafodelista"/>
        <w:numPr>
          <w:ilvl w:val="0"/>
          <w:numId w:val="1"/>
        </w:numPr>
        <w:tabs>
          <w:tab w:val="left" w:pos="822"/>
        </w:tabs>
        <w:ind w:left="821" w:right="788"/>
        <w:rPr>
          <w:sz w:val="24"/>
        </w:rPr>
      </w:pPr>
      <w:r>
        <w:rPr>
          <w:sz w:val="24"/>
        </w:rPr>
        <w:t>Crea una paleta de colores para “</w:t>
      </w:r>
      <w:r>
        <w:rPr>
          <w:i/>
          <w:sz w:val="24"/>
        </w:rPr>
        <w:t>Elemental</w:t>
      </w:r>
      <w:r>
        <w:rPr>
          <w:sz w:val="24"/>
        </w:rPr>
        <w:t>”. Para crearla, escoge de 3 a 5</w:t>
      </w:r>
      <w:r>
        <w:rPr>
          <w:spacing w:val="-57"/>
          <w:sz w:val="24"/>
        </w:rPr>
        <w:t xml:space="preserve"> </w:t>
      </w:r>
      <w:r>
        <w:rPr>
          <w:sz w:val="24"/>
        </w:rPr>
        <w:t>colores</w:t>
      </w:r>
      <w:r>
        <w:rPr>
          <w:spacing w:val="-1"/>
          <w:sz w:val="24"/>
        </w:rPr>
        <w:t xml:space="preserve"> </w:t>
      </w:r>
      <w:r>
        <w:rPr>
          <w:sz w:val="24"/>
        </w:rPr>
        <w:t>principales y</w:t>
      </w:r>
      <w:r>
        <w:rPr>
          <w:spacing w:val="-1"/>
          <w:sz w:val="24"/>
        </w:rPr>
        <w:t xml:space="preserve"> </w:t>
      </w:r>
      <w:r>
        <w:rPr>
          <w:sz w:val="24"/>
        </w:rPr>
        <w:t>reflejarán</w:t>
      </w:r>
      <w:r>
        <w:rPr>
          <w:spacing w:val="1"/>
          <w:sz w:val="24"/>
        </w:rPr>
        <w:t xml:space="preserve"> </w:t>
      </w:r>
      <w:r>
        <w:rPr>
          <w:sz w:val="24"/>
        </w:rPr>
        <w:t>el tema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ambiente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quieres</w:t>
      </w:r>
      <w:r>
        <w:rPr>
          <w:spacing w:val="-1"/>
          <w:sz w:val="24"/>
        </w:rPr>
        <w:t xml:space="preserve"> </w:t>
      </w:r>
      <w:r>
        <w:rPr>
          <w:sz w:val="24"/>
        </w:rPr>
        <w:t>crear.</w:t>
      </w:r>
    </w:p>
    <w:p w14:paraId="11E439FA" w14:textId="23CB6017" w:rsidR="00487C08" w:rsidRPr="00487C08" w:rsidRDefault="00487C08" w:rsidP="00487C08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487C08">
        <w:rPr>
          <w:b/>
          <w:bCs/>
          <w:sz w:val="24"/>
          <w:szCs w:val="24"/>
          <w:lang w:eastAsia="es-ES"/>
        </w:rPr>
        <w:t>Fuego</w:t>
      </w:r>
      <w:r w:rsidRPr="00487C08">
        <w:rPr>
          <w:sz w:val="24"/>
          <w:szCs w:val="24"/>
          <w:lang w:eastAsia="es-ES"/>
        </w:rPr>
        <w:t xml:space="preserve">: Naranja, </w:t>
      </w:r>
      <w:r>
        <w:rPr>
          <w:sz w:val="24"/>
          <w:szCs w:val="24"/>
          <w:lang w:eastAsia="es-ES"/>
        </w:rPr>
        <w:t>r</w:t>
      </w:r>
      <w:r w:rsidRPr="00487C08">
        <w:rPr>
          <w:sz w:val="24"/>
          <w:szCs w:val="24"/>
          <w:lang w:eastAsia="es-ES"/>
        </w:rPr>
        <w:t>ojo</w:t>
      </w:r>
      <w:r>
        <w:rPr>
          <w:sz w:val="24"/>
          <w:szCs w:val="24"/>
          <w:lang w:eastAsia="es-ES"/>
        </w:rPr>
        <w:t>, a</w:t>
      </w:r>
      <w:r w:rsidRPr="00487C08">
        <w:rPr>
          <w:sz w:val="24"/>
          <w:szCs w:val="24"/>
          <w:lang w:eastAsia="es-ES"/>
        </w:rPr>
        <w:t xml:space="preserve">marillo </w:t>
      </w:r>
    </w:p>
    <w:p w14:paraId="7B90F087" w14:textId="798ED8C6" w:rsidR="00487C08" w:rsidRPr="00487C08" w:rsidRDefault="00487C08" w:rsidP="00487C08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487C08">
        <w:rPr>
          <w:b/>
          <w:bCs/>
          <w:sz w:val="24"/>
          <w:szCs w:val="24"/>
          <w:lang w:eastAsia="es-ES"/>
        </w:rPr>
        <w:t>Agua</w:t>
      </w:r>
      <w:r w:rsidRPr="00487C08">
        <w:rPr>
          <w:sz w:val="24"/>
          <w:szCs w:val="24"/>
          <w:lang w:eastAsia="es-ES"/>
        </w:rPr>
        <w:t xml:space="preserve">: Azul claro, </w:t>
      </w:r>
      <w:r>
        <w:rPr>
          <w:sz w:val="24"/>
          <w:szCs w:val="24"/>
          <w:lang w:eastAsia="es-ES"/>
        </w:rPr>
        <w:t>t</w:t>
      </w:r>
      <w:r w:rsidRPr="00487C08">
        <w:rPr>
          <w:sz w:val="24"/>
          <w:szCs w:val="24"/>
          <w:lang w:eastAsia="es-ES"/>
        </w:rPr>
        <w:t>urquesa</w:t>
      </w:r>
      <w:r>
        <w:rPr>
          <w:sz w:val="24"/>
          <w:szCs w:val="24"/>
          <w:lang w:eastAsia="es-ES"/>
        </w:rPr>
        <w:t>, a</w:t>
      </w:r>
      <w:r w:rsidRPr="00487C08">
        <w:rPr>
          <w:sz w:val="24"/>
          <w:szCs w:val="24"/>
          <w:lang w:eastAsia="es-ES"/>
        </w:rPr>
        <w:t xml:space="preserve">zul oscuro </w:t>
      </w:r>
      <w:r>
        <w:rPr>
          <w:sz w:val="24"/>
          <w:szCs w:val="24"/>
          <w:lang w:eastAsia="es-ES"/>
        </w:rPr>
        <w:tab/>
      </w:r>
    </w:p>
    <w:p w14:paraId="02685A8A" w14:textId="1398F498" w:rsidR="00487C08" w:rsidRPr="00487C08" w:rsidRDefault="00487C08" w:rsidP="00487C08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487C08">
        <w:rPr>
          <w:b/>
          <w:bCs/>
          <w:sz w:val="24"/>
          <w:szCs w:val="24"/>
          <w:lang w:eastAsia="es-ES"/>
        </w:rPr>
        <w:t>Tierra</w:t>
      </w:r>
      <w:r w:rsidRPr="00487C08">
        <w:rPr>
          <w:sz w:val="24"/>
          <w:szCs w:val="24"/>
          <w:lang w:eastAsia="es-ES"/>
        </w:rPr>
        <w:t>: Marrón</w:t>
      </w:r>
      <w:r>
        <w:rPr>
          <w:sz w:val="24"/>
          <w:szCs w:val="24"/>
          <w:lang w:eastAsia="es-ES"/>
        </w:rPr>
        <w:t xml:space="preserve"> y v</w:t>
      </w:r>
      <w:r w:rsidRPr="00487C08">
        <w:rPr>
          <w:sz w:val="24"/>
          <w:szCs w:val="24"/>
          <w:lang w:eastAsia="es-ES"/>
        </w:rPr>
        <w:t xml:space="preserve">erde </w:t>
      </w:r>
    </w:p>
    <w:p w14:paraId="7FD5B89C" w14:textId="00544B7C" w:rsidR="002E1BB5" w:rsidRDefault="00487C08" w:rsidP="0071514F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487C08">
        <w:rPr>
          <w:b/>
          <w:bCs/>
          <w:sz w:val="24"/>
          <w:szCs w:val="24"/>
          <w:lang w:eastAsia="es-ES"/>
        </w:rPr>
        <w:t>Aire</w:t>
      </w:r>
      <w:r w:rsidRPr="00487C08">
        <w:rPr>
          <w:sz w:val="24"/>
          <w:szCs w:val="24"/>
          <w:lang w:eastAsia="es-ES"/>
        </w:rPr>
        <w:t>: Blanco</w:t>
      </w:r>
      <w:r>
        <w:rPr>
          <w:sz w:val="24"/>
          <w:szCs w:val="24"/>
          <w:lang w:eastAsia="es-ES"/>
        </w:rPr>
        <w:t>, g</w:t>
      </w:r>
      <w:r w:rsidRPr="00487C08">
        <w:rPr>
          <w:sz w:val="24"/>
          <w:szCs w:val="24"/>
          <w:lang w:eastAsia="es-ES"/>
        </w:rPr>
        <w:t xml:space="preserve">ris claro </w:t>
      </w:r>
    </w:p>
    <w:p w14:paraId="3CE09336" w14:textId="7C579D8E" w:rsidR="00626ADD" w:rsidRPr="0071514F" w:rsidRDefault="00626ADD" w:rsidP="00626ADD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  <w:lang w:eastAsia="es-ES"/>
        </w:rPr>
      </w:pPr>
      <w:r w:rsidRPr="00626ADD">
        <w:rPr>
          <w:sz w:val="24"/>
          <w:szCs w:val="24"/>
          <w:lang w:eastAsia="es-ES"/>
        </w:rPr>
        <w:drawing>
          <wp:inline distT="0" distB="0" distL="0" distR="0" wp14:anchorId="284BEBD9" wp14:editId="03A3A4A6">
            <wp:extent cx="1324160" cy="1171739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A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3C7272" wp14:editId="03FF549D">
            <wp:extent cx="1219048" cy="1695238"/>
            <wp:effectExtent l="0" t="0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A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FBC18" wp14:editId="244FB80B">
            <wp:extent cx="1114286" cy="10761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A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EF0F3" wp14:editId="185EA86B">
            <wp:extent cx="1123810" cy="56190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A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2B2F32" wp14:editId="1EBE4F6F">
            <wp:extent cx="1333333" cy="647619"/>
            <wp:effectExtent l="0" t="0" r="63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A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172EFD" wp14:editId="7A7268BD">
            <wp:extent cx="1200000" cy="666667"/>
            <wp:effectExtent l="0" t="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A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B7246E" wp14:editId="1EFD73FE">
            <wp:extent cx="1266667" cy="6190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30C4" w14:textId="77777777" w:rsidR="004F4D9A" w:rsidRDefault="004F4D9A" w:rsidP="008B4335">
      <w:pPr>
        <w:pStyle w:val="Textoindependiente"/>
        <w:ind w:left="821" w:firstLine="0"/>
      </w:pPr>
    </w:p>
    <w:p w14:paraId="0CBDC7EB" w14:textId="5C878EE1" w:rsidR="004F4D9A" w:rsidRDefault="000D4DCE">
      <w:pPr>
        <w:pStyle w:val="Prrafodelista"/>
        <w:numPr>
          <w:ilvl w:val="0"/>
          <w:numId w:val="1"/>
        </w:numPr>
        <w:tabs>
          <w:tab w:val="left" w:pos="822"/>
        </w:tabs>
        <w:ind w:left="821" w:right="565"/>
        <w:jc w:val="both"/>
        <w:rPr>
          <w:sz w:val="24"/>
        </w:rPr>
      </w:pPr>
      <w:r>
        <w:rPr>
          <w:sz w:val="24"/>
        </w:rPr>
        <w:t>Busca 2 webs. Indica color principal y secundario. Relación del color con la</w:t>
      </w:r>
      <w:r>
        <w:rPr>
          <w:spacing w:val="-57"/>
          <w:sz w:val="24"/>
        </w:rPr>
        <w:t xml:space="preserve"> </w:t>
      </w:r>
      <w:r>
        <w:rPr>
          <w:sz w:val="24"/>
        </w:rPr>
        <w:t>marca (si la hay), paleta de colores. Razona la elección de ese color. Realiza</w:t>
      </w:r>
      <w:r w:rsidR="005D0299">
        <w:rPr>
          <w:spacing w:val="-57"/>
          <w:sz w:val="24"/>
        </w:rPr>
        <w:t xml:space="preserve"> </w:t>
      </w:r>
      <w:r>
        <w:rPr>
          <w:sz w:val="24"/>
        </w:rPr>
        <w:t>capturas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pantalla.</w:t>
      </w:r>
    </w:p>
    <w:p w14:paraId="4F4D440C" w14:textId="4706DB0B" w:rsidR="002E1BB5" w:rsidRDefault="008B4335" w:rsidP="002E1BB5">
      <w:pPr>
        <w:pStyle w:val="Prrafodelista"/>
        <w:tabs>
          <w:tab w:val="left" w:pos="822"/>
        </w:tabs>
        <w:ind w:right="565" w:firstLine="0"/>
        <w:rPr>
          <w:sz w:val="24"/>
        </w:rPr>
      </w:pPr>
      <w:r>
        <w:rPr>
          <w:sz w:val="24"/>
        </w:rPr>
        <w:tab/>
      </w:r>
      <w:r w:rsidR="00665D35" w:rsidRPr="00665D35">
        <w:rPr>
          <w:sz w:val="24"/>
        </w:rPr>
        <w:drawing>
          <wp:inline distT="0" distB="0" distL="0" distR="0" wp14:anchorId="13C1F672" wp14:editId="27140B6B">
            <wp:extent cx="5530850" cy="30060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AA06" w14:textId="259695F3" w:rsidR="00665D35" w:rsidRDefault="00665D35" w:rsidP="002E1BB5">
      <w:pPr>
        <w:pStyle w:val="Prrafodelista"/>
        <w:tabs>
          <w:tab w:val="left" w:pos="822"/>
        </w:tabs>
        <w:ind w:right="565" w:firstLine="0"/>
        <w:rPr>
          <w:b/>
          <w:bCs/>
          <w:sz w:val="24"/>
        </w:rPr>
      </w:pPr>
      <w:r>
        <w:rPr>
          <w:b/>
          <w:bCs/>
          <w:sz w:val="24"/>
        </w:rPr>
        <w:t xml:space="preserve">Pagina </w:t>
      </w:r>
      <w:proofErr w:type="spellStart"/>
      <w:r>
        <w:rPr>
          <w:b/>
          <w:bCs/>
          <w:sz w:val="24"/>
        </w:rPr>
        <w:t>atletico</w:t>
      </w:r>
      <w:proofErr w:type="spellEnd"/>
      <w:r>
        <w:rPr>
          <w:b/>
          <w:bCs/>
          <w:sz w:val="24"/>
        </w:rPr>
        <w:t xml:space="preserve"> de Madrid; Su color </w:t>
      </w:r>
      <w:proofErr w:type="spellStart"/>
      <w:r>
        <w:rPr>
          <w:b/>
          <w:bCs/>
          <w:sz w:val="24"/>
        </w:rPr>
        <w:t>promcipal</w:t>
      </w:r>
      <w:proofErr w:type="spellEnd"/>
      <w:r>
        <w:rPr>
          <w:b/>
          <w:bCs/>
          <w:sz w:val="24"/>
        </w:rPr>
        <w:t xml:space="preserve"> es el rojo, y si tiene relación con la marca, ya que el </w:t>
      </w:r>
      <w:proofErr w:type="spellStart"/>
      <w:r>
        <w:rPr>
          <w:b/>
          <w:bCs/>
          <w:sz w:val="24"/>
        </w:rPr>
        <w:t>atleti</w:t>
      </w:r>
      <w:proofErr w:type="spellEnd"/>
      <w:r>
        <w:rPr>
          <w:b/>
          <w:bCs/>
          <w:sz w:val="24"/>
        </w:rPr>
        <w:t xml:space="preserve"> es rojiblanco</w:t>
      </w:r>
    </w:p>
    <w:p w14:paraId="1D035875" w14:textId="332D2E7F" w:rsidR="00665D35" w:rsidRDefault="00665D35" w:rsidP="002E1BB5">
      <w:pPr>
        <w:pStyle w:val="Prrafodelista"/>
        <w:tabs>
          <w:tab w:val="left" w:pos="822"/>
        </w:tabs>
        <w:ind w:right="565" w:firstLine="0"/>
        <w:rPr>
          <w:b/>
          <w:bCs/>
          <w:sz w:val="24"/>
        </w:rPr>
      </w:pPr>
      <w:proofErr w:type="spellStart"/>
      <w:r>
        <w:rPr>
          <w:b/>
          <w:bCs/>
          <w:sz w:val="24"/>
        </w:rPr>
        <w:t>Tambien</w:t>
      </w:r>
      <w:proofErr w:type="spellEnd"/>
      <w:r>
        <w:rPr>
          <w:b/>
          <w:bCs/>
          <w:sz w:val="24"/>
        </w:rPr>
        <w:t xml:space="preserve"> podemos observar el azul, como una franja de su escudo.</w:t>
      </w:r>
    </w:p>
    <w:p w14:paraId="675D9474" w14:textId="78B112FA" w:rsidR="00665D35" w:rsidRDefault="00665D35" w:rsidP="002E1BB5">
      <w:pPr>
        <w:pStyle w:val="Prrafodelista"/>
        <w:tabs>
          <w:tab w:val="left" w:pos="822"/>
        </w:tabs>
        <w:ind w:right="565" w:firstLine="0"/>
        <w:rPr>
          <w:b/>
          <w:bCs/>
          <w:sz w:val="24"/>
        </w:rPr>
      </w:pPr>
      <w:r>
        <w:rPr>
          <w:b/>
          <w:bCs/>
          <w:sz w:val="24"/>
        </w:rPr>
        <w:t>Han elegido esos colores, porque como digo, son los del escudo.</w:t>
      </w:r>
    </w:p>
    <w:p w14:paraId="3C31F4E3" w14:textId="7E61CC8A" w:rsidR="00665D35" w:rsidRDefault="00665D35" w:rsidP="002E1BB5">
      <w:pPr>
        <w:pStyle w:val="Prrafodelista"/>
        <w:tabs>
          <w:tab w:val="left" w:pos="822"/>
        </w:tabs>
        <w:ind w:right="565" w:firstLine="0"/>
        <w:rPr>
          <w:b/>
          <w:bCs/>
          <w:sz w:val="24"/>
        </w:rPr>
      </w:pPr>
      <w:r w:rsidRPr="00665D35">
        <w:rPr>
          <w:b/>
          <w:bCs/>
          <w:sz w:val="24"/>
        </w:rPr>
        <w:lastRenderedPageBreak/>
        <w:drawing>
          <wp:inline distT="0" distB="0" distL="0" distR="0" wp14:anchorId="7811021F" wp14:editId="75E8C887">
            <wp:extent cx="5530850" cy="3012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C0BF" w14:textId="7E3B0578" w:rsidR="00665D35" w:rsidRDefault="00665D35" w:rsidP="002E1BB5">
      <w:pPr>
        <w:pStyle w:val="Prrafodelista"/>
        <w:tabs>
          <w:tab w:val="left" w:pos="822"/>
        </w:tabs>
        <w:ind w:right="565" w:firstLine="0"/>
        <w:rPr>
          <w:b/>
          <w:bCs/>
          <w:sz w:val="24"/>
        </w:rPr>
      </w:pPr>
      <w:r>
        <w:rPr>
          <w:b/>
          <w:bCs/>
          <w:sz w:val="24"/>
        </w:rPr>
        <w:t>Pagina para visitar el volcán del Teide:</w:t>
      </w:r>
    </w:p>
    <w:p w14:paraId="394DD0EB" w14:textId="1F7C27CF" w:rsidR="00665D35" w:rsidRPr="00665D35" w:rsidRDefault="00665D35" w:rsidP="002E1BB5">
      <w:pPr>
        <w:pStyle w:val="Prrafodelista"/>
        <w:tabs>
          <w:tab w:val="left" w:pos="822"/>
        </w:tabs>
        <w:ind w:right="565" w:firstLine="0"/>
        <w:rPr>
          <w:b/>
          <w:bCs/>
          <w:sz w:val="24"/>
        </w:rPr>
      </w:pPr>
      <w:r>
        <w:rPr>
          <w:b/>
          <w:bCs/>
          <w:sz w:val="24"/>
        </w:rPr>
        <w:t xml:space="preserve">Su color principal es el naranja, creo que tiene mucho </w:t>
      </w:r>
      <w:proofErr w:type="spellStart"/>
      <w:r>
        <w:rPr>
          <w:b/>
          <w:bCs/>
          <w:sz w:val="24"/>
        </w:rPr>
        <w:t>afin</w:t>
      </w:r>
      <w:proofErr w:type="spellEnd"/>
      <w:r>
        <w:rPr>
          <w:b/>
          <w:bCs/>
          <w:sz w:val="24"/>
        </w:rPr>
        <w:t xml:space="preserve">, ya que puede expresar tanto la “lava” del volcán, como la </w:t>
      </w:r>
      <w:proofErr w:type="gramStart"/>
      <w:r>
        <w:rPr>
          <w:b/>
          <w:bCs/>
          <w:sz w:val="24"/>
        </w:rPr>
        <w:t>aventura  y</w:t>
      </w:r>
      <w:proofErr w:type="gramEnd"/>
      <w:r>
        <w:rPr>
          <w:b/>
          <w:bCs/>
          <w:sz w:val="24"/>
        </w:rPr>
        <w:t xml:space="preserve"> el “riesgo”</w:t>
      </w:r>
    </w:p>
    <w:p w14:paraId="67AB2762" w14:textId="2DE8523A" w:rsidR="004F4D9A" w:rsidRDefault="004F4D9A" w:rsidP="008B4335">
      <w:pPr>
        <w:pStyle w:val="Textoindependiente"/>
        <w:ind w:left="1440" w:firstLine="0"/>
      </w:pPr>
    </w:p>
    <w:p w14:paraId="44A750B7" w14:textId="77777777" w:rsidR="008B4335" w:rsidRDefault="008B4335" w:rsidP="008B4335">
      <w:pPr>
        <w:pStyle w:val="Textoindependiente"/>
        <w:ind w:left="1440" w:firstLine="0"/>
      </w:pPr>
    </w:p>
    <w:p w14:paraId="2C12D077" w14:textId="77777777" w:rsidR="004F4D9A" w:rsidRDefault="000D4DCE">
      <w:pPr>
        <w:pStyle w:val="Prrafodelista"/>
        <w:numPr>
          <w:ilvl w:val="0"/>
          <w:numId w:val="1"/>
        </w:numPr>
        <w:tabs>
          <w:tab w:val="left" w:pos="822"/>
        </w:tabs>
        <w:ind w:left="821" w:right="275"/>
        <w:rPr>
          <w:sz w:val="24"/>
        </w:rPr>
      </w:pPr>
      <w:r>
        <w:rPr>
          <w:sz w:val="24"/>
        </w:rPr>
        <w:t>Busca 2 webs. Indica tipos de letra que usa. Principal, secundario y terciario (si</w:t>
      </w:r>
      <w:r>
        <w:rPr>
          <w:spacing w:val="-58"/>
          <w:sz w:val="24"/>
        </w:rPr>
        <w:t xml:space="preserve"> </w:t>
      </w:r>
      <w:r>
        <w:rPr>
          <w:sz w:val="24"/>
        </w:rPr>
        <w:t>lo hay). Dónde se utiliza cada uno (cabeceras, etiquetas, párrafos, enlaces,</w:t>
      </w:r>
      <w:r>
        <w:rPr>
          <w:spacing w:val="1"/>
          <w:sz w:val="24"/>
        </w:rPr>
        <w:t xml:space="preserve"> </w:t>
      </w:r>
      <w:r>
        <w:rPr>
          <w:sz w:val="24"/>
        </w:rPr>
        <w:t>botones, …)</w:t>
      </w:r>
    </w:p>
    <w:p w14:paraId="68D4345A" w14:textId="7D0C1506" w:rsidR="004F4D9A" w:rsidRDefault="004F4D9A">
      <w:pPr>
        <w:pStyle w:val="Textoindependiente"/>
        <w:spacing w:before="1"/>
        <w:ind w:firstLine="0"/>
      </w:pPr>
    </w:p>
    <w:p w14:paraId="538F935F" w14:textId="031670FC" w:rsidR="002E1BB5" w:rsidRDefault="00665D35" w:rsidP="00665D35">
      <w:pPr>
        <w:pStyle w:val="Textoindependiente"/>
        <w:spacing w:before="1"/>
        <w:ind w:left="720" w:firstLine="0"/>
      </w:pPr>
      <w:r w:rsidRPr="00665D35">
        <w:drawing>
          <wp:inline distT="0" distB="0" distL="0" distR="0" wp14:anchorId="460BBD1F" wp14:editId="4768306C">
            <wp:extent cx="5530850" cy="3131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2D8B" w14:textId="1AFA1A36" w:rsidR="00665D35" w:rsidRDefault="00665D35" w:rsidP="00665D35">
      <w:pPr>
        <w:pStyle w:val="Textoindependiente"/>
        <w:spacing w:before="1"/>
        <w:ind w:left="720" w:firstLine="0"/>
      </w:pPr>
      <w:r>
        <w:t>Gobierno de canarias, sección noticias:</w:t>
      </w:r>
    </w:p>
    <w:p w14:paraId="07CC3B39" w14:textId="691AF9D0" w:rsidR="00665D35" w:rsidRDefault="00665D35" w:rsidP="00665D35">
      <w:pPr>
        <w:pStyle w:val="Textoindependiente"/>
        <w:numPr>
          <w:ilvl w:val="0"/>
          <w:numId w:val="2"/>
        </w:numPr>
        <w:spacing w:before="1"/>
      </w:pPr>
      <w:r>
        <w:t>De que tema es la noticia, en una letra pequeña, arriba a la izquierda, y en un color menos resaltado</w:t>
      </w:r>
    </w:p>
    <w:p w14:paraId="4AEE8557" w14:textId="3DE501B1" w:rsidR="00665D35" w:rsidRDefault="00665D35" w:rsidP="00665D35">
      <w:pPr>
        <w:pStyle w:val="Textoindependiente"/>
        <w:numPr>
          <w:ilvl w:val="0"/>
          <w:numId w:val="2"/>
        </w:numPr>
        <w:spacing w:before="1"/>
      </w:pPr>
      <w:r>
        <w:t xml:space="preserve">Texto en </w:t>
      </w:r>
      <w:proofErr w:type="spellStart"/>
      <w:r>
        <w:t>ngrita</w:t>
      </w:r>
      <w:proofErr w:type="spellEnd"/>
      <w:r>
        <w:t xml:space="preserve"> y grande, el titular de la noticia</w:t>
      </w:r>
    </w:p>
    <w:p w14:paraId="157EBA25" w14:textId="385D13DD" w:rsidR="00665D35" w:rsidRDefault="00293844" w:rsidP="00665D35">
      <w:pPr>
        <w:pStyle w:val="Textoindependiente"/>
        <w:numPr>
          <w:ilvl w:val="0"/>
          <w:numId w:val="2"/>
        </w:numPr>
        <w:spacing w:before="1"/>
      </w:pPr>
      <w:r>
        <w:t>La fecha, en pequeño y en otro color, el azul</w:t>
      </w:r>
    </w:p>
    <w:p w14:paraId="65CFE38B" w14:textId="735938AA" w:rsidR="00293844" w:rsidRDefault="00293844" w:rsidP="00293844">
      <w:pPr>
        <w:pStyle w:val="Textoindependiente"/>
        <w:spacing w:before="1"/>
        <w:ind w:firstLine="0"/>
      </w:pPr>
    </w:p>
    <w:p w14:paraId="40DFC48C" w14:textId="5F937BBD" w:rsidR="00293844" w:rsidRDefault="0071514F" w:rsidP="00293844">
      <w:pPr>
        <w:pStyle w:val="Textoindependiente"/>
        <w:spacing w:before="1"/>
        <w:ind w:firstLine="0"/>
      </w:pPr>
      <w:r>
        <w:t xml:space="preserve"> </w:t>
      </w:r>
    </w:p>
    <w:p w14:paraId="2FE959B5" w14:textId="070AE3FF" w:rsidR="004F4D9A" w:rsidRDefault="000D4DCE">
      <w:pPr>
        <w:pStyle w:val="Prrafodelista"/>
        <w:numPr>
          <w:ilvl w:val="0"/>
          <w:numId w:val="1"/>
        </w:numPr>
        <w:tabs>
          <w:tab w:val="left" w:pos="822"/>
        </w:tabs>
        <w:ind w:left="821"/>
        <w:rPr>
          <w:sz w:val="24"/>
        </w:rPr>
      </w:pPr>
      <w:r>
        <w:rPr>
          <w:sz w:val="24"/>
        </w:rPr>
        <w:t>Busca tipos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letra,</w:t>
      </w:r>
      <w:r>
        <w:rPr>
          <w:spacing w:val="2"/>
          <w:sz w:val="24"/>
        </w:rPr>
        <w:t xml:space="preserve"> </w:t>
      </w:r>
      <w:r>
        <w:rPr>
          <w:sz w:val="24"/>
        </w:rPr>
        <w:t>al</w:t>
      </w:r>
      <w:r>
        <w:rPr>
          <w:spacing w:val="2"/>
          <w:sz w:val="24"/>
        </w:rPr>
        <w:t xml:space="preserve"> </w:t>
      </w:r>
      <w:r>
        <w:rPr>
          <w:sz w:val="24"/>
        </w:rPr>
        <w:t>menos</w:t>
      </w:r>
      <w:r>
        <w:rPr>
          <w:spacing w:val="2"/>
          <w:sz w:val="24"/>
        </w:rPr>
        <w:t xml:space="preserve"> </w:t>
      </w:r>
      <w:r>
        <w:rPr>
          <w:sz w:val="24"/>
        </w:rPr>
        <w:t>dos,</w:t>
      </w:r>
      <w:r>
        <w:rPr>
          <w:spacing w:val="2"/>
          <w:sz w:val="24"/>
        </w:rPr>
        <w:t xml:space="preserve"> </w:t>
      </w:r>
      <w:r>
        <w:rPr>
          <w:sz w:val="24"/>
        </w:rPr>
        <w:t>para</w:t>
      </w:r>
      <w:r>
        <w:rPr>
          <w:spacing w:val="2"/>
          <w:sz w:val="24"/>
        </w:rPr>
        <w:t xml:space="preserve"> </w:t>
      </w:r>
      <w:r>
        <w:rPr>
          <w:sz w:val="24"/>
        </w:rPr>
        <w:t>sitios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temáticas</w:t>
      </w:r>
      <w:r>
        <w:rPr>
          <w:spacing w:val="61"/>
          <w:sz w:val="24"/>
        </w:rPr>
        <w:t xml:space="preserve"> </w:t>
      </w:r>
      <w:r>
        <w:rPr>
          <w:sz w:val="24"/>
        </w:rPr>
        <w:t>como:</w:t>
      </w:r>
      <w:r>
        <w:rPr>
          <w:spacing w:val="2"/>
          <w:sz w:val="24"/>
        </w:rPr>
        <w:t xml:space="preserve"> </w:t>
      </w:r>
      <w:r>
        <w:rPr>
          <w:sz w:val="24"/>
        </w:rPr>
        <w:t>gimnasio,</w:t>
      </w:r>
      <w:r>
        <w:rPr>
          <w:spacing w:val="1"/>
          <w:sz w:val="24"/>
        </w:rPr>
        <w:t xml:space="preserve"> </w:t>
      </w:r>
      <w:r>
        <w:rPr>
          <w:sz w:val="24"/>
        </w:rPr>
        <w:t>ropa moderna, alquiler casas rurales, organismo público, periódico, ropa vintage,</w:t>
      </w:r>
      <w:r>
        <w:rPr>
          <w:spacing w:val="-57"/>
          <w:sz w:val="24"/>
        </w:rPr>
        <w:t xml:space="preserve"> </w:t>
      </w:r>
      <w:r>
        <w:rPr>
          <w:sz w:val="24"/>
        </w:rPr>
        <w:t>restaurante…</w:t>
      </w:r>
    </w:p>
    <w:p w14:paraId="47D96083" w14:textId="09AC6320" w:rsidR="00293844" w:rsidRDefault="00293844" w:rsidP="00293844">
      <w:pPr>
        <w:tabs>
          <w:tab w:val="left" w:pos="822"/>
        </w:tabs>
        <w:rPr>
          <w:sz w:val="24"/>
        </w:rPr>
      </w:pPr>
    </w:p>
    <w:p w14:paraId="356367A4" w14:textId="6E04552B" w:rsidR="00293844" w:rsidRDefault="00487C08" w:rsidP="00293844">
      <w:pPr>
        <w:tabs>
          <w:tab w:val="left" w:pos="822"/>
        </w:tabs>
        <w:rPr>
          <w:sz w:val="24"/>
        </w:rPr>
      </w:pPr>
      <w:proofErr w:type="spellStart"/>
      <w:r>
        <w:rPr>
          <w:sz w:val="24"/>
        </w:rPr>
        <w:t>Poesia</w:t>
      </w:r>
      <w:proofErr w:type="spellEnd"/>
      <w:r>
        <w:rPr>
          <w:sz w:val="24"/>
        </w:rPr>
        <w:t>; Libre Baskerville(vintage/romántica</w:t>
      </w:r>
      <w:proofErr w:type="gramStart"/>
      <w:r>
        <w:rPr>
          <w:sz w:val="24"/>
        </w:rPr>
        <w:t>),</w:t>
      </w:r>
      <w:proofErr w:type="spellStart"/>
      <w:r>
        <w:rPr>
          <w:sz w:val="24"/>
        </w:rPr>
        <w:t>Satisfy</w:t>
      </w:r>
      <w:proofErr w:type="spellEnd"/>
      <w:proofErr w:type="gramEnd"/>
      <w:r>
        <w:rPr>
          <w:sz w:val="24"/>
        </w:rPr>
        <w:t>(manuscrito)</w:t>
      </w:r>
    </w:p>
    <w:p w14:paraId="374451B3" w14:textId="25132214" w:rsidR="00487C08" w:rsidRDefault="00487C08" w:rsidP="00293844">
      <w:pPr>
        <w:tabs>
          <w:tab w:val="left" w:pos="822"/>
        </w:tabs>
        <w:rPr>
          <w:sz w:val="24"/>
        </w:rPr>
      </w:pPr>
      <w:r>
        <w:rPr>
          <w:sz w:val="24"/>
        </w:rPr>
        <w:t xml:space="preserve">Bodas: </w:t>
      </w:r>
      <w:r w:rsidRPr="003D055B">
        <w:rPr>
          <w:rFonts w:ascii="Bodoni MT" w:hAnsi="Bodoni MT"/>
          <w:sz w:val="24"/>
        </w:rPr>
        <w:t>Bodoni</w:t>
      </w:r>
      <w:r>
        <w:rPr>
          <w:sz w:val="24"/>
        </w:rPr>
        <w:t xml:space="preserve">, </w:t>
      </w:r>
      <w:proofErr w:type="spellStart"/>
      <w:r w:rsidRPr="003D055B">
        <w:rPr>
          <w:rFonts w:ascii="Montserrat" w:hAnsi="Montserrat"/>
          <w:sz w:val="24"/>
        </w:rPr>
        <w:t>montserrat</w:t>
      </w:r>
      <w:proofErr w:type="spellEnd"/>
    </w:p>
    <w:p w14:paraId="3892FD99" w14:textId="77777777" w:rsidR="00487C08" w:rsidRPr="00293844" w:rsidRDefault="00487C08" w:rsidP="00293844">
      <w:pPr>
        <w:tabs>
          <w:tab w:val="left" w:pos="822"/>
        </w:tabs>
        <w:rPr>
          <w:sz w:val="24"/>
        </w:rPr>
      </w:pPr>
    </w:p>
    <w:sectPr w:rsidR="00487C08" w:rsidRPr="00293844">
      <w:type w:val="continuous"/>
      <w:pgSz w:w="11910" w:h="16840"/>
      <w:pgMar w:top="1320" w:right="16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C54D1"/>
    <w:multiLevelType w:val="multilevel"/>
    <w:tmpl w:val="2BE40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080652"/>
    <w:multiLevelType w:val="hybridMultilevel"/>
    <w:tmpl w:val="6A70E7E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21B5516"/>
    <w:multiLevelType w:val="hybridMultilevel"/>
    <w:tmpl w:val="FFCCE72C"/>
    <w:lvl w:ilvl="0" w:tplc="0AF6CAD0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463CDBEC">
      <w:numFmt w:val="bullet"/>
      <w:lvlText w:val="•"/>
      <w:lvlJc w:val="left"/>
      <w:pPr>
        <w:ind w:left="1608" w:hanging="360"/>
      </w:pPr>
      <w:rPr>
        <w:rFonts w:hint="default"/>
        <w:lang w:val="es-ES" w:eastAsia="en-US" w:bidi="ar-SA"/>
      </w:rPr>
    </w:lvl>
    <w:lvl w:ilvl="2" w:tplc="65CA9712"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 w:tplc="2828EA78">
      <w:numFmt w:val="bullet"/>
      <w:lvlText w:val="•"/>
      <w:lvlJc w:val="left"/>
      <w:pPr>
        <w:ind w:left="3185" w:hanging="360"/>
      </w:pPr>
      <w:rPr>
        <w:rFonts w:hint="default"/>
        <w:lang w:val="es-ES" w:eastAsia="en-US" w:bidi="ar-SA"/>
      </w:rPr>
    </w:lvl>
    <w:lvl w:ilvl="4" w:tplc="AAAC2028">
      <w:numFmt w:val="bullet"/>
      <w:lvlText w:val="•"/>
      <w:lvlJc w:val="left"/>
      <w:pPr>
        <w:ind w:left="3974" w:hanging="360"/>
      </w:pPr>
      <w:rPr>
        <w:rFonts w:hint="default"/>
        <w:lang w:val="es-ES" w:eastAsia="en-US" w:bidi="ar-SA"/>
      </w:rPr>
    </w:lvl>
    <w:lvl w:ilvl="5" w:tplc="0374B738">
      <w:numFmt w:val="bullet"/>
      <w:lvlText w:val="•"/>
      <w:lvlJc w:val="left"/>
      <w:pPr>
        <w:ind w:left="4763" w:hanging="360"/>
      </w:pPr>
      <w:rPr>
        <w:rFonts w:hint="default"/>
        <w:lang w:val="es-ES" w:eastAsia="en-US" w:bidi="ar-SA"/>
      </w:rPr>
    </w:lvl>
    <w:lvl w:ilvl="6" w:tplc="957058BC">
      <w:numFmt w:val="bullet"/>
      <w:lvlText w:val="•"/>
      <w:lvlJc w:val="left"/>
      <w:pPr>
        <w:ind w:left="5551" w:hanging="360"/>
      </w:pPr>
      <w:rPr>
        <w:rFonts w:hint="default"/>
        <w:lang w:val="es-ES" w:eastAsia="en-US" w:bidi="ar-SA"/>
      </w:rPr>
    </w:lvl>
    <w:lvl w:ilvl="7" w:tplc="BF4EA492">
      <w:numFmt w:val="bullet"/>
      <w:lvlText w:val="•"/>
      <w:lvlJc w:val="left"/>
      <w:pPr>
        <w:ind w:left="6340" w:hanging="360"/>
      </w:pPr>
      <w:rPr>
        <w:rFonts w:hint="default"/>
        <w:lang w:val="es-ES" w:eastAsia="en-US" w:bidi="ar-SA"/>
      </w:rPr>
    </w:lvl>
    <w:lvl w:ilvl="8" w:tplc="134246E8">
      <w:numFmt w:val="bullet"/>
      <w:lvlText w:val="•"/>
      <w:lvlJc w:val="left"/>
      <w:pPr>
        <w:ind w:left="7129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D9A"/>
    <w:rsid w:val="000D4DCE"/>
    <w:rsid w:val="00293844"/>
    <w:rsid w:val="002E1BB5"/>
    <w:rsid w:val="003D055B"/>
    <w:rsid w:val="003E7045"/>
    <w:rsid w:val="00487C08"/>
    <w:rsid w:val="004F4D9A"/>
    <w:rsid w:val="005D0299"/>
    <w:rsid w:val="00626ADD"/>
    <w:rsid w:val="00665D35"/>
    <w:rsid w:val="0071514F"/>
    <w:rsid w:val="008B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DB9F5"/>
  <w15:docId w15:val="{C3FDCA2D-BC98-47CB-86DF-28B3AB19E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3">
    <w:name w:val="heading 3"/>
    <w:basedOn w:val="Normal"/>
    <w:link w:val="Ttulo3Car"/>
    <w:uiPriority w:val="9"/>
    <w:qFormat/>
    <w:rsid w:val="00487C08"/>
    <w:pPr>
      <w:widowControl/>
      <w:autoSpaceDE/>
      <w:autoSpaceDN/>
      <w:spacing w:before="100" w:beforeAutospacing="1" w:after="100" w:afterAutospacing="1"/>
      <w:outlineLvl w:val="2"/>
    </w:pPr>
    <w:rPr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hanging="360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02"/>
    </w:pPr>
    <w:rPr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right="10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ar">
    <w:name w:val="Título 3 Car"/>
    <w:basedOn w:val="Fuentedeprrafopredeter"/>
    <w:link w:val="Ttulo3"/>
    <w:uiPriority w:val="9"/>
    <w:rsid w:val="00487C08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487C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1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248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FRANCISCA  MOLINA ÁLVAREZ</dc:creator>
  <cp:lastModifiedBy>Marta Marín Lorente</cp:lastModifiedBy>
  <cp:revision>2</cp:revision>
  <dcterms:created xsi:type="dcterms:W3CDTF">2024-09-27T07:12:00Z</dcterms:created>
  <dcterms:modified xsi:type="dcterms:W3CDTF">2024-09-27T07:12:00Z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2024-09-24T00:00:00Z</vt:filetime>
  </property>
</Properties>
</file>