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116A43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ascii="Times New Roman" w:hAnsi="Times New Roman" w:cs="Times New Roman"/>
          <w:sz w:val="14"/>
          <w:szCs w:val="14"/>
        </w:rPr>
        <w:t>1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2" w:lineRule="auto"/>
        <w:ind w:left="760" w:right="660" w:hanging="1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8"/>
          <w:szCs w:val="48"/>
        </w:rPr>
        <w:t xml:space="preserve">Rancang Bangun Aplikasi Web Lelang Online </w:t>
      </w:r>
      <w:r>
        <w:rPr>
          <w:rFonts w:ascii="Times New Roman" w:hAnsi="Times New Roman" w:cs="Times New Roman"/>
          <w:i/>
          <w:iCs/>
          <w:sz w:val="48"/>
          <w:szCs w:val="48"/>
        </w:rPr>
        <w:t xml:space="preserve">(E-Auction) </w:t>
      </w:r>
      <w:r>
        <w:rPr>
          <w:rFonts w:ascii="Times New Roman" w:hAnsi="Times New Roman" w:cs="Times New Roman"/>
          <w:sz w:val="48"/>
          <w:szCs w:val="48"/>
        </w:rPr>
        <w:t>Berbasis Kerangka Kerja Laravel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10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Ronauli Silva N. S., Rully Soelaiman dan Rizky Januar Akbar Jurusan Teknik Informatika, Fakultas Teknologi Informasi, Institut Teknologi Sepuluh Nopember (ITS) Jl. Arief Rahman Hakim, Surabaya 60111 Indonesia e-mail: sidabukke.ronauli13@mhs.if.its.ac.id, r</w:t>
      </w:r>
      <w:r>
        <w:rPr>
          <w:rFonts w:ascii="Times New Roman" w:hAnsi="Times New Roman" w:cs="Times New Roman"/>
        </w:rPr>
        <w:t>ully@is.its.ac.id, rizky@if.its.ac.id</w:t>
      </w:r>
    </w:p>
    <w:p w:rsidR="00000000" w:rsidRDefault="00116A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575" w:right="820" w:bottom="1440" w:left="980" w:header="720" w:footer="720" w:gutter="0"/>
          <w:cols w:space="720" w:equalWidth="0">
            <w:col w:w="10440"/>
          </w:cols>
          <w:noEndnote/>
        </w:sect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firstLine="17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Abstrak</w:t>
      </w:r>
      <w:r>
        <w:rPr>
          <w:rFonts w:ascii="Times New Roman" w:hAnsi="Times New Roman" w:cs="Times New Roman"/>
          <w:sz w:val="18"/>
          <w:szCs w:val="18"/>
        </w:rPr>
        <w:t>—E-commerce adalah kombinasi antara dunia digital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dan transaksi lelang. Di Indonesia, seiring terjadi peningkatan jumlah pengguna internet dan menjamurnya bisnis online atau sering disebut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iCs/>
          <w:sz w:val="18"/>
          <w:szCs w:val="18"/>
        </w:rPr>
        <w:t>online shop</w:t>
      </w:r>
      <w:r>
        <w:rPr>
          <w:rFonts w:ascii="Times New Roman" w:hAnsi="Times New Roman" w:cs="Times New Roman"/>
          <w:sz w:val="18"/>
          <w:szCs w:val="18"/>
        </w:rPr>
        <w:t>. Salah satu jenis transaksi adalah lelang, yaitu metode jual beli yang mengintegrasikan mekanisme lelang dengan Internet.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19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1" w:lineRule="auto"/>
        <w:ind w:firstLine="19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8"/>
          <w:szCs w:val="18"/>
        </w:rPr>
        <w:t>Dalam interaksi antara pelaku lelang online (penjual dan pembeli) pasti terjadi kegagalan/ketidakpuasan dalam transaksi lelang online.Berangkat dari paper ”Online auction service failures in Taiwan: Typologies and recovery strategies” yang membahas mengena</w:t>
      </w:r>
      <w:r>
        <w:rPr>
          <w:rFonts w:ascii="Times New Roman" w:hAnsi="Times New Roman" w:cs="Times New Roman"/>
          <w:sz w:val="18"/>
          <w:szCs w:val="18"/>
        </w:rPr>
        <w:t>i analisa kesalahan dan strategi lewat survey terhadap pengguna aplikasi lelang online di Taiwan, penulis mem-bangun aplikasi lelang online yang disertai dengan tambahan fitur maupun saran dari paper tersebut.</w:t>
      </w:r>
    </w:p>
    <w:p w:rsidR="00000000" w:rsidRDefault="00116A43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1" w:lineRule="auto"/>
        <w:ind w:firstLine="19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8"/>
          <w:szCs w:val="18"/>
        </w:rPr>
        <w:t xml:space="preserve">Selain itu, penulis juga menganalisa aplikasi </w:t>
      </w:r>
      <w:r>
        <w:rPr>
          <w:rFonts w:ascii="Times New Roman" w:hAnsi="Times New Roman" w:cs="Times New Roman"/>
          <w:i/>
          <w:iCs/>
          <w:sz w:val="18"/>
          <w:szCs w:val="18"/>
        </w:rPr>
        <w:t>e-commerce</w:t>
      </w:r>
      <w:r>
        <w:rPr>
          <w:rFonts w:ascii="Times New Roman" w:hAnsi="Times New Roman" w:cs="Times New Roman"/>
          <w:sz w:val="18"/>
          <w:szCs w:val="18"/>
        </w:rPr>
        <w:t xml:space="preserve"> yang umum digunakan di Indonesia baik </w:t>
      </w:r>
      <w:r>
        <w:rPr>
          <w:rFonts w:ascii="Times New Roman" w:hAnsi="Times New Roman" w:cs="Times New Roman"/>
          <w:i/>
          <w:iCs/>
          <w:sz w:val="18"/>
          <w:szCs w:val="18"/>
        </w:rPr>
        <w:t>user experience</w:t>
      </w:r>
      <w:r>
        <w:rPr>
          <w:rFonts w:ascii="Times New Roman" w:hAnsi="Times New Roman" w:cs="Times New Roman"/>
          <w:sz w:val="18"/>
          <w:szCs w:val="18"/>
        </w:rPr>
        <w:t xml:space="preserve"> maupun alur transaksi, dan menambahkan beberapa fitur agar lebih sesuai dengan transaksi jual-beli online yang umum di Indonesia.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Kata Kunci</w:t>
      </w:r>
      <w:r>
        <w:rPr>
          <w:rFonts w:ascii="Times New Roman" w:hAnsi="Times New Roman" w:cs="Times New Roman"/>
          <w:sz w:val="18"/>
          <w:szCs w:val="18"/>
        </w:rPr>
        <w:t>—</w:t>
      </w:r>
      <w:r>
        <w:rPr>
          <w:rFonts w:ascii="Times New Roman" w:hAnsi="Times New Roman" w:cs="Times New Roman"/>
          <w:i/>
          <w:iCs/>
          <w:sz w:val="18"/>
          <w:szCs w:val="18"/>
        </w:rPr>
        <w:t>lelang online, strategi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2040"/>
        </w:tabs>
        <w:overflowPunct w:val="0"/>
        <w:autoSpaceDE w:val="0"/>
        <w:autoSpaceDN w:val="0"/>
        <w:adjustRightInd w:val="0"/>
        <w:spacing w:after="0" w:line="240" w:lineRule="auto"/>
        <w:ind w:left="2040" w:hanging="34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15"/>
          <w:szCs w:val="15"/>
        </w:rPr>
        <w:t>ENDAHULUAN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5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9" w:lineRule="auto"/>
        <w:ind w:firstLine="19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Lelang a</w:t>
      </w:r>
      <w:r>
        <w:rPr>
          <w:rFonts w:ascii="Times New Roman" w:hAnsi="Times New Roman" w:cs="Times New Roman"/>
          <w:sz w:val="20"/>
          <w:szCs w:val="20"/>
        </w:rPr>
        <w:t>dalah proses membeli dan menjual barang atau jasa dengan cara menawarkan kepada penawar, menawarkan tawaran harga lebih tinggi, dan kemudian menjual barang kepada penawar harga tertinggi[1]. Transaksi jual beli saat ini sudah dapat dilakukan lewat berbagai</w:t>
      </w:r>
      <w:r>
        <w:rPr>
          <w:rFonts w:ascii="Times New Roman" w:hAnsi="Times New Roman" w:cs="Times New Roman"/>
          <w:sz w:val="20"/>
          <w:szCs w:val="20"/>
        </w:rPr>
        <w:t xml:space="preserve"> cara, antara lain menggunakan </w:t>
      </w:r>
      <w:r>
        <w:rPr>
          <w:rFonts w:ascii="Times New Roman" w:hAnsi="Times New Roman" w:cs="Times New Roman"/>
          <w:i/>
          <w:iCs/>
          <w:sz w:val="20"/>
          <w:szCs w:val="20"/>
        </w:rPr>
        <w:t>e-commerce</w:t>
      </w:r>
      <w:r>
        <w:rPr>
          <w:rFonts w:ascii="Times New Roman" w:hAnsi="Times New Roman" w:cs="Times New Roman"/>
          <w:sz w:val="20"/>
          <w:szCs w:val="20"/>
        </w:rPr>
        <w:t xml:space="preserve">, atau lewat </w:t>
      </w:r>
      <w:r>
        <w:rPr>
          <w:rFonts w:ascii="Times New Roman" w:hAnsi="Times New Roman" w:cs="Times New Roman"/>
          <w:i/>
          <w:iCs/>
          <w:sz w:val="20"/>
          <w:szCs w:val="20"/>
        </w:rPr>
        <w:t>social media</w:t>
      </w:r>
      <w:r>
        <w:rPr>
          <w:rFonts w:ascii="Times New Roman" w:hAnsi="Times New Roman" w:cs="Times New Roman"/>
          <w:sz w:val="20"/>
          <w:szCs w:val="20"/>
        </w:rPr>
        <w:t xml:space="preserve">, atau bisa dengan melelang di aplikasi lelang </w:t>
      </w:r>
      <w:r>
        <w:rPr>
          <w:rFonts w:ascii="Times New Roman" w:hAnsi="Times New Roman" w:cs="Times New Roman"/>
          <w:i/>
          <w:iCs/>
          <w:sz w:val="20"/>
          <w:szCs w:val="20"/>
        </w:rPr>
        <w:t>online</w:t>
      </w:r>
      <w:r>
        <w:rPr>
          <w:rFonts w:ascii="Times New Roman" w:hAnsi="Times New Roman" w:cs="Times New Roman"/>
          <w:sz w:val="20"/>
          <w:szCs w:val="20"/>
        </w:rPr>
        <w:t>. Sedikit berbeda dengan teknik penjualan di lelang online, karena aplikasi ini dapat diakses oleh banyak orang, tentu saja pelelang (</w:t>
      </w:r>
      <w:r>
        <w:rPr>
          <w:rFonts w:ascii="Times New Roman" w:hAnsi="Times New Roman" w:cs="Times New Roman"/>
          <w:i/>
          <w:iCs/>
          <w:sz w:val="20"/>
          <w:szCs w:val="20"/>
        </w:rPr>
        <w:t>auc</w:t>
      </w:r>
      <w:r>
        <w:rPr>
          <w:rFonts w:ascii="Times New Roman" w:hAnsi="Times New Roman" w:cs="Times New Roman"/>
          <w:i/>
          <w:iCs/>
          <w:sz w:val="20"/>
          <w:szCs w:val="20"/>
        </w:rPr>
        <w:t>tion-eer</w:t>
      </w:r>
      <w:r>
        <w:rPr>
          <w:rFonts w:ascii="Times New Roman" w:hAnsi="Times New Roman" w:cs="Times New Roman"/>
          <w:sz w:val="20"/>
          <w:szCs w:val="20"/>
        </w:rPr>
        <w:t>) tidak terbatas pada ruang lelang saja, tapi bisa berasal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dari manapun selama mereka mengakses aplikasi tersebut. Lelang </w:t>
      </w:r>
      <w:r>
        <w:rPr>
          <w:rFonts w:ascii="Times New Roman" w:hAnsi="Times New Roman" w:cs="Times New Roman"/>
          <w:i/>
          <w:iCs/>
          <w:sz w:val="20"/>
          <w:szCs w:val="20"/>
        </w:rPr>
        <w:t>online</w:t>
      </w:r>
      <w:r>
        <w:rPr>
          <w:rFonts w:ascii="Times New Roman" w:hAnsi="Times New Roman" w:cs="Times New Roman"/>
          <w:sz w:val="20"/>
          <w:szCs w:val="20"/>
        </w:rPr>
        <w:t xml:space="preserve"> ini tentu saja mendatangkan banyak manfaat, selain biaya yang lebih efisien dan hemat, dan juga tidak menguras waktu ka</w:t>
      </w:r>
      <w:r>
        <w:rPr>
          <w:rFonts w:ascii="Times New Roman" w:hAnsi="Times New Roman" w:cs="Times New Roman"/>
          <w:sz w:val="20"/>
          <w:szCs w:val="20"/>
        </w:rPr>
        <w:t>rena siapapun, kapanpun, dimanapun dapat mengajukan penawaran ataupun melelang barangnya tanpa harus pergi ke instansi tertentu dan melakukan lelang dengan cara konvensional.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1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firstLine="19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Aplikasi serupa telah banyak, namun banyak aspek yang kurang dalam aplikasi ters</w:t>
      </w:r>
      <w:r>
        <w:rPr>
          <w:rFonts w:ascii="Times New Roman" w:hAnsi="Times New Roman" w:cs="Times New Roman"/>
          <w:sz w:val="20"/>
          <w:szCs w:val="20"/>
        </w:rPr>
        <w:t xml:space="preserve">ebut, seperti informasi dari lelang tidak </w:t>
      </w:r>
      <w:r>
        <w:rPr>
          <w:rFonts w:ascii="Times New Roman" w:hAnsi="Times New Roman" w:cs="Times New Roman"/>
          <w:i/>
          <w:iCs/>
          <w:sz w:val="20"/>
          <w:szCs w:val="20"/>
        </w:rPr>
        <w:t>reliable</w:t>
      </w:r>
      <w:r>
        <w:rPr>
          <w:rFonts w:ascii="Times New Roman" w:hAnsi="Times New Roman" w:cs="Times New Roman"/>
          <w:sz w:val="20"/>
          <w:szCs w:val="20"/>
        </w:rPr>
        <w:t xml:space="preserve"> (misal: stok barang ternyata sudah habis), alur proses yang tidak jelas sehingga membingungkan pengguna aplikasi, informasi yang kurang jelas, dan produk yang didap-atkan ternyata tidak sesuai dengan infor</w:t>
      </w:r>
      <w:r>
        <w:rPr>
          <w:rFonts w:ascii="Times New Roman" w:hAnsi="Times New Roman" w:cs="Times New Roman"/>
          <w:sz w:val="20"/>
          <w:szCs w:val="20"/>
        </w:rPr>
        <w:t>masi pada saat produk dilelang (</w:t>
      </w:r>
      <w:r>
        <w:rPr>
          <w:rFonts w:ascii="Times New Roman" w:hAnsi="Times New Roman" w:cs="Times New Roman"/>
          <w:i/>
          <w:iCs/>
          <w:sz w:val="20"/>
          <w:szCs w:val="20"/>
        </w:rPr>
        <w:t>bad information</w:t>
      </w:r>
      <w:r>
        <w:rPr>
          <w:rFonts w:ascii="Times New Roman" w:hAnsi="Times New Roman" w:cs="Times New Roman"/>
          <w:sz w:val="20"/>
          <w:szCs w:val="20"/>
        </w:rPr>
        <w:t>) [2].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2" w:lineRule="auto"/>
        <w:ind w:firstLine="19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Alur proses yang kurang diperhatikan oleh para developer aplikasi lelang </w:t>
      </w:r>
      <w:r>
        <w:rPr>
          <w:rFonts w:ascii="Times New Roman" w:hAnsi="Times New Roman" w:cs="Times New Roman"/>
          <w:i/>
          <w:iCs/>
          <w:sz w:val="20"/>
          <w:szCs w:val="20"/>
        </w:rPr>
        <w:t>online</w:t>
      </w:r>
      <w:r>
        <w:rPr>
          <w:rFonts w:ascii="Times New Roman" w:hAnsi="Times New Roman" w:cs="Times New Roman"/>
          <w:sz w:val="20"/>
          <w:szCs w:val="20"/>
        </w:rPr>
        <w:t xml:space="preserve"> menjadi beberapa alasan yang kuat mengapa lelang online masih kurang diminati[3]. Selain itu, bidang bisnis yang menuntut perubahan secara cepat tentu saja harus diadaptasi sehingga aplikasi bersifat fleksibel dengan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maintainability </w:t>
      </w:r>
      <w:r>
        <w:rPr>
          <w:rFonts w:ascii="Times New Roman" w:hAnsi="Times New Roman" w:cs="Times New Roman"/>
          <w:sz w:val="20"/>
          <w:szCs w:val="20"/>
        </w:rPr>
        <w:t>yang tinggi.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hanging="41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15"/>
          <w:szCs w:val="15"/>
        </w:rPr>
        <w:t>NAL</w:t>
      </w:r>
      <w:r>
        <w:rPr>
          <w:rFonts w:ascii="Times New Roman" w:hAnsi="Times New Roman" w:cs="Times New Roman"/>
          <w:sz w:val="15"/>
          <w:szCs w:val="15"/>
        </w:rPr>
        <w:t>ISA DAN</w:t>
      </w:r>
      <w:r>
        <w:rPr>
          <w:rFonts w:ascii="Times New Roman" w:hAnsi="Times New Roman" w:cs="Times New Roman"/>
          <w:sz w:val="20"/>
          <w:szCs w:val="20"/>
        </w:rPr>
        <w:t xml:space="preserve"> P</w:t>
      </w:r>
      <w:r>
        <w:rPr>
          <w:rFonts w:ascii="Times New Roman" w:hAnsi="Times New Roman" w:cs="Times New Roman"/>
          <w:sz w:val="15"/>
          <w:szCs w:val="15"/>
        </w:rPr>
        <w:t>ERANCANGAN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 w:cs="Times New Roman"/>
          <w:sz w:val="20"/>
          <w:szCs w:val="20"/>
        </w:rPr>
      </w:pPr>
    </w:p>
    <w:p w:rsidR="00000000" w:rsidRDefault="00116A43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280"/>
        </w:tabs>
        <w:overflowPunct w:val="0"/>
        <w:autoSpaceDE w:val="0"/>
        <w:autoSpaceDN w:val="0"/>
        <w:adjustRightInd w:val="0"/>
        <w:spacing w:after="0" w:line="240" w:lineRule="auto"/>
        <w:ind w:left="280" w:hanging="28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Bussiness Engineering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0" w:lineRule="auto"/>
        <w:ind w:firstLine="199"/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r>
        <w:rPr>
          <w:rFonts w:ascii="Times New Roman" w:hAnsi="Times New Roman" w:cs="Times New Roman"/>
          <w:sz w:val="20"/>
          <w:szCs w:val="20"/>
        </w:rPr>
        <w:t xml:space="preserve">Ketika bisnis digabungkan dengan teknologi atau yang sering disebut </w:t>
      </w:r>
      <w:r>
        <w:rPr>
          <w:rFonts w:ascii="Times New Roman" w:hAnsi="Times New Roman" w:cs="Times New Roman"/>
          <w:i/>
          <w:iCs/>
          <w:sz w:val="20"/>
          <w:szCs w:val="20"/>
        </w:rPr>
        <w:t>e-commerce</w:t>
      </w:r>
      <w:r>
        <w:rPr>
          <w:rFonts w:ascii="Times New Roman" w:hAnsi="Times New Roman" w:cs="Times New Roman"/>
          <w:sz w:val="20"/>
          <w:szCs w:val="20"/>
        </w:rPr>
        <w:t>, hal yang sekedar pertukaran barang bertransformasi menjadi sebuah sistem interaktif yang kompleks dimana tujuan utamanya adalah menarik pengun-jung/pengguna untuk menyelesaikan sebuah transaksi, yang berarti hanya memenuhi kebutuhan fungsional dasar saja</w:t>
      </w:r>
      <w:r>
        <w:rPr>
          <w:rFonts w:ascii="Times New Roman" w:hAnsi="Times New Roman" w:cs="Times New Roman"/>
          <w:sz w:val="20"/>
          <w:szCs w:val="20"/>
        </w:rPr>
        <w:t xml:space="preserve"> tidak cukup - tapi juga bersifat </w:t>
      </w:r>
      <w:r>
        <w:rPr>
          <w:rFonts w:ascii="Times New Roman" w:hAnsi="Times New Roman" w:cs="Times New Roman"/>
          <w:i/>
          <w:iCs/>
          <w:sz w:val="20"/>
          <w:szCs w:val="20"/>
        </w:rPr>
        <w:t>well tailored to customers</w:t>
      </w:r>
      <w:r>
        <w:rPr>
          <w:rFonts w:ascii="Times New Roman" w:hAnsi="Times New Roman" w:cs="Times New Roman"/>
          <w:sz w:val="20"/>
          <w:szCs w:val="20"/>
        </w:rPr>
        <w:t>[4]. Hal ini tentu sangat krusial, penting, dan tertantang untuk menye-lesaikannya.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7" w:lineRule="auto"/>
        <w:ind w:firstLine="19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Dalam mencapai kesuksesan dan tingkat kompetitif yang tinggi, haruslah menyediakan layanan dengan kesan </w:t>
      </w:r>
      <w:r>
        <w:rPr>
          <w:rFonts w:ascii="Times New Roman" w:hAnsi="Times New Roman" w:cs="Times New Roman"/>
          <w:i/>
          <w:iCs/>
          <w:sz w:val="20"/>
          <w:szCs w:val="20"/>
        </w:rPr>
        <w:t>user ex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-perience (UX) </w:t>
      </w:r>
      <w:r>
        <w:rPr>
          <w:rFonts w:ascii="Times New Roman" w:hAnsi="Times New Roman" w:cs="Times New Roman"/>
          <w:sz w:val="20"/>
          <w:szCs w:val="20"/>
        </w:rPr>
        <w:t xml:space="preserve">yang positif </w:t>
      </w:r>
      <w:bookmarkEnd w:id="1"/>
      <w:r>
        <w:rPr>
          <w:rFonts w:ascii="Times New Roman" w:hAnsi="Times New Roman" w:cs="Times New Roman"/>
          <w:sz w:val="20"/>
          <w:szCs w:val="20"/>
        </w:rPr>
        <w:t>bagi para penggunanya. Fakta yang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perlu diperhatikan dalam pengaruh </w:t>
      </w:r>
      <w:r>
        <w:rPr>
          <w:rFonts w:ascii="Times New Roman" w:hAnsi="Times New Roman" w:cs="Times New Roman"/>
          <w:i/>
          <w:iCs/>
          <w:sz w:val="20"/>
          <w:szCs w:val="20"/>
        </w:rPr>
        <w:t>user experience</w:t>
      </w:r>
      <w:r>
        <w:rPr>
          <w:rFonts w:ascii="Times New Roman" w:hAnsi="Times New Roman" w:cs="Times New Roman"/>
          <w:sz w:val="20"/>
          <w:szCs w:val="20"/>
        </w:rPr>
        <w:t>, yaitu: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numPr>
          <w:ilvl w:val="0"/>
          <w:numId w:val="4"/>
        </w:numPr>
        <w:tabs>
          <w:tab w:val="clear" w:pos="720"/>
          <w:tab w:val="num" w:pos="400"/>
        </w:tabs>
        <w:overflowPunct w:val="0"/>
        <w:autoSpaceDE w:val="0"/>
        <w:autoSpaceDN w:val="0"/>
        <w:adjustRightInd w:val="0"/>
        <w:spacing w:after="0" w:line="240" w:lineRule="auto"/>
        <w:ind w:left="400" w:hanging="23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User tend to leave if a page loads more than 3 seconds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 w:cs="Times New Roman"/>
          <w:sz w:val="20"/>
          <w:szCs w:val="20"/>
        </w:rPr>
      </w:pPr>
    </w:p>
    <w:p w:rsidR="00000000" w:rsidRDefault="00116A43">
      <w:pPr>
        <w:pStyle w:val="DefaultParagraphFont"/>
        <w:widowControl w:val="0"/>
        <w:numPr>
          <w:ilvl w:val="0"/>
          <w:numId w:val="4"/>
        </w:numPr>
        <w:tabs>
          <w:tab w:val="clear" w:pos="720"/>
          <w:tab w:val="num" w:pos="400"/>
        </w:tabs>
        <w:overflowPunct w:val="0"/>
        <w:autoSpaceDE w:val="0"/>
        <w:autoSpaceDN w:val="0"/>
        <w:adjustRightInd w:val="0"/>
        <w:spacing w:after="0" w:line="228" w:lineRule="auto"/>
        <w:ind w:left="400" w:hanging="24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79% of users won’t return if the web’s performance and experience is poo</w:t>
      </w:r>
      <w:r>
        <w:rPr>
          <w:rFonts w:ascii="Times New Roman" w:hAnsi="Times New Roman" w:cs="Times New Roman"/>
          <w:i/>
          <w:iCs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and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0"/>
          <w:szCs w:val="20"/>
        </w:rPr>
      </w:pPr>
    </w:p>
    <w:p w:rsidR="00000000" w:rsidRDefault="00116A43">
      <w:pPr>
        <w:pStyle w:val="DefaultParagraphFont"/>
        <w:widowControl w:val="0"/>
        <w:numPr>
          <w:ilvl w:val="0"/>
          <w:numId w:val="4"/>
        </w:numPr>
        <w:tabs>
          <w:tab w:val="clear" w:pos="720"/>
          <w:tab w:val="num" w:pos="400"/>
        </w:tabs>
        <w:overflowPunct w:val="0"/>
        <w:autoSpaceDE w:val="0"/>
        <w:autoSpaceDN w:val="0"/>
        <w:adjustRightInd w:val="0"/>
        <w:spacing w:after="0" w:line="228" w:lineRule="auto"/>
        <w:ind w:left="400" w:hanging="23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44% of users will tell the poor experiences to their friends</w:t>
      </w:r>
      <w:r>
        <w:rPr>
          <w:rFonts w:ascii="Times New Roman" w:hAnsi="Times New Roman" w:cs="Times New Roman"/>
          <w:sz w:val="20"/>
          <w:szCs w:val="20"/>
        </w:rPr>
        <w:t>[5].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5" w:lineRule="auto"/>
        <w:ind w:firstLine="19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Selain dari faktor </w:t>
      </w:r>
      <w:r>
        <w:rPr>
          <w:rFonts w:ascii="Times New Roman" w:hAnsi="Times New Roman" w:cs="Times New Roman"/>
          <w:i/>
          <w:iCs/>
          <w:sz w:val="20"/>
          <w:szCs w:val="20"/>
        </w:rPr>
        <w:t>user experience</w:t>
      </w:r>
      <w:r>
        <w:rPr>
          <w:rFonts w:ascii="Times New Roman" w:hAnsi="Times New Roman" w:cs="Times New Roman"/>
          <w:sz w:val="20"/>
          <w:szCs w:val="20"/>
        </w:rPr>
        <w:t xml:space="preserve"> dan </w:t>
      </w:r>
      <w:r>
        <w:rPr>
          <w:rFonts w:ascii="Times New Roman" w:hAnsi="Times New Roman" w:cs="Times New Roman"/>
          <w:i/>
          <w:iCs/>
          <w:sz w:val="20"/>
          <w:szCs w:val="20"/>
        </w:rPr>
        <w:t>performance</w:t>
      </w:r>
      <w:r>
        <w:rPr>
          <w:rFonts w:ascii="Times New Roman" w:hAnsi="Times New Roman" w:cs="Times New Roman"/>
          <w:sz w:val="20"/>
          <w:szCs w:val="20"/>
        </w:rPr>
        <w:t>, be-berapa hal yang menjadi poin penting dan menarik dalam beberapa studi yang terkait adalah sebagai berikut:</w:t>
      </w:r>
    </w:p>
    <w:p w:rsidR="00000000" w:rsidRDefault="008412B8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274320</wp:posOffset>
            </wp:positionH>
            <wp:positionV relativeFrom="paragraph">
              <wp:posOffset>202565</wp:posOffset>
            </wp:positionV>
            <wp:extent cx="2654300" cy="1548765"/>
            <wp:effectExtent l="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54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35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>Gambar  1.</w:t>
      </w:r>
      <w:r>
        <w:rPr>
          <w:rFonts w:ascii="Times New Roman" w:hAnsi="Times New Roman" w:cs="Times New Roman"/>
          <w:sz w:val="16"/>
          <w:szCs w:val="16"/>
        </w:rPr>
        <w:tab/>
        <w:t xml:space="preserve">Visualisasi aspek bisnis dalam </w:t>
      </w:r>
      <w:r>
        <w:rPr>
          <w:rFonts w:ascii="Times New Roman" w:hAnsi="Times New Roman" w:cs="Times New Roman"/>
          <w:i/>
          <w:iCs/>
          <w:sz w:val="16"/>
          <w:szCs w:val="16"/>
        </w:rPr>
        <w:t>software engineering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2240" w:h="15840"/>
          <w:pgMar w:top="575" w:right="820" w:bottom="1440" w:left="980" w:header="720" w:footer="720" w:gutter="0"/>
          <w:cols w:num="2" w:space="360" w:equalWidth="0">
            <w:col w:w="5040" w:space="360"/>
            <w:col w:w="5040"/>
          </w:cols>
          <w:noEndnote/>
        </w:sect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2" w:name="page2"/>
      <w:bookmarkEnd w:id="2"/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3" w:lineRule="auto"/>
        <w:ind w:left="401" w:hanging="23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a. </w:t>
      </w:r>
      <w:r>
        <w:rPr>
          <w:rFonts w:ascii="Times New Roman" w:hAnsi="Times New Roman" w:cs="Times New Roman"/>
          <w:i/>
          <w:iCs/>
          <w:sz w:val="20"/>
          <w:szCs w:val="20"/>
        </w:rPr>
        <w:t>Familiarity</w:t>
      </w:r>
      <w:r>
        <w:rPr>
          <w:rFonts w:ascii="Times New Roman" w:hAnsi="Times New Roman" w:cs="Times New Roman"/>
          <w:sz w:val="20"/>
          <w:szCs w:val="20"/>
        </w:rPr>
        <w:t xml:space="preserve"> - yang dapat didefinisikan sebagai tingkat familier atau kesamaan dengan sistem sejenis ternyata dapat membangun </w:t>
      </w:r>
      <w:r>
        <w:rPr>
          <w:rFonts w:ascii="Times New Roman" w:hAnsi="Times New Roman" w:cs="Times New Roman"/>
          <w:i/>
          <w:iCs/>
          <w:sz w:val="20"/>
          <w:szCs w:val="20"/>
        </w:rPr>
        <w:t>trust</w:t>
      </w:r>
      <w:r>
        <w:rPr>
          <w:rFonts w:ascii="Times New Roman" w:hAnsi="Times New Roman" w:cs="Times New Roman"/>
          <w:sz w:val="20"/>
          <w:szCs w:val="20"/>
        </w:rPr>
        <w:t xml:space="preserve"> sehingga mensugest</w:t>
      </w:r>
      <w:r>
        <w:rPr>
          <w:rFonts w:ascii="Times New Roman" w:hAnsi="Times New Roman" w:cs="Times New Roman"/>
          <w:sz w:val="20"/>
          <w:szCs w:val="20"/>
        </w:rPr>
        <w:t>i pengguna untuk menyelesaikan transaksi yang dilakukan[6];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left="401" w:hanging="24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b. </w:t>
      </w:r>
      <w:r>
        <w:rPr>
          <w:rFonts w:ascii="Times New Roman" w:hAnsi="Times New Roman" w:cs="Times New Roman"/>
          <w:i/>
          <w:iCs/>
          <w:sz w:val="20"/>
          <w:szCs w:val="20"/>
        </w:rPr>
        <w:t>Usability</w:t>
      </w:r>
      <w:r>
        <w:rPr>
          <w:rFonts w:ascii="Times New Roman" w:hAnsi="Times New Roman" w:cs="Times New Roman"/>
          <w:sz w:val="20"/>
          <w:szCs w:val="20"/>
        </w:rPr>
        <w:t xml:space="preserve"> yang memudahkan pengguna dalam menyele-saikan transaksi; dan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numPr>
          <w:ilvl w:val="1"/>
          <w:numId w:val="5"/>
        </w:numPr>
        <w:tabs>
          <w:tab w:val="clear" w:pos="1440"/>
          <w:tab w:val="num" w:pos="401"/>
        </w:tabs>
        <w:overflowPunct w:val="0"/>
        <w:autoSpaceDE w:val="0"/>
        <w:autoSpaceDN w:val="0"/>
        <w:adjustRightInd w:val="0"/>
        <w:spacing w:after="0" w:line="228" w:lineRule="auto"/>
        <w:ind w:left="401" w:hanging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Aspek-aspek psikologi seperti pemilihan warna, penggu-naan </w:t>
      </w:r>
      <w:r>
        <w:rPr>
          <w:rFonts w:ascii="Times New Roman" w:hAnsi="Times New Roman" w:cs="Times New Roman"/>
          <w:i/>
          <w:iCs/>
          <w:sz w:val="20"/>
          <w:szCs w:val="20"/>
        </w:rPr>
        <w:t>icon</w:t>
      </w:r>
      <w:r>
        <w:rPr>
          <w:rFonts w:ascii="Times New Roman" w:hAnsi="Times New Roman" w:cs="Times New Roman"/>
          <w:sz w:val="20"/>
          <w:szCs w:val="20"/>
        </w:rPr>
        <w:t xml:space="preserve"> yang sesuai, seperti </w:t>
      </w:r>
      <w:r>
        <w:rPr>
          <w:rFonts w:ascii="Times New Roman" w:hAnsi="Times New Roman" w:cs="Times New Roman"/>
          <w:i/>
          <w:iCs/>
          <w:sz w:val="20"/>
          <w:szCs w:val="20"/>
        </w:rPr>
        <w:t>icon</w:t>
      </w:r>
      <w:r>
        <w:rPr>
          <w:rFonts w:ascii="Times New Roman" w:hAnsi="Times New Roman" w:cs="Times New Roman"/>
          <w:sz w:val="20"/>
          <w:szCs w:val="20"/>
        </w:rPr>
        <w:t xml:space="preserve"> gembok pada halaman pembayaran ternyata dapat mengesankan </w:t>
      </w:r>
      <w:r>
        <w:rPr>
          <w:rFonts w:ascii="Times New Roman" w:hAnsi="Times New Roman" w:cs="Times New Roman"/>
          <w:i/>
          <w:iCs/>
          <w:sz w:val="20"/>
          <w:szCs w:val="20"/>
        </w:rPr>
        <w:t>security</w:t>
      </w:r>
      <w:r>
        <w:rPr>
          <w:rFonts w:ascii="Times New Roman" w:hAnsi="Times New Roman" w:cs="Times New Roman"/>
          <w:sz w:val="20"/>
          <w:szCs w:val="20"/>
        </w:rPr>
        <w:t xml:space="preserve"> pada pengguna[7][8].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94" w:lineRule="exact"/>
        <w:rPr>
          <w:rFonts w:ascii="Times New Roman" w:hAnsi="Times New Roman" w:cs="Times New Roman"/>
          <w:sz w:val="20"/>
          <w:szCs w:val="20"/>
        </w:rPr>
      </w:pPr>
    </w:p>
    <w:p w:rsidR="00000000" w:rsidRDefault="00116A43">
      <w:pPr>
        <w:pStyle w:val="DefaultParagraphFont"/>
        <w:widowControl w:val="0"/>
        <w:numPr>
          <w:ilvl w:val="0"/>
          <w:numId w:val="6"/>
        </w:numPr>
        <w:tabs>
          <w:tab w:val="clear" w:pos="720"/>
          <w:tab w:val="num" w:pos="281"/>
        </w:tabs>
        <w:overflowPunct w:val="0"/>
        <w:autoSpaceDE w:val="0"/>
        <w:autoSpaceDN w:val="0"/>
        <w:adjustRightInd w:val="0"/>
        <w:spacing w:after="0" w:line="240" w:lineRule="auto"/>
        <w:ind w:left="281" w:hanging="281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Technical Analysis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5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5" w:lineRule="auto"/>
        <w:ind w:left="1" w:firstLine="19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9"/>
          <w:szCs w:val="19"/>
        </w:rPr>
        <w:t xml:space="preserve">Selain dari kualitas nilai jual aplikasi yang akan dibuat, ketahanan terhadap perubahan karena </w:t>
      </w:r>
      <w:r>
        <w:rPr>
          <w:rFonts w:ascii="Times New Roman" w:hAnsi="Times New Roman" w:cs="Times New Roman"/>
          <w:i/>
          <w:iCs/>
          <w:sz w:val="19"/>
          <w:szCs w:val="19"/>
        </w:rPr>
        <w:t>e-commerce</w:t>
      </w:r>
      <w:r>
        <w:rPr>
          <w:rFonts w:ascii="Times New Roman" w:hAnsi="Times New Roman" w:cs="Times New Roman"/>
          <w:sz w:val="19"/>
          <w:szCs w:val="19"/>
        </w:rPr>
        <w:t xml:space="preserve"> adalah sesu-atu yang sangat cepat berubah karena kompetitor yang sangat kompetitif dan dorongan tehnologi yang membuat efektifitas dan efisiensi menjadi lebih baik. Dari aspek </w:t>
      </w:r>
      <w:r>
        <w:rPr>
          <w:rFonts w:ascii="Times New Roman" w:hAnsi="Times New Roman" w:cs="Times New Roman"/>
          <w:i/>
          <w:iCs/>
          <w:sz w:val="19"/>
          <w:szCs w:val="19"/>
        </w:rPr>
        <w:t xml:space="preserve">software engi-neering </w:t>
      </w:r>
      <w:r>
        <w:rPr>
          <w:rFonts w:ascii="Times New Roman" w:hAnsi="Times New Roman" w:cs="Times New Roman"/>
          <w:sz w:val="19"/>
          <w:szCs w:val="19"/>
        </w:rPr>
        <w:t>sendiri,</w:t>
      </w:r>
      <w:r>
        <w:rPr>
          <w:rFonts w:ascii="Times New Roman" w:hAnsi="Times New Roman" w:cs="Times New Roman"/>
          <w:i/>
          <w:iCs/>
          <w:sz w:val="19"/>
          <w:szCs w:val="19"/>
        </w:rPr>
        <w:t xml:space="preserve"> software engineering </w:t>
      </w:r>
      <w:r>
        <w:rPr>
          <w:rFonts w:ascii="Times New Roman" w:hAnsi="Times New Roman" w:cs="Times New Roman"/>
          <w:sz w:val="19"/>
          <w:szCs w:val="19"/>
        </w:rPr>
        <w:t>dimaksudkan untuk me-nunjan</w:t>
      </w:r>
      <w:r>
        <w:rPr>
          <w:rFonts w:ascii="Times New Roman" w:hAnsi="Times New Roman" w:cs="Times New Roman"/>
          <w:sz w:val="19"/>
          <w:szCs w:val="19"/>
        </w:rPr>
        <w:t>g/</w:t>
      </w:r>
      <w:r>
        <w:rPr>
          <w:rFonts w:ascii="Times New Roman" w:hAnsi="Times New Roman" w:cs="Times New Roman"/>
          <w:i/>
          <w:iCs/>
          <w:sz w:val="19"/>
          <w:szCs w:val="19"/>
        </w:rPr>
        <w:t>support</w:t>
      </w:r>
      <w:r>
        <w:rPr>
          <w:rFonts w:ascii="Times New Roman" w:hAnsi="Times New Roman" w:cs="Times New Roman"/>
          <w:sz w:val="19"/>
          <w:szCs w:val="19"/>
        </w:rPr>
        <w:t xml:space="preserve"> pengembangan </w:t>
      </w:r>
      <w:r>
        <w:rPr>
          <w:rFonts w:ascii="Times New Roman" w:hAnsi="Times New Roman" w:cs="Times New Roman"/>
          <w:i/>
          <w:iCs/>
          <w:sz w:val="19"/>
          <w:szCs w:val="19"/>
        </w:rPr>
        <w:t>software</w:t>
      </w:r>
      <w:r>
        <w:rPr>
          <w:rFonts w:ascii="Times New Roman" w:hAnsi="Times New Roman" w:cs="Times New Roman"/>
          <w:sz w:val="19"/>
          <w:szCs w:val="19"/>
        </w:rPr>
        <w:t xml:space="preserve"> daripada </w:t>
      </w:r>
      <w:r>
        <w:rPr>
          <w:rFonts w:ascii="Times New Roman" w:hAnsi="Times New Roman" w:cs="Times New Roman"/>
          <w:i/>
          <w:iCs/>
          <w:sz w:val="19"/>
          <w:szCs w:val="19"/>
        </w:rPr>
        <w:t>individual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i/>
          <w:iCs/>
          <w:sz w:val="19"/>
          <w:szCs w:val="19"/>
        </w:rPr>
        <w:t>programming</w:t>
      </w:r>
      <w:r>
        <w:rPr>
          <w:rFonts w:ascii="Times New Roman" w:hAnsi="Times New Roman" w:cs="Times New Roman"/>
          <w:sz w:val="19"/>
          <w:szCs w:val="19"/>
        </w:rPr>
        <w:t>. Hal ini mencakup:</w:t>
      </w:r>
      <w:r>
        <w:rPr>
          <w:rFonts w:ascii="Times New Roman" w:hAnsi="Times New Roman" w:cs="Times New Roman"/>
          <w:i/>
          <w:iCs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800000"/>
          <w:sz w:val="19"/>
          <w:szCs w:val="19"/>
        </w:rPr>
        <w:t>a)</w:t>
      </w:r>
      <w:r>
        <w:rPr>
          <w:rFonts w:ascii="Times New Roman" w:hAnsi="Times New Roman" w:cs="Times New Roman"/>
          <w:i/>
          <w:iCs/>
          <w:sz w:val="19"/>
          <w:szCs w:val="19"/>
        </w:rPr>
        <w:t xml:space="preserve"> evolution</w:t>
      </w:r>
      <w:r>
        <w:rPr>
          <w:rFonts w:ascii="Times New Roman" w:hAnsi="Times New Roman" w:cs="Times New Roman"/>
          <w:sz w:val="19"/>
          <w:szCs w:val="19"/>
        </w:rPr>
        <w:t>;</w:t>
      </w:r>
      <w:r>
        <w:rPr>
          <w:rFonts w:ascii="Times New Roman" w:hAnsi="Times New Roman" w:cs="Times New Roman"/>
          <w:i/>
          <w:iCs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800000"/>
          <w:sz w:val="19"/>
          <w:szCs w:val="19"/>
        </w:rPr>
        <w:t>b)</w:t>
      </w:r>
      <w:r>
        <w:rPr>
          <w:rFonts w:ascii="Times New Roman" w:hAnsi="Times New Roman" w:cs="Times New Roman"/>
          <w:i/>
          <w:iCs/>
          <w:sz w:val="19"/>
          <w:szCs w:val="19"/>
        </w:rPr>
        <w:t xml:space="preserve"> design</w:t>
      </w:r>
      <w:r>
        <w:rPr>
          <w:rFonts w:ascii="Times New Roman" w:hAnsi="Times New Roman" w:cs="Times New Roman"/>
          <w:sz w:val="19"/>
          <w:szCs w:val="19"/>
        </w:rPr>
        <w:t>;</w:t>
      </w:r>
      <w:r>
        <w:rPr>
          <w:rFonts w:ascii="Times New Roman" w:hAnsi="Times New Roman" w:cs="Times New Roman"/>
          <w:i/>
          <w:iCs/>
          <w:sz w:val="19"/>
          <w:szCs w:val="19"/>
        </w:rPr>
        <w:t xml:space="preserve"> and</w:t>
      </w:r>
    </w:p>
    <w:p w:rsidR="00000000" w:rsidRDefault="00116A43">
      <w:pPr>
        <w:pStyle w:val="DefaultParagraphFont"/>
        <w:widowControl w:val="0"/>
        <w:numPr>
          <w:ilvl w:val="0"/>
          <w:numId w:val="7"/>
        </w:numPr>
        <w:tabs>
          <w:tab w:val="clear" w:pos="720"/>
          <w:tab w:val="num" w:pos="247"/>
        </w:tabs>
        <w:overflowPunct w:val="0"/>
        <w:autoSpaceDE w:val="0"/>
        <w:autoSpaceDN w:val="0"/>
        <w:adjustRightInd w:val="0"/>
        <w:spacing w:after="0" w:line="222" w:lineRule="auto"/>
        <w:ind w:left="1" w:hanging="1"/>
        <w:rPr>
          <w:rFonts w:ascii="Times New Roman" w:hAnsi="Times New Roman" w:cs="Times New Roman"/>
          <w:color w:val="800000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supporting program specification</w:t>
      </w:r>
      <w:r>
        <w:rPr>
          <w:rFonts w:ascii="Times New Roman" w:hAnsi="Times New Roman" w:cs="Times New Roman"/>
          <w:sz w:val="20"/>
          <w:szCs w:val="20"/>
        </w:rPr>
        <w:t>[9]. Kebutuhan nonfung-sional pada aplikasi ini didefinisikan pada Tabel 1.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17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tabs>
          <w:tab w:val="left" w:pos="1540"/>
        </w:tabs>
        <w:autoSpaceDE w:val="0"/>
        <w:autoSpaceDN w:val="0"/>
        <w:adjustRightInd w:val="0"/>
        <w:spacing w:after="0" w:line="240" w:lineRule="auto"/>
        <w:ind w:left="6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>Tabel  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16"/>
          <w:szCs w:val="16"/>
        </w:rPr>
        <w:t>K</w:t>
      </w:r>
      <w:r>
        <w:rPr>
          <w:rFonts w:ascii="Times New Roman" w:hAnsi="Times New Roman" w:cs="Times New Roman"/>
          <w:sz w:val="12"/>
          <w:szCs w:val="12"/>
        </w:rPr>
        <w:t>EBUTUHAN</w:t>
      </w:r>
      <w:r>
        <w:rPr>
          <w:rFonts w:ascii="Times New Roman" w:hAnsi="Times New Roman" w:cs="Times New Roman"/>
          <w:sz w:val="16"/>
          <w:szCs w:val="16"/>
        </w:rPr>
        <w:t xml:space="preserve"> N</w:t>
      </w:r>
      <w:r>
        <w:rPr>
          <w:rFonts w:ascii="Times New Roman" w:hAnsi="Times New Roman" w:cs="Times New Roman"/>
          <w:sz w:val="12"/>
          <w:szCs w:val="12"/>
        </w:rPr>
        <w:t>ONFUNGSIONA</w:t>
      </w:r>
      <w:r>
        <w:rPr>
          <w:rFonts w:ascii="Times New Roman" w:hAnsi="Times New Roman" w:cs="Times New Roman"/>
          <w:sz w:val="12"/>
          <w:szCs w:val="12"/>
        </w:rPr>
        <w:t>L</w:t>
      </w:r>
      <w:r>
        <w:rPr>
          <w:rFonts w:ascii="Times New Roman" w:hAnsi="Times New Roman" w:cs="Times New Roman"/>
          <w:sz w:val="16"/>
          <w:szCs w:val="16"/>
        </w:rPr>
        <w:t xml:space="preserve"> A</w:t>
      </w:r>
      <w:r>
        <w:rPr>
          <w:rFonts w:ascii="Times New Roman" w:hAnsi="Times New Roman" w:cs="Times New Roman"/>
          <w:sz w:val="12"/>
          <w:szCs w:val="12"/>
        </w:rPr>
        <w:t>PLIKASI</w:t>
      </w:r>
    </w:p>
    <w:p w:rsidR="00000000" w:rsidRDefault="008412B8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84455</wp:posOffset>
                </wp:positionV>
                <wp:extent cx="2964815" cy="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64815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8B7938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3pt,6.65pt" to="242.7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Rm5HAIAAEEEAAAOAAAAZHJzL2Uyb0RvYy54bWysU8GO2jAQvVfqP1i+QxI2U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" o:allowincell="f" strokeweight=".14056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92075</wp:posOffset>
                </wp:positionV>
                <wp:extent cx="2964815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64815" cy="0"/>
                        </a:xfrm>
                        <a:prstGeom prst="line">
                          <a:avLst/>
                        </a:prstGeom>
                        <a:noFill/>
                        <a:ln w="101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78049B"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3pt,7.25pt" to="242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QLEHQIAAEIEAAAOAAAAZHJzL2Uyb0RvYy54bWysU8GO2yAQvVfqPyDuie2sN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" o:allowincell="f" strokeweight=".28114mm"/>
            </w:pict>
          </mc:Fallback>
        </mc:AlternateConten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0"/>
        <w:gridCol w:w="1680"/>
        <w:gridCol w:w="25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Parameter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Keterangan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14"/>
                <w:szCs w:val="14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Ketersediaan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Available anytime via browser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5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14"/>
                <w:szCs w:val="14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5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Bahasa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5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Menggunakan Bahasa Indonesia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5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14"/>
                <w:szCs w:val="14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5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Otorisasi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5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Otorisasi hak akses pengguna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14"/>
                <w:szCs w:val="14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Kecepatan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Waktu </w:t>
            </w:r>
            <w:r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load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halaman kurang dari 3 detik</w:t>
            </w:r>
          </w:p>
        </w:tc>
      </w:tr>
    </w:tbl>
    <w:p w:rsidR="00000000" w:rsidRDefault="008412B8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-398145</wp:posOffset>
                </wp:positionV>
                <wp:extent cx="0" cy="708025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802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02EDB5" id="Line 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pt,-31.35pt" to="30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" o:allowincell="f" strokeweight=".14056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1448435</wp:posOffset>
                </wp:positionH>
                <wp:positionV relativeFrom="paragraph">
                  <wp:posOffset>-398145</wp:posOffset>
                </wp:positionV>
                <wp:extent cx="0" cy="708025"/>
                <wp:effectExtent l="0" t="0" r="0" b="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802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E4006D" id="Line 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05pt,-31.35pt" to="114.0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" o:allowincell="f" strokeweight=".14056mm"/>
            </w:pict>
          </mc:Fallback>
        </mc:AlternateContent>
      </w:r>
    </w:p>
    <w:p w:rsidR="00000000" w:rsidRDefault="00116A43">
      <w:pPr>
        <w:pStyle w:val="DefaultParagraphFont"/>
        <w:widowControl w:val="0"/>
        <w:numPr>
          <w:ilvl w:val="0"/>
          <w:numId w:val="8"/>
        </w:numPr>
        <w:tabs>
          <w:tab w:val="clear" w:pos="720"/>
          <w:tab w:val="num" w:pos="721"/>
        </w:tabs>
        <w:overflowPunct w:val="0"/>
        <w:autoSpaceDE w:val="0"/>
        <w:autoSpaceDN w:val="0"/>
        <w:adjustRightInd w:val="0"/>
        <w:spacing w:after="0" w:line="237" w:lineRule="auto"/>
        <w:ind w:left="721" w:hanging="364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i/>
          <w:iCs/>
          <w:sz w:val="14"/>
          <w:szCs w:val="14"/>
        </w:rPr>
        <w:t xml:space="preserve">Positive User Experience    </w:t>
      </w:r>
      <w:r>
        <w:rPr>
          <w:rFonts w:ascii="Times New Roman" w:hAnsi="Times New Roman" w:cs="Times New Roman"/>
          <w:sz w:val="14"/>
          <w:szCs w:val="14"/>
        </w:rPr>
        <w:t>Memberi kesan UX yang positif</w:t>
      </w:r>
    </w:p>
    <w:tbl>
      <w:tblPr>
        <w:tblW w:w="0" w:type="auto"/>
        <w:tblInd w:w="1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0"/>
        <w:gridCol w:w="1420"/>
        <w:gridCol w:w="28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54" w:lineRule="exact"/>
              <w:ind w:right="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54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Security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54" w:lineRule="exact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Koneksi terlindung SSL/</w:t>
            </w:r>
            <w:r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https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Maintainability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Mudah di</w:t>
            </w:r>
            <w:r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maintain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"/>
        </w:trPr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</w:tr>
    </w:tbl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34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C. Perancangan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5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2" w:lineRule="auto"/>
        <w:ind w:left="1" w:firstLine="19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Sesuai definisi kebutuhan yang didefinisikan dalam </w:t>
      </w:r>
      <w:r>
        <w:rPr>
          <w:rFonts w:ascii="Times New Roman" w:hAnsi="Times New Roman" w:cs="Times New Roman"/>
          <w:i/>
          <w:iCs/>
          <w:sz w:val="20"/>
          <w:szCs w:val="20"/>
        </w:rPr>
        <w:t>pa-per</w:t>
      </w:r>
      <w:r>
        <w:rPr>
          <w:rFonts w:ascii="Times New Roman" w:hAnsi="Times New Roman" w:cs="Times New Roman"/>
          <w:sz w:val="20"/>
          <w:szCs w:val="20"/>
        </w:rPr>
        <w:t>[10], kasus penggunaan aplikasi ini didefinisikan pada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Gambar 2. Arsitektur fundamental diidentifikasi divisualisas-ikan pada Gambar 3 yaitu komponen-komponen penting dalam pembuatan aplikasi sebagai berikut: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numPr>
          <w:ilvl w:val="0"/>
          <w:numId w:val="9"/>
        </w:numPr>
        <w:tabs>
          <w:tab w:val="clear" w:pos="720"/>
          <w:tab w:val="num" w:pos="401"/>
        </w:tabs>
        <w:overflowPunct w:val="0"/>
        <w:autoSpaceDE w:val="0"/>
        <w:autoSpaceDN w:val="0"/>
        <w:adjustRightInd w:val="0"/>
        <w:spacing w:after="0" w:line="238" w:lineRule="auto"/>
        <w:ind w:left="401" w:hanging="26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Web Server, sebagai komponen utama karena aplikasi berbasis </w:t>
      </w:r>
      <w:r>
        <w:rPr>
          <w:rFonts w:ascii="Times New Roman" w:hAnsi="Times New Roman" w:cs="Times New Roman"/>
          <w:i/>
          <w:iCs/>
          <w:sz w:val="20"/>
          <w:szCs w:val="20"/>
        </w:rPr>
        <w:t>web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0"/>
          <w:szCs w:val="20"/>
        </w:rPr>
      </w:pPr>
    </w:p>
    <w:p w:rsidR="00000000" w:rsidRDefault="00116A43">
      <w:pPr>
        <w:pStyle w:val="DefaultParagraphFont"/>
        <w:widowControl w:val="0"/>
        <w:numPr>
          <w:ilvl w:val="0"/>
          <w:numId w:val="9"/>
        </w:numPr>
        <w:tabs>
          <w:tab w:val="clear" w:pos="720"/>
          <w:tab w:val="num" w:pos="401"/>
        </w:tabs>
        <w:overflowPunct w:val="0"/>
        <w:autoSpaceDE w:val="0"/>
        <w:autoSpaceDN w:val="0"/>
        <w:adjustRightInd w:val="0"/>
        <w:spacing w:after="0" w:line="228" w:lineRule="auto"/>
        <w:ind w:left="401" w:hanging="26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Mekanisme penyimpanan data (</w:t>
      </w:r>
      <w:r>
        <w:rPr>
          <w:rFonts w:ascii="Times New Roman" w:hAnsi="Times New Roman" w:cs="Times New Roman"/>
          <w:i/>
          <w:iCs/>
          <w:sz w:val="20"/>
          <w:szCs w:val="20"/>
        </w:rPr>
        <w:t>database</w:t>
      </w:r>
      <w:r>
        <w:rPr>
          <w:rFonts w:ascii="Times New Roman" w:hAnsi="Times New Roman" w:cs="Times New Roman"/>
          <w:sz w:val="20"/>
          <w:szCs w:val="20"/>
        </w:rPr>
        <w:t xml:space="preserve"> dan </w:t>
      </w:r>
      <w:r>
        <w:rPr>
          <w:rFonts w:ascii="Times New Roman" w:hAnsi="Times New Roman" w:cs="Times New Roman"/>
          <w:i/>
          <w:iCs/>
          <w:sz w:val="20"/>
          <w:szCs w:val="20"/>
        </w:rPr>
        <w:t>data stor-age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000000" w:rsidRDefault="008412B8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274320</wp:posOffset>
            </wp:positionH>
            <wp:positionV relativeFrom="paragraph">
              <wp:posOffset>226060</wp:posOffset>
            </wp:positionV>
            <wp:extent cx="2656205" cy="1442085"/>
            <wp:effectExtent l="0" t="0" r="0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205" cy="1442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9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sz w:val="12"/>
          <w:szCs w:val="12"/>
        </w:rPr>
        <w:lastRenderedPageBreak/>
        <w:t>2</w:t>
      </w:r>
    </w:p>
    <w:p w:rsidR="00000000" w:rsidRDefault="008412B8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108585</wp:posOffset>
            </wp:positionH>
            <wp:positionV relativeFrom="paragraph">
              <wp:posOffset>218440</wp:posOffset>
            </wp:positionV>
            <wp:extent cx="2985770" cy="1361440"/>
            <wp:effectExtent l="0" t="0" r="508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770" cy="136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>Gambar  3.</w:t>
      </w:r>
      <w:r>
        <w:rPr>
          <w:rFonts w:ascii="Times New Roman" w:hAnsi="Times New Roman" w:cs="Times New Roman"/>
          <w:sz w:val="16"/>
          <w:szCs w:val="16"/>
        </w:rPr>
        <w:tab/>
        <w:t>Arsitektur dasar yang dibutuhkan untuk membangun aplikasi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3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numPr>
          <w:ilvl w:val="0"/>
          <w:numId w:val="10"/>
        </w:numPr>
        <w:tabs>
          <w:tab w:val="clear" w:pos="720"/>
          <w:tab w:val="num" w:pos="400"/>
        </w:tabs>
        <w:overflowPunct w:val="0"/>
        <w:autoSpaceDE w:val="0"/>
        <w:autoSpaceDN w:val="0"/>
        <w:adjustRightInd w:val="0"/>
        <w:spacing w:after="0" w:line="240" w:lineRule="auto"/>
        <w:ind w:left="400" w:hanging="2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User Interface </w:t>
      </w:r>
      <w:r>
        <w:rPr>
          <w:rFonts w:ascii="Times New Roman" w:hAnsi="Times New Roman" w:cs="Times New Roman"/>
          <w:sz w:val="20"/>
          <w:szCs w:val="20"/>
        </w:rPr>
        <w:t>sebagai media terhadap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end-user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 w:cs="Times New Roman"/>
          <w:sz w:val="20"/>
          <w:szCs w:val="20"/>
        </w:rPr>
      </w:pPr>
    </w:p>
    <w:p w:rsidR="00000000" w:rsidRDefault="00116A43">
      <w:pPr>
        <w:pStyle w:val="DefaultParagraphFont"/>
        <w:widowControl w:val="0"/>
        <w:numPr>
          <w:ilvl w:val="0"/>
          <w:numId w:val="10"/>
        </w:numPr>
        <w:tabs>
          <w:tab w:val="clear" w:pos="720"/>
          <w:tab w:val="num" w:pos="400"/>
        </w:tabs>
        <w:overflowPunct w:val="0"/>
        <w:autoSpaceDE w:val="0"/>
        <w:autoSpaceDN w:val="0"/>
        <w:adjustRightInd w:val="0"/>
        <w:spacing w:after="0" w:line="227" w:lineRule="auto"/>
        <w:ind w:left="400" w:hanging="2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Mekanisme Asinkronus untuk mengakomodasi fitur </w:t>
      </w:r>
      <w:r>
        <w:rPr>
          <w:rFonts w:ascii="Times New Roman" w:hAnsi="Times New Roman" w:cs="Times New Roman"/>
          <w:i/>
          <w:iCs/>
          <w:sz w:val="20"/>
          <w:szCs w:val="20"/>
        </w:rPr>
        <w:t>real-time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1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3" w:lineRule="auto"/>
        <w:ind w:firstLine="19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Digabungkan dengan kebutuhan fungsionalitas dan kelebi-han kekurangan masing-masing teknologi pembangun yang ada, maka didefinisikan arsitektur lengkap dan pemilihan teknologi seperti pada gambar 4.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firstLine="19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Aplikasi ini tersusun atas 4 </w:t>
      </w:r>
      <w:r>
        <w:rPr>
          <w:rFonts w:ascii="Times New Roman" w:hAnsi="Times New Roman" w:cs="Times New Roman"/>
          <w:i/>
          <w:iCs/>
          <w:sz w:val="20"/>
          <w:szCs w:val="20"/>
        </w:rPr>
        <w:t>tiers</w:t>
      </w:r>
      <w:r>
        <w:rPr>
          <w:rFonts w:ascii="Times New Roman" w:hAnsi="Times New Roman" w:cs="Times New Roman"/>
          <w:sz w:val="20"/>
          <w:szCs w:val="20"/>
        </w:rPr>
        <w:t xml:space="preserve">, yang dapat dilihat pada Gambar 5. </w:t>
      </w:r>
      <w:r>
        <w:rPr>
          <w:rFonts w:ascii="Times New Roman" w:hAnsi="Times New Roman" w:cs="Times New Roman"/>
          <w:i/>
          <w:iCs/>
          <w:sz w:val="20"/>
          <w:szCs w:val="20"/>
        </w:rPr>
        <w:t>Tiers</w:t>
      </w:r>
      <w:r>
        <w:rPr>
          <w:rFonts w:ascii="Times New Roman" w:hAnsi="Times New Roman" w:cs="Times New Roman"/>
          <w:sz w:val="20"/>
          <w:szCs w:val="20"/>
        </w:rPr>
        <w:t xml:space="preserve"> ini dibangun agar dapat mengakomodasi kebutuhan </w:t>
      </w:r>
      <w:r>
        <w:rPr>
          <w:rFonts w:ascii="Times New Roman" w:hAnsi="Times New Roman" w:cs="Times New Roman"/>
          <w:i/>
          <w:iCs/>
          <w:sz w:val="20"/>
          <w:szCs w:val="20"/>
        </w:rPr>
        <w:t>flexibility</w:t>
      </w:r>
      <w:r>
        <w:rPr>
          <w:rFonts w:ascii="Times New Roman" w:hAnsi="Times New Roman" w:cs="Times New Roman"/>
          <w:sz w:val="20"/>
          <w:szCs w:val="20"/>
        </w:rPr>
        <w:t xml:space="preserve"> dan </w:t>
      </w:r>
      <w:r>
        <w:rPr>
          <w:rFonts w:ascii="Times New Roman" w:hAnsi="Times New Roman" w:cs="Times New Roman"/>
          <w:i/>
          <w:iCs/>
          <w:sz w:val="20"/>
          <w:szCs w:val="20"/>
        </w:rPr>
        <w:t>maintainability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i/>
          <w:iCs/>
          <w:sz w:val="20"/>
          <w:szCs w:val="20"/>
        </w:rPr>
        <w:t>Tiers</w:t>
      </w:r>
      <w:r>
        <w:rPr>
          <w:rFonts w:ascii="Times New Roman" w:hAnsi="Times New Roman" w:cs="Times New Roman"/>
          <w:sz w:val="20"/>
          <w:szCs w:val="20"/>
        </w:rPr>
        <w:t xml:space="preserve"> tersebut dik-lasifikasikan sebagai berikut: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1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numPr>
          <w:ilvl w:val="1"/>
          <w:numId w:val="11"/>
        </w:numPr>
        <w:tabs>
          <w:tab w:val="clear" w:pos="1440"/>
          <w:tab w:val="num" w:pos="400"/>
        </w:tabs>
        <w:overflowPunct w:val="0"/>
        <w:autoSpaceDE w:val="0"/>
        <w:autoSpaceDN w:val="0"/>
        <w:adjustRightInd w:val="0"/>
        <w:spacing w:after="0" w:line="238" w:lineRule="auto"/>
        <w:ind w:left="400" w:hanging="2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Presentation tier</w:t>
      </w:r>
      <w:r>
        <w:rPr>
          <w:rFonts w:ascii="Times New Roman" w:hAnsi="Times New Roman" w:cs="Times New Roman"/>
          <w:sz w:val="20"/>
          <w:szCs w:val="20"/>
        </w:rPr>
        <w:t>, bertanggungjawab terhadap tampilan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dan </w:t>
      </w:r>
      <w:r>
        <w:rPr>
          <w:rFonts w:ascii="Times New Roman" w:hAnsi="Times New Roman" w:cs="Times New Roman"/>
          <w:i/>
          <w:iCs/>
          <w:sz w:val="20"/>
          <w:szCs w:val="20"/>
        </w:rPr>
        <w:t>view logic</w:t>
      </w:r>
      <w:r>
        <w:rPr>
          <w:rFonts w:ascii="Times New Roman" w:hAnsi="Times New Roman" w:cs="Times New Roman"/>
          <w:sz w:val="20"/>
          <w:szCs w:val="20"/>
        </w:rPr>
        <w:t xml:space="preserve"> di lingkup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browser</w:t>
      </w:r>
      <w:r>
        <w:rPr>
          <w:rFonts w:ascii="Times New Roman" w:hAnsi="Times New Roman" w:cs="Times New Roman"/>
          <w:sz w:val="20"/>
          <w:szCs w:val="20"/>
        </w:rPr>
        <w:t xml:space="preserve"> pengguna;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0"/>
          <w:szCs w:val="20"/>
        </w:rPr>
      </w:pPr>
    </w:p>
    <w:p w:rsidR="00000000" w:rsidRDefault="00116A43">
      <w:pPr>
        <w:pStyle w:val="DefaultParagraphFont"/>
        <w:widowControl w:val="0"/>
        <w:numPr>
          <w:ilvl w:val="1"/>
          <w:numId w:val="11"/>
        </w:numPr>
        <w:tabs>
          <w:tab w:val="clear" w:pos="1440"/>
          <w:tab w:val="num" w:pos="400"/>
        </w:tabs>
        <w:overflowPunct w:val="0"/>
        <w:autoSpaceDE w:val="0"/>
        <w:autoSpaceDN w:val="0"/>
        <w:adjustRightInd w:val="0"/>
        <w:spacing w:after="0" w:line="228" w:lineRule="auto"/>
        <w:ind w:left="400" w:hanging="2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Bussiness tier</w:t>
      </w:r>
      <w:r>
        <w:rPr>
          <w:rFonts w:ascii="Times New Roman" w:hAnsi="Times New Roman" w:cs="Times New Roman"/>
          <w:sz w:val="20"/>
          <w:szCs w:val="20"/>
        </w:rPr>
        <w:t>, merupakan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logic </w:t>
      </w:r>
      <w:r>
        <w:rPr>
          <w:rFonts w:ascii="Times New Roman" w:hAnsi="Times New Roman" w:cs="Times New Roman"/>
          <w:sz w:val="20"/>
          <w:szCs w:val="20"/>
        </w:rPr>
        <w:t>dari proses bisnis ap-likasi;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0"/>
          <w:szCs w:val="20"/>
        </w:rPr>
      </w:pPr>
    </w:p>
    <w:p w:rsidR="00000000" w:rsidRDefault="00116A43">
      <w:pPr>
        <w:pStyle w:val="DefaultParagraphFont"/>
        <w:widowControl w:val="0"/>
        <w:numPr>
          <w:ilvl w:val="1"/>
          <w:numId w:val="11"/>
        </w:numPr>
        <w:tabs>
          <w:tab w:val="clear" w:pos="1440"/>
          <w:tab w:val="num" w:pos="400"/>
        </w:tabs>
        <w:overflowPunct w:val="0"/>
        <w:autoSpaceDE w:val="0"/>
        <w:autoSpaceDN w:val="0"/>
        <w:adjustRightInd w:val="0"/>
        <w:spacing w:after="0" w:line="228" w:lineRule="auto"/>
        <w:ind w:left="400" w:hanging="2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Integration tier</w:t>
      </w:r>
      <w:r>
        <w:rPr>
          <w:rFonts w:ascii="Times New Roman" w:hAnsi="Times New Roman" w:cs="Times New Roman"/>
          <w:sz w:val="20"/>
          <w:szCs w:val="20"/>
        </w:rPr>
        <w:t xml:space="preserve">, merupakan integrasi manajemen pemros-esan data dan </w:t>
      </w:r>
      <w:r>
        <w:rPr>
          <w:rFonts w:ascii="Times New Roman" w:hAnsi="Times New Roman" w:cs="Times New Roman"/>
          <w:i/>
          <w:iCs/>
          <w:sz w:val="20"/>
          <w:szCs w:val="20"/>
        </w:rPr>
        <w:t>external services</w:t>
      </w:r>
      <w:r>
        <w:rPr>
          <w:rFonts w:ascii="Times New Roman" w:hAnsi="Times New Roman" w:cs="Times New Roman"/>
          <w:sz w:val="20"/>
          <w:szCs w:val="20"/>
        </w:rPr>
        <w:t>; dan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0"/>
          <w:szCs w:val="20"/>
        </w:rPr>
      </w:pPr>
    </w:p>
    <w:p w:rsidR="00000000" w:rsidRDefault="00116A43">
      <w:pPr>
        <w:pStyle w:val="DefaultParagraphFont"/>
        <w:widowControl w:val="0"/>
        <w:numPr>
          <w:ilvl w:val="1"/>
          <w:numId w:val="11"/>
        </w:numPr>
        <w:tabs>
          <w:tab w:val="clear" w:pos="1440"/>
          <w:tab w:val="num" w:pos="400"/>
        </w:tabs>
        <w:overflowPunct w:val="0"/>
        <w:autoSpaceDE w:val="0"/>
        <w:autoSpaceDN w:val="0"/>
        <w:adjustRightInd w:val="0"/>
        <w:spacing w:after="0" w:line="228" w:lineRule="auto"/>
        <w:ind w:left="400" w:hanging="2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Resource tier</w:t>
      </w:r>
      <w:r>
        <w:rPr>
          <w:rFonts w:ascii="Times New Roman" w:hAnsi="Times New Roman" w:cs="Times New Roman"/>
          <w:sz w:val="20"/>
          <w:szCs w:val="20"/>
        </w:rPr>
        <w:t>, bertanggung jawab terhadap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data access layer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304" w:lineRule="exact"/>
        <w:rPr>
          <w:rFonts w:ascii="Times New Roman" w:hAnsi="Times New Roman" w:cs="Times New Roman"/>
          <w:sz w:val="20"/>
          <w:szCs w:val="20"/>
        </w:rPr>
      </w:pPr>
    </w:p>
    <w:p w:rsidR="00000000" w:rsidRDefault="00116A43">
      <w:pPr>
        <w:pStyle w:val="DefaultParagraphFont"/>
        <w:widowControl w:val="0"/>
        <w:numPr>
          <w:ilvl w:val="0"/>
          <w:numId w:val="12"/>
        </w:numPr>
        <w:tabs>
          <w:tab w:val="clear" w:pos="720"/>
          <w:tab w:val="num" w:pos="280"/>
        </w:tabs>
        <w:overflowPunct w:val="0"/>
        <w:autoSpaceDE w:val="0"/>
        <w:autoSpaceDN w:val="0"/>
        <w:adjustRightInd w:val="0"/>
        <w:spacing w:after="0" w:line="240" w:lineRule="auto"/>
        <w:ind w:left="280" w:hanging="28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Deskripsi Sistem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5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3" w:lineRule="auto"/>
        <w:ind w:firstLine="19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Aplikasi dapat diakses melalui </w:t>
      </w:r>
      <w:r>
        <w:rPr>
          <w:rFonts w:ascii="Times New Roman" w:hAnsi="Times New Roman" w:cs="Times New Roman"/>
          <w:i/>
          <w:iCs/>
          <w:sz w:val="20"/>
          <w:szCs w:val="20"/>
        </w:rPr>
        <w:t>browser</w:t>
      </w:r>
      <w:r>
        <w:rPr>
          <w:rFonts w:ascii="Times New Roman" w:hAnsi="Times New Roman" w:cs="Times New Roman"/>
          <w:sz w:val="20"/>
          <w:szCs w:val="20"/>
        </w:rPr>
        <w:t xml:space="preserve"> lewat URL </w:t>
      </w:r>
      <w:hyperlink r:id="rId8" w:history="1">
        <w:r>
          <w:rPr>
            <w:rFonts w:ascii="Times New Roman" w:hAnsi="Times New Roman" w:cs="Times New Roman"/>
            <w:sz w:val="20"/>
            <w:szCs w:val="20"/>
          </w:rPr>
          <w:t>https://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9" w:history="1">
        <w:r>
          <w:rPr>
            <w:rFonts w:ascii="Times New Roman" w:hAnsi="Times New Roman" w:cs="Times New Roman"/>
            <w:sz w:val="20"/>
            <w:szCs w:val="20"/>
          </w:rPr>
          <w:t xml:space="preserve">lelangapa.com. </w:t>
        </w:r>
      </w:hyperlink>
      <w:r>
        <w:rPr>
          <w:rFonts w:ascii="Times New Roman" w:hAnsi="Times New Roman" w:cs="Times New Roman"/>
          <w:sz w:val="20"/>
          <w:szCs w:val="20"/>
        </w:rPr>
        <w:t xml:space="preserve">Seperti </w:t>
      </w:r>
      <w:r>
        <w:rPr>
          <w:rFonts w:ascii="Times New Roman" w:hAnsi="Times New Roman" w:cs="Times New Roman"/>
          <w:i/>
          <w:iCs/>
          <w:sz w:val="20"/>
          <w:szCs w:val="20"/>
        </w:rPr>
        <w:t>e-commerce</w:t>
      </w:r>
      <w:r>
        <w:rPr>
          <w:rFonts w:ascii="Times New Roman" w:hAnsi="Times New Roman" w:cs="Times New Roman"/>
          <w:sz w:val="20"/>
          <w:szCs w:val="20"/>
        </w:rPr>
        <w:t xml:space="preserve"> pada umumnya, siapa saja dapat mendaftar ke dalam sistem sebagai dan me</w:t>
      </w:r>
      <w:r>
        <w:rPr>
          <w:rFonts w:ascii="Times New Roman" w:hAnsi="Times New Roman" w:cs="Times New Roman"/>
          <w:sz w:val="20"/>
          <w:szCs w:val="20"/>
        </w:rPr>
        <w:t>mulai aktivitas lelang, baik sebagai pelelang maupun penjual barang.</w:t>
      </w:r>
    </w:p>
    <w:p w:rsidR="00000000" w:rsidRDefault="008412B8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218440</wp:posOffset>
            </wp:positionV>
            <wp:extent cx="3316605" cy="1994535"/>
            <wp:effectExtent l="0" t="0" r="0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05" cy="199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575" w:right="820" w:bottom="1440" w:left="979" w:header="720" w:footer="720" w:gutter="0"/>
          <w:cols w:num="2" w:space="360" w:equalWidth="0">
            <w:col w:w="5041" w:space="360"/>
            <w:col w:w="5040"/>
          </w:cols>
          <w:noEndnote/>
        </w:sect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tabs>
          <w:tab w:val="left" w:pos="6260"/>
        </w:tabs>
        <w:autoSpaceDE w:val="0"/>
        <w:autoSpaceDN w:val="0"/>
        <w:adjustRightInd w:val="0"/>
        <w:spacing w:after="0" w:line="240" w:lineRule="auto"/>
        <w:ind w:left="54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>Gambar 4.</w:t>
      </w:r>
      <w:r>
        <w:rPr>
          <w:rFonts w:ascii="Times New Roman" w:hAnsi="Times New Roman" w:cs="Times New Roman"/>
          <w:sz w:val="16"/>
          <w:szCs w:val="16"/>
        </w:rPr>
        <w:tab/>
        <w:t>Visualisasi arsitektur dan teknologi Final yang diterapkan dalam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tabs>
          <w:tab w:val="left" w:pos="900"/>
          <w:tab w:val="left" w:pos="5380"/>
        </w:tabs>
        <w:autoSpaceDE w:val="0"/>
        <w:autoSpaceDN w:val="0"/>
        <w:adjustRightInd w:val="0"/>
        <w:spacing w:after="0" w:line="240" w:lineRule="auto"/>
        <w:ind w:left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>Gambar  2.</w:t>
      </w:r>
      <w:r>
        <w:rPr>
          <w:rFonts w:ascii="Times New Roman" w:hAnsi="Times New Roman" w:cs="Times New Roman"/>
          <w:sz w:val="16"/>
          <w:szCs w:val="16"/>
        </w:rPr>
        <w:tab/>
        <w:t>Diagram Kasus Penggunaan Aplikasi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16"/>
          <w:szCs w:val="16"/>
        </w:rPr>
        <w:t>rancang bangun aplikasi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2240" w:h="15840"/>
          <w:pgMar w:top="575" w:right="820" w:bottom="1440" w:left="979" w:header="720" w:footer="720" w:gutter="0"/>
          <w:cols w:space="360" w:equalWidth="0">
            <w:col w:w="10441" w:space="360"/>
          </w:cols>
          <w:noEndnote/>
        </w:sectPr>
      </w:pPr>
    </w:p>
    <w:p w:rsidR="00000000" w:rsidRDefault="008412B8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3" w:name="page3"/>
      <w:bookmarkEnd w:id="3"/>
      <w:r>
        <w:rPr>
          <w:noProof/>
        </w:rPr>
        <w:lastRenderedPageBreak/>
        <w:drawing>
          <wp:anchor distT="0" distB="0" distL="114300" distR="114300" simplePos="0" relativeHeight="251666432" behindDoc="1" locked="0" layoutInCell="0" allowOverlap="1">
            <wp:simplePos x="0" y="0"/>
            <wp:positionH relativeFrom="page">
              <wp:posOffset>1228090</wp:posOffset>
            </wp:positionH>
            <wp:positionV relativeFrom="page">
              <wp:posOffset>674370</wp:posOffset>
            </wp:positionV>
            <wp:extent cx="1992630" cy="1181735"/>
            <wp:effectExtent l="0" t="0" r="762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181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36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2" w:lineRule="auto"/>
        <w:ind w:left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>Gambar 5. Visualisasi arsitektur dan teknologi Final yang diterapkan dalam rancang bangun aplikasi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numPr>
          <w:ilvl w:val="1"/>
          <w:numId w:val="13"/>
        </w:numPr>
        <w:tabs>
          <w:tab w:val="clear" w:pos="1440"/>
          <w:tab w:val="num" w:pos="1701"/>
        </w:tabs>
        <w:overflowPunct w:val="0"/>
        <w:autoSpaceDE w:val="0"/>
        <w:autoSpaceDN w:val="0"/>
        <w:adjustRightInd w:val="0"/>
        <w:spacing w:after="0" w:line="240" w:lineRule="auto"/>
        <w:ind w:left="1701" w:hanging="48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15"/>
          <w:szCs w:val="15"/>
        </w:rPr>
        <w:t>ENGUJIAN</w:t>
      </w:r>
      <w:r>
        <w:rPr>
          <w:rFonts w:ascii="Times New Roman" w:hAnsi="Times New Roman" w:cs="Times New Roman"/>
          <w:sz w:val="20"/>
          <w:szCs w:val="20"/>
        </w:rPr>
        <w:t xml:space="preserve"> &amp; E</w:t>
      </w:r>
      <w:r>
        <w:rPr>
          <w:rFonts w:ascii="Times New Roman" w:hAnsi="Times New Roman" w:cs="Times New Roman"/>
          <w:sz w:val="15"/>
          <w:szCs w:val="15"/>
        </w:rPr>
        <w:t>VALUASI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140" w:lineRule="exact"/>
        <w:rPr>
          <w:rFonts w:ascii="Times New Roman" w:hAnsi="Times New Roman" w:cs="Times New Roman"/>
          <w:sz w:val="20"/>
          <w:szCs w:val="20"/>
        </w:rPr>
      </w:pPr>
    </w:p>
    <w:p w:rsidR="00000000" w:rsidRDefault="00116A43">
      <w:pPr>
        <w:pStyle w:val="DefaultParagraphFont"/>
        <w:widowControl w:val="0"/>
        <w:numPr>
          <w:ilvl w:val="0"/>
          <w:numId w:val="14"/>
        </w:numPr>
        <w:tabs>
          <w:tab w:val="clear" w:pos="720"/>
          <w:tab w:val="num" w:pos="281"/>
        </w:tabs>
        <w:overflowPunct w:val="0"/>
        <w:autoSpaceDE w:val="0"/>
        <w:autoSpaceDN w:val="0"/>
        <w:adjustRightInd w:val="0"/>
        <w:spacing w:after="0" w:line="240" w:lineRule="auto"/>
        <w:ind w:left="281" w:hanging="281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Kecepatan Sistem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10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0" w:lineRule="auto"/>
        <w:ind w:left="1" w:firstLine="19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Pengujian kecepatan dilakukan dengan menggunakan Google Chrome Developer Tools, dimana untuk setiap kasus penggunaan diuji dengan segmentasi </w:t>
      </w:r>
      <w:r>
        <w:rPr>
          <w:rFonts w:ascii="Times New Roman" w:hAnsi="Times New Roman" w:cs="Times New Roman"/>
          <w:i/>
          <w:iCs/>
          <w:sz w:val="20"/>
          <w:szCs w:val="20"/>
        </w:rPr>
        <w:t>loading time</w:t>
      </w:r>
      <w:r>
        <w:rPr>
          <w:rFonts w:ascii="Times New Roman" w:hAnsi="Times New Roman" w:cs="Times New Roman"/>
          <w:sz w:val="20"/>
          <w:szCs w:val="20"/>
        </w:rPr>
        <w:t xml:space="preserve"> sebagai berikut </w:t>
      </w:r>
      <w:r>
        <w:rPr>
          <w:rFonts w:ascii="Times New Roman" w:hAnsi="Times New Roman" w:cs="Times New Roman"/>
          <w:color w:val="800000"/>
          <w:sz w:val="20"/>
          <w:szCs w:val="20"/>
        </w:rPr>
        <w:t>a)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DOM Loading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800000"/>
          <w:sz w:val="20"/>
          <w:szCs w:val="20"/>
        </w:rPr>
        <w:t>b)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Scripting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800000"/>
          <w:sz w:val="20"/>
          <w:szCs w:val="20"/>
        </w:rPr>
        <w:t>c)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Rendering</w:t>
      </w:r>
      <w:r>
        <w:rPr>
          <w:rFonts w:ascii="Times New Roman" w:hAnsi="Times New Roman" w:cs="Times New Roman"/>
          <w:sz w:val="20"/>
          <w:szCs w:val="20"/>
        </w:rPr>
        <w:t xml:space="preserve">. Rata-rata keseluruhan </w:t>
      </w:r>
      <w:r>
        <w:rPr>
          <w:rFonts w:ascii="Times New Roman" w:hAnsi="Times New Roman" w:cs="Times New Roman"/>
          <w:i/>
          <w:iCs/>
          <w:sz w:val="20"/>
          <w:szCs w:val="20"/>
        </w:rPr>
        <w:t>loading page</w:t>
      </w:r>
      <w:r>
        <w:rPr>
          <w:rFonts w:ascii="Times New Roman" w:hAnsi="Times New Roman" w:cs="Times New Roman"/>
          <w:sz w:val="20"/>
          <w:szCs w:val="20"/>
        </w:rPr>
        <w:t xml:space="preserve"> adalah 3,</w:t>
      </w:r>
      <w:r>
        <w:rPr>
          <w:rFonts w:ascii="Times New Roman" w:hAnsi="Times New Roman" w:cs="Times New Roman"/>
          <w:sz w:val="20"/>
          <w:szCs w:val="20"/>
        </w:rPr>
        <w:t xml:space="preserve">2 detik (lebih 6% dari target). Untuk menganalisa dengan visualisasi masing-masing segmen pada Gambar 6. Dengan menggunakan </w:t>
      </w:r>
      <w:r>
        <w:rPr>
          <w:rFonts w:ascii="Times New Roman" w:hAnsi="Times New Roman" w:cs="Times New Roman"/>
          <w:i/>
          <w:iCs/>
          <w:sz w:val="20"/>
          <w:szCs w:val="20"/>
        </w:rPr>
        <w:t>tool</w:t>
      </w:r>
      <w:r>
        <w:rPr>
          <w:rFonts w:ascii="Times New Roman" w:hAnsi="Times New Roman" w:cs="Times New Roman"/>
          <w:sz w:val="20"/>
          <w:szCs w:val="20"/>
        </w:rPr>
        <w:t xml:space="preserve"> Light-house, </w:t>
      </w:r>
      <w:r>
        <w:rPr>
          <w:rFonts w:ascii="Times New Roman" w:hAnsi="Times New Roman" w:cs="Times New Roman"/>
          <w:i/>
          <w:iCs/>
          <w:sz w:val="20"/>
          <w:szCs w:val="20"/>
        </w:rPr>
        <w:t>scripting</w:t>
      </w:r>
      <w:r>
        <w:rPr>
          <w:rFonts w:ascii="Times New Roman" w:hAnsi="Times New Roman" w:cs="Times New Roman"/>
          <w:sz w:val="20"/>
          <w:szCs w:val="20"/>
        </w:rPr>
        <w:t xml:space="preserve"> memakan waktu yang sangat besar (hampir 75—% </w:t>
      </w:r>
      <w:r>
        <w:rPr>
          <w:rFonts w:ascii="Times New Roman" w:hAnsi="Times New Roman" w:cs="Times New Roman"/>
          <w:i/>
          <w:iCs/>
          <w:sz w:val="20"/>
          <w:szCs w:val="20"/>
        </w:rPr>
        <w:t>loading time</w:t>
      </w:r>
      <w:r>
        <w:rPr>
          <w:rFonts w:ascii="Times New Roman" w:hAnsi="Times New Roman" w:cs="Times New Roman"/>
          <w:sz w:val="20"/>
          <w:szCs w:val="20"/>
        </w:rPr>
        <w:t xml:space="preserve">) untuk </w:t>
      </w:r>
      <w:r>
        <w:rPr>
          <w:rFonts w:ascii="Times New Roman" w:hAnsi="Times New Roman" w:cs="Times New Roman"/>
          <w:i/>
          <w:iCs/>
          <w:sz w:val="20"/>
          <w:szCs w:val="20"/>
        </w:rPr>
        <w:t>loading</w:t>
      </w:r>
      <w:r>
        <w:rPr>
          <w:rFonts w:ascii="Times New Roman" w:hAnsi="Times New Roman" w:cs="Times New Roman"/>
          <w:sz w:val="20"/>
          <w:szCs w:val="20"/>
        </w:rPr>
        <w:t xml:space="preserve"> gambar, yang ternyata ini menja</w:t>
      </w:r>
      <w:r>
        <w:rPr>
          <w:rFonts w:ascii="Times New Roman" w:hAnsi="Times New Roman" w:cs="Times New Roman"/>
          <w:sz w:val="20"/>
          <w:szCs w:val="20"/>
        </w:rPr>
        <w:t xml:space="preserve">di masalah umum pada website </w:t>
      </w:r>
      <w:r>
        <w:rPr>
          <w:rFonts w:ascii="Times New Roman" w:hAnsi="Times New Roman" w:cs="Times New Roman"/>
          <w:i/>
          <w:iCs/>
          <w:sz w:val="20"/>
          <w:szCs w:val="20"/>
        </w:rPr>
        <w:t>e-commerce</w:t>
      </w:r>
      <w:r>
        <w:rPr>
          <w:rFonts w:ascii="Times New Roman" w:hAnsi="Times New Roman" w:cs="Times New Roman"/>
          <w:sz w:val="20"/>
          <w:szCs w:val="20"/>
        </w:rPr>
        <w:t xml:space="preserve">, dimana penyelesaiannya menggunakan teknik </w:t>
      </w:r>
      <w:r>
        <w:rPr>
          <w:rFonts w:ascii="Times New Roman" w:hAnsi="Times New Roman" w:cs="Times New Roman"/>
          <w:i/>
          <w:iCs/>
          <w:sz w:val="20"/>
          <w:szCs w:val="20"/>
        </w:rPr>
        <w:t>image optimization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B. Maintainability Assesment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10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4" w:lineRule="auto"/>
        <w:ind w:left="1" w:firstLine="19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9"/>
          <w:szCs w:val="19"/>
        </w:rPr>
        <w:t xml:space="preserve">Pengujian </w:t>
      </w:r>
      <w:r>
        <w:rPr>
          <w:rFonts w:ascii="Times New Roman" w:hAnsi="Times New Roman" w:cs="Times New Roman"/>
          <w:i/>
          <w:iCs/>
          <w:sz w:val="19"/>
          <w:szCs w:val="19"/>
        </w:rPr>
        <w:t>maintainability</w:t>
      </w:r>
      <w:r>
        <w:rPr>
          <w:rFonts w:ascii="Times New Roman" w:hAnsi="Times New Roman" w:cs="Times New Roman"/>
          <w:sz w:val="19"/>
          <w:szCs w:val="19"/>
        </w:rPr>
        <w:t xml:space="preserve"> dilakukan dengan mengikuti pe-doman dari paper ”</w:t>
      </w:r>
      <w:r>
        <w:rPr>
          <w:rFonts w:ascii="Times New Roman" w:hAnsi="Times New Roman" w:cs="Times New Roman"/>
          <w:sz w:val="19"/>
          <w:szCs w:val="19"/>
        </w:rPr>
        <w:t xml:space="preserve">A Software Maintainability Evaluation Methodology”[11], yaitu parameter utama: </w:t>
      </w:r>
      <w:r>
        <w:rPr>
          <w:rFonts w:ascii="Times New Roman" w:hAnsi="Times New Roman" w:cs="Times New Roman"/>
          <w:i/>
          <w:iCs/>
          <w:sz w:val="19"/>
          <w:szCs w:val="19"/>
        </w:rPr>
        <w:t>modularity</w:t>
      </w:r>
      <w:r>
        <w:rPr>
          <w:rFonts w:ascii="Times New Roman" w:hAnsi="Times New Roman" w:cs="Times New Roman"/>
          <w:sz w:val="19"/>
          <w:szCs w:val="19"/>
        </w:rPr>
        <w:t xml:space="preserve">, </w:t>
      </w:r>
      <w:r>
        <w:rPr>
          <w:rFonts w:ascii="Times New Roman" w:hAnsi="Times New Roman" w:cs="Times New Roman"/>
          <w:i/>
          <w:iCs/>
          <w:sz w:val="19"/>
          <w:szCs w:val="19"/>
        </w:rPr>
        <w:t>de-scriptiveness</w:t>
      </w:r>
      <w:r>
        <w:rPr>
          <w:rFonts w:ascii="Times New Roman" w:hAnsi="Times New Roman" w:cs="Times New Roman"/>
          <w:sz w:val="19"/>
          <w:szCs w:val="19"/>
        </w:rPr>
        <w:t>,</w:t>
      </w:r>
      <w:r>
        <w:rPr>
          <w:rFonts w:ascii="Times New Roman" w:hAnsi="Times New Roman" w:cs="Times New Roman"/>
          <w:i/>
          <w:iCs/>
          <w:sz w:val="19"/>
          <w:szCs w:val="19"/>
        </w:rPr>
        <w:t xml:space="preserve"> consistency</w:t>
      </w:r>
      <w:r>
        <w:rPr>
          <w:rFonts w:ascii="Times New Roman" w:hAnsi="Times New Roman" w:cs="Times New Roman"/>
          <w:sz w:val="19"/>
          <w:szCs w:val="19"/>
        </w:rPr>
        <w:t>,</w:t>
      </w:r>
      <w:r>
        <w:rPr>
          <w:rFonts w:ascii="Times New Roman" w:hAnsi="Times New Roman" w:cs="Times New Roman"/>
          <w:i/>
          <w:iCs/>
          <w:sz w:val="19"/>
          <w:szCs w:val="19"/>
        </w:rPr>
        <w:t xml:space="preserve"> simplicity</w:t>
      </w:r>
      <w:r>
        <w:rPr>
          <w:rFonts w:ascii="Times New Roman" w:hAnsi="Times New Roman" w:cs="Times New Roman"/>
          <w:sz w:val="19"/>
          <w:szCs w:val="19"/>
        </w:rPr>
        <w:t>, dan</w:t>
      </w:r>
      <w:r>
        <w:rPr>
          <w:rFonts w:ascii="Times New Roman" w:hAnsi="Times New Roman" w:cs="Times New Roman"/>
          <w:i/>
          <w:iCs/>
          <w:sz w:val="19"/>
          <w:szCs w:val="19"/>
        </w:rPr>
        <w:t xml:space="preserve"> trackability</w:t>
      </w:r>
      <w:r>
        <w:rPr>
          <w:rFonts w:ascii="Times New Roman" w:hAnsi="Times New Roman" w:cs="Times New Roman"/>
          <w:sz w:val="19"/>
          <w:szCs w:val="19"/>
        </w:rPr>
        <w:t>. Sesuai</w:t>
      </w:r>
      <w:r>
        <w:rPr>
          <w:rFonts w:ascii="Times New Roman" w:hAnsi="Times New Roman" w:cs="Times New Roman"/>
          <w:i/>
          <w:iCs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dengan paper tersebut, dengan dua aspek penilaian - kode sumber dan dokumentasi sistem dengan </w:t>
      </w:r>
      <w:r>
        <w:rPr>
          <w:rFonts w:ascii="Times New Roman" w:hAnsi="Times New Roman" w:cs="Times New Roman"/>
          <w:i/>
          <w:iCs/>
          <w:sz w:val="19"/>
          <w:szCs w:val="19"/>
        </w:rPr>
        <w:t>wei</w:t>
      </w:r>
      <w:r>
        <w:rPr>
          <w:rFonts w:ascii="Times New Roman" w:hAnsi="Times New Roman" w:cs="Times New Roman"/>
          <w:i/>
          <w:iCs/>
          <w:sz w:val="19"/>
          <w:szCs w:val="19"/>
        </w:rPr>
        <w:t>ght</w:t>
      </w:r>
      <w:r>
        <w:rPr>
          <w:rFonts w:ascii="Times New Roman" w:hAnsi="Times New Roman" w:cs="Times New Roman"/>
          <w:sz w:val="19"/>
          <w:szCs w:val="19"/>
        </w:rPr>
        <w:t xml:space="preserve"> masing-masing yang berbeda - rekapitulasi hasil dapat dilihat pada Gambar 2.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6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260"/>
        <w:gridCol w:w="1040"/>
        <w:gridCol w:w="20"/>
        <w:gridCol w:w="1480"/>
        <w:gridCol w:w="20"/>
        <w:gridCol w:w="80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Tabel  2.</w:t>
            </w:r>
          </w:p>
        </w:tc>
        <w:tc>
          <w:tcPr>
            <w:tcW w:w="36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EKAPITULASI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P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ENGUJIAN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Maintainability Assesment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/>
        </w:trPr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"/>
        </w:trPr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Parameter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Kode Sumber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Dokumentasi Sistem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Rata-rata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90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33" w:lineRule="exact"/>
              <w:ind w:left="1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Modularity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3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83%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3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83%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3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83%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"/>
        </w:trPr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5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9"/>
                <w:sz w:val="14"/>
                <w:szCs w:val="14"/>
              </w:rPr>
              <w:t>Descriptiveness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5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83%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5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78%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5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80%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59" w:lineRule="exact"/>
              <w:ind w:left="1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Consistency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5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78%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5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73%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5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75%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59" w:lineRule="exact"/>
              <w:ind w:left="1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9"/>
                <w:sz w:val="14"/>
                <w:szCs w:val="14"/>
              </w:rPr>
              <w:t>Simplicity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5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75%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5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73%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5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74%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59" w:lineRule="exact"/>
              <w:ind w:left="1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9"/>
                <w:sz w:val="14"/>
                <w:szCs w:val="14"/>
              </w:rPr>
              <w:t>Trackability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5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75%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5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73%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5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77%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59" w:lineRule="exact"/>
              <w:ind w:left="1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Rata-rata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5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79%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5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76%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6"/>
                <w:sz w:val="14"/>
                <w:szCs w:val="14"/>
              </w:rPr>
              <w:t>weight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0.6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0.4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"/>
        </w:trPr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53" w:lineRule="exact"/>
              <w:ind w:left="1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Skor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5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77% (pencapaian 96%)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8412B8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274955</wp:posOffset>
            </wp:positionH>
            <wp:positionV relativeFrom="paragraph">
              <wp:posOffset>411480</wp:posOffset>
            </wp:positionV>
            <wp:extent cx="2655570" cy="80200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802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9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sz w:val="12"/>
          <w:szCs w:val="12"/>
        </w:rPr>
        <w:lastRenderedPageBreak/>
        <w:t>3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31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200"/>
        <w:gridCol w:w="1060"/>
        <w:gridCol w:w="20"/>
        <w:gridCol w:w="1400"/>
        <w:gridCol w:w="20"/>
        <w:gridCol w:w="86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Tabel  3.</w:t>
            </w:r>
          </w:p>
        </w:tc>
        <w:tc>
          <w:tcPr>
            <w:tcW w:w="356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EKAPITULASI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H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ASIL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User Experience Assesment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"/>
        </w:trPr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Parameter/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Skor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Skor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Persentase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"/>
        </w:trPr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Kriteria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Aplikasi Lain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Aplikasi Lelangapa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Perbedaan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"/>
        </w:trPr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14"/>
                <w:szCs w:val="14"/>
              </w:rPr>
              <w:t>Desain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3.3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4.1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+20%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59" w:lineRule="exact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&amp; Impresi Web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8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59" w:lineRule="exact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Konsistensi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3.5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4.2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+17%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"/>
        </w:trPr>
        <w:tc>
          <w:tcPr>
            <w:tcW w:w="128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5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14"/>
                <w:szCs w:val="14"/>
              </w:rPr>
              <w:t>&amp; Descriptiveness</w:t>
            </w: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8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"/>
        </w:trPr>
        <w:tc>
          <w:tcPr>
            <w:tcW w:w="128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59" w:lineRule="exact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Easiness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5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3.1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5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3.9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5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+21%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59" w:lineRule="exact"/>
              <w:ind w:left="1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Clear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3.7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3.9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14"/>
                <w:szCs w:val="14"/>
              </w:rPr>
              <w:t>+5%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59" w:lineRule="exact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Error Messages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8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59" w:lineRule="exact"/>
              <w:ind w:left="1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Clear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3.3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14"/>
                <w:szCs w:val="14"/>
              </w:rPr>
              <w:t>4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+18%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59" w:lineRule="exact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9"/>
                <w:sz w:val="14"/>
                <w:szCs w:val="14"/>
              </w:rPr>
              <w:t>Status Process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8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59" w:lineRule="exact"/>
              <w:ind w:left="1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8"/>
                <w:sz w:val="14"/>
                <w:szCs w:val="14"/>
              </w:rPr>
              <w:t>Performance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5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3.7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5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3.8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5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14"/>
                <w:szCs w:val="14"/>
              </w:rPr>
              <w:t>+3%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59" w:lineRule="exact"/>
              <w:ind w:left="1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14"/>
                <w:szCs w:val="14"/>
              </w:rPr>
              <w:t>Penilaian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3.7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4.3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+14%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59" w:lineRule="exact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14"/>
                <w:szCs w:val="14"/>
              </w:rPr>
              <w:t>Keseluruhan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8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59" w:lineRule="exact"/>
              <w:ind w:left="1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14"/>
                <w:szCs w:val="14"/>
              </w:rPr>
              <w:t>Rekomendasi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3.4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4.0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+15%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14"/>
                <w:szCs w:val="14"/>
              </w:rPr>
              <w:t>pada Teman?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8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"/>
        </w:trPr>
        <w:tc>
          <w:tcPr>
            <w:tcW w:w="108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/>
        </w:trPr>
        <w:tc>
          <w:tcPr>
            <w:tcW w:w="12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1"/>
                <w:sz w:val="14"/>
                <w:szCs w:val="14"/>
              </w:rPr>
              <w:t>Total</w:t>
            </w:r>
          </w:p>
        </w:tc>
        <w:tc>
          <w:tcPr>
            <w:tcW w:w="248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Rata-rata Keseluruhan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+15%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16A43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C. User Experience Assesment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8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2" w:lineRule="auto"/>
        <w:ind w:firstLine="19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Pengujian </w:t>
      </w:r>
      <w:r>
        <w:rPr>
          <w:rFonts w:ascii="Times New Roman" w:hAnsi="Times New Roman" w:cs="Times New Roman"/>
          <w:i/>
          <w:iCs/>
          <w:sz w:val="20"/>
          <w:szCs w:val="20"/>
        </w:rPr>
        <w:t>maintainability</w:t>
      </w:r>
      <w:r>
        <w:rPr>
          <w:rFonts w:ascii="Times New Roman" w:hAnsi="Times New Roman" w:cs="Times New Roman"/>
          <w:sz w:val="20"/>
          <w:szCs w:val="20"/>
        </w:rPr>
        <w:t xml:space="preserve"> dilakukan dengan mengikuti pe-doman dari paper ”</w:t>
      </w:r>
      <w:r>
        <w:rPr>
          <w:rFonts w:ascii="Times New Roman" w:hAnsi="Times New Roman" w:cs="Times New Roman"/>
          <w:sz w:val="20"/>
          <w:szCs w:val="20"/>
        </w:rPr>
        <w:t xml:space="preserve"> Development of an Instrument Measur-ing User Satisfaction of the Human-Computer Interface”[12]. Rekapitulasi hasil dapat dilihat pada Tabel 3, dan visualisasi hasil berbentuk diagram dapat dilihat pada Gambar 7.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ind w:left="1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IV.</w:t>
      </w:r>
      <w:r>
        <w:rPr>
          <w:rFonts w:ascii="Times New Roman" w:hAnsi="Times New Roman" w:cs="Times New Roman"/>
          <w:sz w:val="20"/>
          <w:szCs w:val="20"/>
        </w:rPr>
        <w:tab/>
        <w:t>K</w:t>
      </w:r>
      <w:r>
        <w:rPr>
          <w:rFonts w:ascii="Times New Roman" w:hAnsi="Times New Roman" w:cs="Times New Roman"/>
          <w:sz w:val="15"/>
          <w:szCs w:val="15"/>
        </w:rPr>
        <w:t>ESIMPULAN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10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5" w:lineRule="auto"/>
        <w:ind w:firstLine="19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Dari hasil pengamatan sela</w:t>
      </w:r>
      <w:r>
        <w:rPr>
          <w:rFonts w:ascii="Times New Roman" w:hAnsi="Times New Roman" w:cs="Times New Roman"/>
          <w:sz w:val="20"/>
          <w:szCs w:val="20"/>
        </w:rPr>
        <w:t>ma proses perancangan hasil uji coba yang telah dilakukan terhadap sistem yang dikem-bangkan, diambil kesimpulan sebagai berikut: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numPr>
          <w:ilvl w:val="0"/>
          <w:numId w:val="15"/>
        </w:numPr>
        <w:tabs>
          <w:tab w:val="clear" w:pos="720"/>
          <w:tab w:val="num" w:pos="400"/>
        </w:tabs>
        <w:overflowPunct w:val="0"/>
        <w:autoSpaceDE w:val="0"/>
        <w:autoSpaceDN w:val="0"/>
        <w:adjustRightInd w:val="0"/>
        <w:spacing w:after="0" w:line="232" w:lineRule="auto"/>
        <w:ind w:left="400" w:hanging="2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Software design </w:t>
      </w:r>
      <w:r>
        <w:rPr>
          <w:rFonts w:ascii="Times New Roman" w:hAnsi="Times New Roman" w:cs="Times New Roman"/>
          <w:sz w:val="20"/>
          <w:szCs w:val="20"/>
        </w:rPr>
        <w:t>adalah tahap yang sangat penting dan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harus dibuat sefleksibel mungkin mengingat </w:t>
      </w:r>
      <w:r>
        <w:rPr>
          <w:rFonts w:ascii="Times New Roman" w:hAnsi="Times New Roman" w:cs="Times New Roman"/>
          <w:i/>
          <w:iCs/>
          <w:sz w:val="20"/>
          <w:szCs w:val="20"/>
        </w:rPr>
        <w:t>e-commerce</w:t>
      </w:r>
      <w:r>
        <w:rPr>
          <w:rFonts w:ascii="Times New Roman" w:hAnsi="Times New Roman" w:cs="Times New Roman"/>
          <w:sz w:val="20"/>
          <w:szCs w:val="20"/>
        </w:rPr>
        <w:t xml:space="preserve"> adalah bisnis m</w:t>
      </w:r>
      <w:r>
        <w:rPr>
          <w:rFonts w:ascii="Times New Roman" w:hAnsi="Times New Roman" w:cs="Times New Roman"/>
          <w:sz w:val="20"/>
          <w:szCs w:val="20"/>
        </w:rPr>
        <w:t xml:space="preserve">enuntut perubahan yang cepat, se-hingga agar tidak tersaingi kompetitor, harus dirancang sedemikian rupa agar perubahan tersebut dapat diimple-mentasi tanpa </w:t>
      </w:r>
      <w:r>
        <w:rPr>
          <w:rFonts w:ascii="Times New Roman" w:hAnsi="Times New Roman" w:cs="Times New Roman"/>
          <w:i/>
          <w:iCs/>
          <w:sz w:val="20"/>
          <w:szCs w:val="20"/>
        </w:rPr>
        <w:t>cost</w:t>
      </w:r>
      <w:r>
        <w:rPr>
          <w:rFonts w:ascii="Times New Roman" w:hAnsi="Times New Roman" w:cs="Times New Roman"/>
          <w:sz w:val="20"/>
          <w:szCs w:val="20"/>
        </w:rPr>
        <w:t xml:space="preserve"> (misal </w:t>
      </w:r>
      <w:r>
        <w:rPr>
          <w:rFonts w:ascii="Times New Roman" w:hAnsi="Times New Roman" w:cs="Times New Roman"/>
          <w:i/>
          <w:iCs/>
          <w:sz w:val="20"/>
          <w:szCs w:val="20"/>
        </w:rPr>
        <w:t>refactoring</w:t>
      </w:r>
      <w:r>
        <w:rPr>
          <w:rFonts w:ascii="Times New Roman" w:hAnsi="Times New Roman" w:cs="Times New Roman"/>
          <w:sz w:val="20"/>
          <w:szCs w:val="20"/>
        </w:rPr>
        <w:t>) yang besar.</w:t>
      </w:r>
    </w:p>
    <w:p w:rsidR="00000000" w:rsidRDefault="00116A43">
      <w:pPr>
        <w:pStyle w:val="DefaultParagraphFont"/>
        <w:widowControl w:val="0"/>
        <w:numPr>
          <w:ilvl w:val="0"/>
          <w:numId w:val="15"/>
        </w:numPr>
        <w:tabs>
          <w:tab w:val="clear" w:pos="720"/>
          <w:tab w:val="num" w:pos="400"/>
        </w:tabs>
        <w:overflowPunct w:val="0"/>
        <w:autoSpaceDE w:val="0"/>
        <w:autoSpaceDN w:val="0"/>
        <w:adjustRightInd w:val="0"/>
        <w:spacing w:after="0" w:line="228" w:lineRule="auto"/>
        <w:ind w:left="400" w:hanging="2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Aspek dan </w:t>
      </w:r>
      <w:r>
        <w:rPr>
          <w:rFonts w:ascii="Times New Roman" w:hAnsi="Times New Roman" w:cs="Times New Roman"/>
          <w:i/>
          <w:iCs/>
          <w:sz w:val="20"/>
          <w:szCs w:val="20"/>
        </w:rPr>
        <w:t>advices</w:t>
      </w:r>
      <w:r>
        <w:rPr>
          <w:rFonts w:ascii="Times New Roman" w:hAnsi="Times New Roman" w:cs="Times New Roman"/>
          <w:sz w:val="20"/>
          <w:szCs w:val="20"/>
        </w:rPr>
        <w:t xml:space="preserve"> bisnis sangat penting dalam membuat aplikasi </w:t>
      </w:r>
      <w:r>
        <w:rPr>
          <w:rFonts w:ascii="Times New Roman" w:hAnsi="Times New Roman" w:cs="Times New Roman"/>
          <w:i/>
          <w:iCs/>
          <w:sz w:val="20"/>
          <w:szCs w:val="20"/>
        </w:rPr>
        <w:t>e-commerce</w:t>
      </w:r>
      <w:r>
        <w:rPr>
          <w:rFonts w:ascii="Times New Roman" w:hAnsi="Times New Roman" w:cs="Times New Roman"/>
          <w:sz w:val="20"/>
          <w:szCs w:val="20"/>
        </w:rPr>
        <w:t xml:space="preserve">, dimana </w:t>
      </w:r>
      <w:r>
        <w:rPr>
          <w:rFonts w:ascii="Times New Roman" w:hAnsi="Times New Roman" w:cs="Times New Roman"/>
          <w:i/>
          <w:iCs/>
          <w:sz w:val="20"/>
          <w:szCs w:val="20"/>
        </w:rPr>
        <w:t>well-tailored to customer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application</w:t>
      </w:r>
      <w:r>
        <w:rPr>
          <w:rFonts w:ascii="Times New Roman" w:hAnsi="Times New Roman" w:cs="Times New Roman"/>
          <w:sz w:val="20"/>
          <w:szCs w:val="20"/>
        </w:rPr>
        <w:t>-lah yang dapat memenangkan pasar. Oleh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karena itu, sangat penting untuk meninjau aspek </w:t>
      </w:r>
      <w:r>
        <w:rPr>
          <w:rFonts w:ascii="Times New Roman" w:hAnsi="Times New Roman" w:cs="Times New Roman"/>
          <w:i/>
          <w:iCs/>
          <w:sz w:val="20"/>
          <w:szCs w:val="20"/>
        </w:rPr>
        <w:t>usability</w:t>
      </w:r>
      <w:r>
        <w:rPr>
          <w:rFonts w:ascii="Times New Roman" w:hAnsi="Times New Roman" w:cs="Times New Roman"/>
          <w:sz w:val="20"/>
          <w:szCs w:val="20"/>
        </w:rPr>
        <w:t xml:space="preserve"> dan </w:t>
      </w:r>
      <w:r>
        <w:rPr>
          <w:rFonts w:ascii="Times New Roman" w:hAnsi="Times New Roman" w:cs="Times New Roman"/>
          <w:i/>
          <w:iCs/>
          <w:sz w:val="20"/>
          <w:szCs w:val="20"/>
        </w:rPr>
        <w:t>user experience</w:t>
      </w:r>
      <w:r>
        <w:rPr>
          <w:rFonts w:ascii="Times New Roman" w:hAnsi="Times New Roman" w:cs="Times New Roman"/>
          <w:sz w:val="20"/>
          <w:szCs w:val="20"/>
        </w:rPr>
        <w:t xml:space="preserve"> agar memberi kesan positif pada pengguna, dan pengguna tetap mau bertransaksi kembali dalam aplikasi tersebut.</w:t>
      </w:r>
    </w:p>
    <w:p w:rsidR="00000000" w:rsidRDefault="008412B8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274320</wp:posOffset>
            </wp:positionH>
            <wp:positionV relativeFrom="paragraph">
              <wp:posOffset>245110</wp:posOffset>
            </wp:positionV>
            <wp:extent cx="2655570" cy="1522730"/>
            <wp:effectExtent l="0" t="0" r="0" b="12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522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575" w:right="820" w:bottom="1440" w:left="979" w:header="720" w:footer="720" w:gutter="0"/>
          <w:cols w:num="2" w:space="360" w:equalWidth="0">
            <w:col w:w="5041" w:space="360"/>
            <w:col w:w="5040"/>
          </w:cols>
          <w:noEndnote/>
        </w:sect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tabs>
          <w:tab w:val="left" w:pos="6060"/>
          <w:tab w:val="left" w:pos="6420"/>
        </w:tabs>
        <w:autoSpaceDE w:val="0"/>
        <w:autoSpaceDN w:val="0"/>
        <w:adjustRightInd w:val="0"/>
        <w:spacing w:after="0" w:line="240" w:lineRule="auto"/>
        <w:ind w:left="54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>Gambar</w:t>
      </w:r>
      <w:r>
        <w:rPr>
          <w:rFonts w:ascii="Times New Roman" w:hAnsi="Times New Roman" w:cs="Times New Roman"/>
          <w:sz w:val="16"/>
          <w:szCs w:val="16"/>
        </w:rPr>
        <w:tab/>
        <w:t>7.</w:t>
      </w:r>
      <w:r>
        <w:rPr>
          <w:rFonts w:ascii="Times New Roman" w:hAnsi="Times New Roman" w:cs="Times New Roman"/>
          <w:sz w:val="16"/>
          <w:szCs w:val="16"/>
        </w:rPr>
        <w:tab/>
        <w:t xml:space="preserve">Visualisasi Perbandingan Hasil </w:t>
      </w:r>
      <w:r>
        <w:rPr>
          <w:rFonts w:ascii="Times New Roman" w:hAnsi="Times New Roman" w:cs="Times New Roman"/>
          <w:i/>
          <w:iCs/>
          <w:sz w:val="16"/>
          <w:szCs w:val="16"/>
        </w:rPr>
        <w:t>User Experience Assesment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tabs>
          <w:tab w:val="left" w:pos="900"/>
          <w:tab w:val="left" w:pos="5380"/>
        </w:tabs>
        <w:autoSpaceDE w:val="0"/>
        <w:autoSpaceDN w:val="0"/>
        <w:adjustRightInd w:val="0"/>
        <w:spacing w:after="0" w:line="240" w:lineRule="auto"/>
        <w:ind w:left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>Gambar  6.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>Diagram Visualisasi dan Perbandingan Waktu per Segmen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16"/>
          <w:szCs w:val="16"/>
        </w:rPr>
        <w:t>Aplikasi dengan Aplikasi Lainnya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2240" w:h="15840"/>
          <w:pgMar w:top="575" w:right="820" w:bottom="1440" w:left="979" w:header="720" w:footer="720" w:gutter="0"/>
          <w:cols w:space="360" w:equalWidth="0">
            <w:col w:w="10441" w:space="360"/>
          </w:cols>
          <w:noEndnote/>
        </w:sectPr>
      </w:pPr>
    </w:p>
    <w:p w:rsidR="00000000" w:rsidRDefault="00116A43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4" w:name="page4"/>
      <w:bookmarkEnd w:id="4"/>
      <w:r>
        <w:rPr>
          <w:rFonts w:ascii="Times New Roman" w:hAnsi="Times New Roman" w:cs="Times New Roman"/>
          <w:sz w:val="14"/>
          <w:szCs w:val="14"/>
        </w:rPr>
        <w:lastRenderedPageBreak/>
        <w:t>4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36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Pengembangan yang dapat dilakukan berikutnya yaitu den-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37" w:lineRule="auto"/>
        <w:ind w:left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gan: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numPr>
          <w:ilvl w:val="0"/>
          <w:numId w:val="16"/>
        </w:numPr>
        <w:tabs>
          <w:tab w:val="clear" w:pos="720"/>
          <w:tab w:val="num" w:pos="401"/>
        </w:tabs>
        <w:overflowPunct w:val="0"/>
        <w:autoSpaceDE w:val="0"/>
        <w:autoSpaceDN w:val="0"/>
        <w:adjustRightInd w:val="0"/>
        <w:spacing w:after="0" w:line="235" w:lineRule="auto"/>
        <w:ind w:left="401" w:right="5400" w:hanging="26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Image Optimization </w:t>
      </w:r>
      <w:r>
        <w:rPr>
          <w:rFonts w:ascii="Times New Roman" w:hAnsi="Times New Roman" w:cs="Times New Roman"/>
          <w:sz w:val="20"/>
          <w:szCs w:val="20"/>
        </w:rPr>
        <w:t>agar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loading time </w:t>
      </w:r>
      <w:r>
        <w:rPr>
          <w:rFonts w:ascii="Times New Roman" w:hAnsi="Times New Roman" w:cs="Times New Roman"/>
          <w:sz w:val="20"/>
          <w:szCs w:val="20"/>
        </w:rPr>
        <w:t>dapat dikurangi,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dan mening</w:t>
      </w:r>
      <w:r>
        <w:rPr>
          <w:rFonts w:ascii="Times New Roman" w:hAnsi="Times New Roman" w:cs="Times New Roman"/>
          <w:sz w:val="20"/>
          <w:szCs w:val="20"/>
        </w:rPr>
        <w:t xml:space="preserve">katkan </w:t>
      </w:r>
      <w:r>
        <w:rPr>
          <w:rFonts w:ascii="Times New Roman" w:hAnsi="Times New Roman" w:cs="Times New Roman"/>
          <w:i/>
          <w:iCs/>
          <w:sz w:val="20"/>
          <w:szCs w:val="20"/>
        </w:rPr>
        <w:t>user experience</w:t>
      </w:r>
      <w:r>
        <w:rPr>
          <w:rFonts w:ascii="Times New Roman" w:hAnsi="Times New Roman" w:cs="Times New Roman"/>
          <w:sz w:val="20"/>
          <w:szCs w:val="20"/>
        </w:rPr>
        <w:t xml:space="preserve"> dalam aspek </w:t>
      </w:r>
      <w:r>
        <w:rPr>
          <w:rFonts w:ascii="Times New Roman" w:hAnsi="Times New Roman" w:cs="Times New Roman"/>
          <w:i/>
          <w:iCs/>
          <w:sz w:val="20"/>
          <w:szCs w:val="20"/>
        </w:rPr>
        <w:t>applica-tion performance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000000" w:rsidRDefault="00116A43">
      <w:pPr>
        <w:pStyle w:val="DefaultParagraphFont"/>
        <w:widowControl w:val="0"/>
        <w:numPr>
          <w:ilvl w:val="0"/>
          <w:numId w:val="16"/>
        </w:numPr>
        <w:tabs>
          <w:tab w:val="clear" w:pos="720"/>
          <w:tab w:val="num" w:pos="401"/>
        </w:tabs>
        <w:overflowPunct w:val="0"/>
        <w:autoSpaceDE w:val="0"/>
        <w:autoSpaceDN w:val="0"/>
        <w:adjustRightInd w:val="0"/>
        <w:spacing w:after="0" w:line="228" w:lineRule="auto"/>
        <w:ind w:left="401" w:right="5400" w:hanging="26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Advanced data management &amp; searching</w:t>
      </w:r>
      <w:r>
        <w:rPr>
          <w:rFonts w:ascii="Times New Roman" w:hAnsi="Times New Roman" w:cs="Times New Roman"/>
          <w:sz w:val="20"/>
          <w:szCs w:val="20"/>
        </w:rPr>
        <w:t>, dimana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data growth </w:t>
      </w:r>
      <w:r>
        <w:rPr>
          <w:rFonts w:ascii="Times New Roman" w:hAnsi="Times New Roman" w:cs="Times New Roman"/>
          <w:sz w:val="20"/>
          <w:szCs w:val="20"/>
        </w:rPr>
        <w:t>dalam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e-commerce </w:t>
      </w:r>
      <w:r>
        <w:rPr>
          <w:rFonts w:ascii="Times New Roman" w:hAnsi="Times New Roman" w:cs="Times New Roman"/>
          <w:sz w:val="20"/>
          <w:szCs w:val="20"/>
        </w:rPr>
        <w:t xml:space="preserve">sangatlah masif sehingga dibu-tuhkan teknik khusus lebih dari sekedar </w:t>
      </w:r>
      <w:r>
        <w:rPr>
          <w:rFonts w:ascii="Times New Roman" w:hAnsi="Times New Roman" w:cs="Times New Roman"/>
          <w:i/>
          <w:iCs/>
          <w:sz w:val="20"/>
          <w:szCs w:val="20"/>
        </w:rPr>
        <w:t>query</w:t>
      </w:r>
      <w:r>
        <w:rPr>
          <w:rFonts w:ascii="Times New Roman" w:hAnsi="Times New Roman" w:cs="Times New Roman"/>
          <w:sz w:val="20"/>
          <w:szCs w:val="20"/>
        </w:rPr>
        <w:t>; dan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0"/>
          <w:szCs w:val="20"/>
        </w:rPr>
      </w:pPr>
    </w:p>
    <w:p w:rsidR="00000000" w:rsidRDefault="00116A43">
      <w:pPr>
        <w:pStyle w:val="DefaultParagraphFont"/>
        <w:widowControl w:val="0"/>
        <w:numPr>
          <w:ilvl w:val="0"/>
          <w:numId w:val="16"/>
        </w:numPr>
        <w:tabs>
          <w:tab w:val="clear" w:pos="720"/>
          <w:tab w:val="num" w:pos="401"/>
        </w:tabs>
        <w:overflowPunct w:val="0"/>
        <w:autoSpaceDE w:val="0"/>
        <w:autoSpaceDN w:val="0"/>
        <w:adjustRightInd w:val="0"/>
        <w:spacing w:after="0" w:line="228" w:lineRule="auto"/>
        <w:ind w:left="401" w:right="5400" w:hanging="26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Market Engagement </w:t>
      </w:r>
      <w:r>
        <w:rPr>
          <w:rFonts w:ascii="Times New Roman" w:hAnsi="Times New Roman" w:cs="Times New Roman"/>
          <w:sz w:val="20"/>
          <w:szCs w:val="20"/>
        </w:rPr>
        <w:t>- menjaga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market </w:t>
      </w:r>
      <w:r>
        <w:rPr>
          <w:rFonts w:ascii="Times New Roman" w:hAnsi="Times New Roman" w:cs="Times New Roman"/>
          <w:sz w:val="20"/>
          <w:szCs w:val="20"/>
        </w:rPr>
        <w:t xml:space="preserve">yang telah diban-gun dengan menggunakan pendekatan statistik atau </w:t>
      </w:r>
      <w:r>
        <w:rPr>
          <w:rFonts w:ascii="Times New Roman" w:hAnsi="Times New Roman" w:cs="Times New Roman"/>
          <w:i/>
          <w:iCs/>
          <w:sz w:val="20"/>
          <w:szCs w:val="20"/>
        </w:rPr>
        <w:t>ma-chine learning</w:t>
      </w:r>
      <w:r>
        <w:rPr>
          <w:rFonts w:ascii="Times New Roman" w:hAnsi="Times New Roman" w:cs="Times New Roman"/>
          <w:sz w:val="20"/>
          <w:szCs w:val="20"/>
        </w:rPr>
        <w:t>, dapat dilakukan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customer scoring </w:t>
      </w:r>
      <w:r>
        <w:rPr>
          <w:rFonts w:ascii="Times New Roman" w:hAnsi="Times New Roman" w:cs="Times New Roman"/>
          <w:sz w:val="20"/>
          <w:szCs w:val="20"/>
        </w:rPr>
        <w:t>dan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early fraud detection </w:t>
      </w:r>
      <w:r>
        <w:rPr>
          <w:rFonts w:ascii="Times New Roman" w:hAnsi="Times New Roman" w:cs="Times New Roman"/>
          <w:sz w:val="20"/>
          <w:szCs w:val="20"/>
        </w:rPr>
        <w:t>lewat analisa riwayat transaksi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pengguna. Dengan </w:t>
      </w:r>
      <w:r>
        <w:rPr>
          <w:rFonts w:ascii="Times New Roman" w:hAnsi="Times New Roman" w:cs="Times New Roman"/>
          <w:i/>
          <w:iCs/>
          <w:sz w:val="20"/>
          <w:szCs w:val="20"/>
        </w:rPr>
        <w:t>score</w:t>
      </w:r>
      <w:r>
        <w:rPr>
          <w:rFonts w:ascii="Times New Roman" w:hAnsi="Times New Roman" w:cs="Times New Roman"/>
          <w:sz w:val="20"/>
          <w:szCs w:val="20"/>
        </w:rPr>
        <w:t xml:space="preserve"> tersebut, kita dapat merekomen-dasikan barang-bar</w:t>
      </w:r>
      <w:r>
        <w:rPr>
          <w:rFonts w:ascii="Times New Roman" w:hAnsi="Times New Roman" w:cs="Times New Roman"/>
          <w:sz w:val="20"/>
          <w:szCs w:val="20"/>
        </w:rPr>
        <w:t xml:space="preserve">ang yang sesuai dengan pengguna dan </w:t>
      </w:r>
      <w:r>
        <w:rPr>
          <w:rFonts w:ascii="Times New Roman" w:hAnsi="Times New Roman" w:cs="Times New Roman"/>
          <w:i/>
          <w:iCs/>
          <w:sz w:val="20"/>
          <w:szCs w:val="20"/>
        </w:rPr>
        <w:t>early-fraud detection</w:t>
      </w:r>
      <w:r>
        <w:rPr>
          <w:rFonts w:ascii="Times New Roman" w:hAnsi="Times New Roman" w:cs="Times New Roman"/>
          <w:sz w:val="20"/>
          <w:szCs w:val="20"/>
        </w:rPr>
        <w:t xml:space="preserve"> untuk menciptakan lingkungan lelang yang lebih aman dan terpercaya pada pengguna.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right="539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z w:val="15"/>
          <w:szCs w:val="15"/>
        </w:rPr>
        <w:t>EFERENCES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10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tabs>
          <w:tab w:val="left" w:pos="400"/>
          <w:tab w:val="left" w:pos="1560"/>
          <w:tab w:val="left" w:pos="2440"/>
          <w:tab w:val="left" w:pos="3220"/>
          <w:tab w:val="left" w:pos="3660"/>
          <w:tab w:val="left" w:pos="4720"/>
        </w:tabs>
        <w:autoSpaceDE w:val="0"/>
        <w:autoSpaceDN w:val="0"/>
        <w:adjustRightInd w:val="0"/>
        <w:spacing w:after="0" w:line="240" w:lineRule="auto"/>
        <w:ind w:left="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>[1]</w:t>
      </w:r>
      <w:r>
        <w:rPr>
          <w:rFonts w:ascii="Times New Roman" w:hAnsi="Times New Roman" w:cs="Times New Roman"/>
          <w:sz w:val="16"/>
          <w:szCs w:val="16"/>
        </w:rPr>
        <w:tab/>
        <w:t>BalaiLelang,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16"/>
          <w:szCs w:val="16"/>
        </w:rPr>
        <w:t>“Sejarah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16"/>
          <w:szCs w:val="16"/>
        </w:rPr>
        <w:t>Lelang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16"/>
          <w:szCs w:val="16"/>
        </w:rPr>
        <w:t>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16"/>
          <w:szCs w:val="16"/>
        </w:rPr>
        <w:t>Indonesia.”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15"/>
          <w:szCs w:val="15"/>
        </w:rPr>
        <w:t>[On-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 xml:space="preserve">line]. Available: </w:t>
      </w:r>
      <w:hyperlink r:id="rId14" w:history="1">
        <w:r>
          <w:rPr>
            <w:rFonts w:ascii="Times New Roman" w:hAnsi="Times New Roman" w:cs="Times New Roman"/>
            <w:sz w:val="16"/>
            <w:szCs w:val="16"/>
          </w:rPr>
          <w:t>https://www.balailelang.co.id/index.php/sejarah-lelang/</w:t>
        </w:r>
      </w:hyperlink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33" w:lineRule="auto"/>
        <w:ind w:left="421"/>
        <w:rPr>
          <w:rFonts w:ascii="Times New Roman" w:hAnsi="Times New Roman" w:cs="Times New Roman"/>
          <w:sz w:val="24"/>
          <w:szCs w:val="24"/>
        </w:rPr>
      </w:pPr>
      <w:hyperlink r:id="rId15" w:history="1">
        <w:r>
          <w:rPr>
            <w:rFonts w:ascii="Times New Roman" w:hAnsi="Times New Roman" w:cs="Times New Roman"/>
            <w:sz w:val="16"/>
            <w:szCs w:val="16"/>
          </w:rPr>
          <w:t>sejara</w:t>
        </w:r>
        <w:r>
          <w:rPr>
            <w:rFonts w:ascii="Times New Roman" w:hAnsi="Times New Roman" w:cs="Times New Roman"/>
            <w:sz w:val="16"/>
            <w:szCs w:val="16"/>
          </w:rPr>
          <w:t>h-lelang-di-indonesia</w:t>
        </w:r>
      </w:hyperlink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numPr>
          <w:ilvl w:val="0"/>
          <w:numId w:val="17"/>
        </w:numPr>
        <w:tabs>
          <w:tab w:val="clear" w:pos="720"/>
          <w:tab w:val="num" w:pos="421"/>
        </w:tabs>
        <w:overflowPunct w:val="0"/>
        <w:autoSpaceDE w:val="0"/>
        <w:autoSpaceDN w:val="0"/>
        <w:adjustRightInd w:val="0"/>
        <w:spacing w:after="0" w:line="238" w:lineRule="auto"/>
        <w:ind w:left="421" w:right="5400" w:hanging="34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Y.-F. Kuo, S.-T. Yen, and L.-H. Chen, “Online auction service failures in Taiwan: Typologies and recovery strategies,” </w:t>
      </w:r>
      <w:r>
        <w:rPr>
          <w:rFonts w:ascii="Times New Roman" w:hAnsi="Times New Roman" w:cs="Times New Roman"/>
          <w:i/>
          <w:iCs/>
          <w:sz w:val="16"/>
          <w:szCs w:val="16"/>
        </w:rPr>
        <w:t>Science Direct</w:t>
      </w:r>
      <w:r>
        <w:rPr>
          <w:rFonts w:ascii="Times New Roman" w:hAnsi="Times New Roman" w:cs="Times New Roman"/>
          <w:sz w:val="16"/>
          <w:szCs w:val="16"/>
        </w:rPr>
        <w:t>, vol. 10, pp. 183–193, Oct. 2016.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tabs>
          <w:tab w:val="left" w:pos="400"/>
          <w:tab w:val="left" w:pos="1240"/>
          <w:tab w:val="left" w:pos="2020"/>
          <w:tab w:val="left" w:pos="2800"/>
          <w:tab w:val="left" w:pos="3540"/>
          <w:tab w:val="left" w:pos="4720"/>
        </w:tabs>
        <w:autoSpaceDE w:val="0"/>
        <w:autoSpaceDN w:val="0"/>
        <w:adjustRightInd w:val="0"/>
        <w:spacing w:after="0" w:line="240" w:lineRule="auto"/>
        <w:ind w:left="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>[3]</w:t>
      </w:r>
      <w:r>
        <w:rPr>
          <w:rFonts w:ascii="Times New Roman" w:hAnsi="Times New Roman" w:cs="Times New Roman"/>
          <w:sz w:val="16"/>
          <w:szCs w:val="16"/>
        </w:rPr>
        <w:tab/>
        <w:t>“Sistem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16"/>
          <w:szCs w:val="16"/>
        </w:rPr>
        <w:t>Lelang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16"/>
          <w:szCs w:val="16"/>
        </w:rPr>
        <w:t>Online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16"/>
          <w:szCs w:val="16"/>
        </w:rPr>
        <w:t>Masih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16"/>
          <w:szCs w:val="16"/>
        </w:rPr>
        <w:t>Bermasalah.”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15"/>
          <w:szCs w:val="15"/>
        </w:rPr>
        <w:t>[On-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tabs>
          <w:tab w:val="left" w:pos="1060"/>
          <w:tab w:val="left" w:pos="2020"/>
        </w:tabs>
        <w:autoSpaceDE w:val="0"/>
        <w:autoSpaceDN w:val="0"/>
        <w:adjustRightInd w:val="0"/>
        <w:spacing w:after="0" w:line="240" w:lineRule="auto"/>
        <w:ind w:left="4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>line].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16"/>
          <w:szCs w:val="16"/>
        </w:rPr>
        <w:t>Available:</w:t>
      </w:r>
      <w:r>
        <w:rPr>
          <w:rFonts w:ascii="Times New Roman" w:hAnsi="Times New Roman" w:cs="Times New Roman"/>
          <w:sz w:val="24"/>
          <w:szCs w:val="24"/>
        </w:rPr>
        <w:tab/>
      </w:r>
      <w:hyperlink r:id="rId16" w:history="1">
        <w:r>
          <w:rPr>
            <w:rFonts w:ascii="Times New Roman" w:hAnsi="Times New Roman" w:cs="Times New Roman"/>
            <w:sz w:val="15"/>
            <w:szCs w:val="15"/>
          </w:rPr>
          <w:t>http://www.saidabdullah.info/index.php/issues/</w:t>
        </w:r>
      </w:hyperlink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33" w:lineRule="auto"/>
        <w:ind w:left="421"/>
        <w:rPr>
          <w:rFonts w:ascii="Times New Roman" w:hAnsi="Times New Roman" w:cs="Times New Roman"/>
          <w:sz w:val="24"/>
          <w:szCs w:val="24"/>
        </w:rPr>
      </w:pPr>
      <w:hyperlink r:id="rId17" w:history="1">
        <w:r>
          <w:rPr>
            <w:rFonts w:ascii="Times New Roman" w:hAnsi="Times New Roman" w:cs="Times New Roman"/>
            <w:sz w:val="16"/>
            <w:szCs w:val="16"/>
          </w:rPr>
          <w:t>394-sistem-lelang-online-masih-bermasalah</w:t>
        </w:r>
      </w:hyperlink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numPr>
          <w:ilvl w:val="0"/>
          <w:numId w:val="18"/>
        </w:numPr>
        <w:tabs>
          <w:tab w:val="clear" w:pos="720"/>
          <w:tab w:val="num" w:pos="421"/>
        </w:tabs>
        <w:overflowPunct w:val="0"/>
        <w:autoSpaceDE w:val="0"/>
        <w:autoSpaceDN w:val="0"/>
        <w:adjustRightInd w:val="0"/>
        <w:spacing w:after="0" w:line="238" w:lineRule="auto"/>
        <w:ind w:left="421" w:right="5400" w:hanging="34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D. V. Nallur, “BUSSINESS ASPECTS OF SOFTWARE ENGINEERING,” 2014. [Online]. Available: </w:t>
      </w:r>
      <w:hyperlink r:id="rId18" w:history="1">
        <w:r>
          <w:rPr>
            <w:rFonts w:ascii="Times New Roman" w:hAnsi="Times New Roman" w:cs="Times New Roman"/>
            <w:sz w:val="16"/>
            <w:szCs w:val="16"/>
          </w:rPr>
          <w:t>https://www.scss.tcd.</w:t>
        </w:r>
      </w:hyperlink>
      <w:r>
        <w:rPr>
          <w:rFonts w:ascii="Times New Roman" w:hAnsi="Times New Roman" w:cs="Times New Roman"/>
          <w:sz w:val="16"/>
          <w:szCs w:val="16"/>
        </w:rPr>
        <w:t xml:space="preserve"> </w:t>
      </w:r>
      <w:hyperlink r:id="rId19" w:history="1">
        <w:r>
          <w:rPr>
            <w:rFonts w:ascii="Times New Roman" w:hAnsi="Times New Roman" w:cs="Times New Roman"/>
            <w:sz w:val="16"/>
            <w:szCs w:val="16"/>
          </w:rPr>
          <w:t>ie/Vivek.Nallur/slides/18-biz-aspects-se.pdf</w:t>
        </w:r>
      </w:hyperlink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tabs>
          <w:tab w:val="left" w:pos="400"/>
          <w:tab w:val="left" w:pos="800"/>
          <w:tab w:val="left" w:pos="1640"/>
          <w:tab w:val="left" w:pos="2180"/>
          <w:tab w:val="left" w:pos="2900"/>
          <w:tab w:val="left" w:pos="3300"/>
          <w:tab w:val="left" w:pos="3780"/>
          <w:tab w:val="left" w:pos="4100"/>
          <w:tab w:val="left" w:pos="4380"/>
        </w:tabs>
        <w:autoSpaceDE w:val="0"/>
        <w:autoSpaceDN w:val="0"/>
        <w:adjustRightInd w:val="0"/>
        <w:spacing w:after="0" w:line="240" w:lineRule="auto"/>
        <w:ind w:left="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>[5]</w:t>
      </w:r>
      <w:r>
        <w:rPr>
          <w:rFonts w:ascii="Times New Roman" w:hAnsi="Times New Roman" w:cs="Times New Roman"/>
          <w:sz w:val="16"/>
          <w:szCs w:val="16"/>
        </w:rPr>
        <w:tab/>
        <w:t>M.</w:t>
      </w:r>
      <w:r>
        <w:rPr>
          <w:rFonts w:ascii="Times New Roman" w:hAnsi="Times New Roman" w:cs="Times New Roman"/>
          <w:sz w:val="16"/>
          <w:szCs w:val="16"/>
        </w:rPr>
        <w:tab/>
        <w:t>Georgiou,</w:t>
      </w:r>
      <w:r>
        <w:rPr>
          <w:rFonts w:ascii="Times New Roman" w:hAnsi="Times New Roman" w:cs="Times New Roman"/>
          <w:sz w:val="16"/>
          <w:szCs w:val="16"/>
        </w:rPr>
        <w:tab/>
        <w:t>“Fast</w:t>
      </w:r>
      <w:r>
        <w:rPr>
          <w:rFonts w:ascii="Times New Roman" w:hAnsi="Times New Roman" w:cs="Times New Roman"/>
          <w:sz w:val="16"/>
          <w:szCs w:val="16"/>
        </w:rPr>
        <w:tab/>
        <w:t>Loading</w:t>
      </w:r>
      <w:r>
        <w:rPr>
          <w:rFonts w:ascii="Times New Roman" w:hAnsi="Times New Roman" w:cs="Times New Roman"/>
          <w:sz w:val="16"/>
          <w:szCs w:val="16"/>
        </w:rPr>
        <w:tab/>
        <w:t>the</w:t>
      </w:r>
      <w:r>
        <w:rPr>
          <w:rFonts w:ascii="Times New Roman" w:hAnsi="Times New Roman" w:cs="Times New Roman"/>
          <w:sz w:val="16"/>
          <w:szCs w:val="16"/>
        </w:rPr>
        <w:tab/>
        <w:t>Key</w:t>
      </w:r>
      <w:r>
        <w:rPr>
          <w:rFonts w:ascii="Times New Roman" w:hAnsi="Times New Roman" w:cs="Times New Roman"/>
          <w:sz w:val="16"/>
          <w:szCs w:val="16"/>
        </w:rPr>
        <w:tab/>
        <w:t>to</w:t>
      </w:r>
      <w:r>
        <w:rPr>
          <w:rFonts w:ascii="Times New Roman" w:hAnsi="Times New Roman" w:cs="Times New Roman"/>
          <w:sz w:val="16"/>
          <w:szCs w:val="16"/>
        </w:rPr>
        <w:tab/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15"/>
          <w:szCs w:val="15"/>
        </w:rPr>
        <w:t>Satisfying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tabs>
          <w:tab w:val="left" w:pos="900"/>
          <w:tab w:val="left" w:pos="1360"/>
          <w:tab w:val="left" w:pos="1880"/>
          <w:tab w:val="left" w:pos="2640"/>
          <w:tab w:val="left" w:pos="3460"/>
        </w:tabs>
        <w:autoSpaceDE w:val="0"/>
        <w:autoSpaceDN w:val="0"/>
        <w:adjustRightInd w:val="0"/>
        <w:spacing w:after="0" w:line="240" w:lineRule="auto"/>
        <w:ind w:left="4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>UX,”</w:t>
      </w:r>
      <w:r>
        <w:rPr>
          <w:rFonts w:ascii="Times New Roman" w:hAnsi="Times New Roman" w:cs="Times New Roman"/>
          <w:sz w:val="16"/>
          <w:szCs w:val="16"/>
        </w:rPr>
        <w:tab/>
        <w:t>Sep.</w:t>
      </w:r>
      <w:r>
        <w:rPr>
          <w:rFonts w:ascii="Times New Roman" w:hAnsi="Times New Roman" w:cs="Times New Roman"/>
          <w:sz w:val="16"/>
          <w:szCs w:val="16"/>
        </w:rPr>
        <w:tab/>
        <w:t>2014.</w:t>
      </w:r>
      <w:r>
        <w:rPr>
          <w:rFonts w:ascii="Times New Roman" w:hAnsi="Times New Roman" w:cs="Times New Roman"/>
          <w:sz w:val="16"/>
          <w:szCs w:val="16"/>
        </w:rPr>
        <w:tab/>
        <w:t>[Online].</w:t>
      </w:r>
      <w:r>
        <w:rPr>
          <w:rFonts w:ascii="Times New Roman" w:hAnsi="Times New Roman" w:cs="Times New Roman"/>
          <w:sz w:val="16"/>
          <w:szCs w:val="16"/>
        </w:rPr>
        <w:tab/>
        <w:t>Available:</w:t>
      </w:r>
      <w:r>
        <w:rPr>
          <w:rFonts w:ascii="Times New Roman" w:hAnsi="Times New Roman" w:cs="Times New Roman"/>
          <w:sz w:val="24"/>
          <w:szCs w:val="24"/>
        </w:rPr>
        <w:tab/>
      </w:r>
      <w:hyperlink r:id="rId20" w:history="1">
        <w:r>
          <w:rPr>
            <w:rFonts w:ascii="Times New Roman" w:hAnsi="Times New Roman" w:cs="Times New Roman"/>
            <w:sz w:val="15"/>
            <w:szCs w:val="15"/>
          </w:rPr>
          <w:t>http://blog.usabilla.com/</w:t>
        </w:r>
      </w:hyperlink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33" w:lineRule="auto"/>
        <w:ind w:left="421"/>
        <w:rPr>
          <w:rFonts w:ascii="Times New Roman" w:hAnsi="Times New Roman" w:cs="Times New Roman"/>
          <w:sz w:val="24"/>
          <w:szCs w:val="24"/>
        </w:rPr>
      </w:pPr>
      <w:hyperlink r:id="rId21" w:history="1">
        <w:r>
          <w:rPr>
            <w:rFonts w:ascii="Times New Roman" w:hAnsi="Times New Roman" w:cs="Times New Roman"/>
            <w:sz w:val="16"/>
            <w:szCs w:val="16"/>
          </w:rPr>
          <w:t>need-speed-fast-loading-key-satisfying-ux/</w:t>
        </w:r>
      </w:hyperlink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numPr>
          <w:ilvl w:val="0"/>
          <w:numId w:val="19"/>
        </w:numPr>
        <w:tabs>
          <w:tab w:val="clear" w:pos="720"/>
          <w:tab w:val="num" w:pos="421"/>
        </w:tabs>
        <w:overflowPunct w:val="0"/>
        <w:autoSpaceDE w:val="0"/>
        <w:autoSpaceDN w:val="0"/>
        <w:adjustRightInd w:val="0"/>
        <w:spacing w:after="0" w:line="242" w:lineRule="auto"/>
        <w:ind w:left="421" w:right="5400" w:hanging="341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D. Geven, “E-com</w:t>
      </w:r>
      <w:r>
        <w:rPr>
          <w:rFonts w:ascii="Times New Roman" w:hAnsi="Times New Roman" w:cs="Times New Roman"/>
          <w:sz w:val="16"/>
          <w:szCs w:val="16"/>
        </w:rPr>
        <w:t xml:space="preserve">merce: the role of familiarity and trust,” </w:t>
      </w:r>
      <w:r>
        <w:rPr>
          <w:rFonts w:ascii="Times New Roman" w:hAnsi="Times New Roman" w:cs="Times New Roman"/>
          <w:i/>
          <w:iCs/>
          <w:sz w:val="16"/>
          <w:szCs w:val="16"/>
        </w:rPr>
        <w:t>Omega 28</w:t>
      </w:r>
      <w:r>
        <w:rPr>
          <w:rFonts w:ascii="Times New Roman" w:hAnsi="Times New Roman" w:cs="Times New Roman"/>
          <w:sz w:val="16"/>
          <w:szCs w:val="16"/>
        </w:rPr>
        <w:t>, pp. 725 – 737, Feb. 2000.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575" w:right="820" w:bottom="1440" w:left="979" w:header="720" w:footer="720" w:gutter="0"/>
          <w:cols w:space="720" w:equalWidth="0">
            <w:col w:w="10441"/>
          </w:cols>
          <w:noEndnote/>
        </w:sect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tabs>
          <w:tab w:val="left" w:pos="400"/>
        </w:tabs>
        <w:overflowPunct w:val="0"/>
        <w:autoSpaceDE w:val="0"/>
        <w:autoSpaceDN w:val="0"/>
        <w:adjustRightInd w:val="0"/>
        <w:spacing w:after="0" w:line="238" w:lineRule="auto"/>
        <w:ind w:left="421" w:hanging="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>[7]</w:t>
      </w:r>
      <w:r>
        <w:rPr>
          <w:rFonts w:ascii="Times New Roman" w:hAnsi="Times New Roman" w:cs="Times New Roman"/>
          <w:sz w:val="16"/>
          <w:szCs w:val="16"/>
        </w:rPr>
        <w:tab/>
        <w:t xml:space="preserve">T. Ewer, “The Psychology Jul. 2014. [Online]. Available: </w:t>
      </w:r>
      <w:hyperlink r:id="rId22" w:history="1">
        <w:r>
          <w:rPr>
            <w:rFonts w:ascii="Times New Roman" w:hAnsi="Times New Roman" w:cs="Times New Roman"/>
            <w:sz w:val="16"/>
            <w:szCs w:val="16"/>
          </w:rPr>
          <w:t>psychology-color-e-commerce/</w:t>
        </w:r>
      </w:hyperlink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00000" w:rsidRDefault="00116A43">
      <w:pPr>
        <w:pStyle w:val="DefaultParagraphFont"/>
        <w:widowControl w:val="0"/>
        <w:tabs>
          <w:tab w:val="left" w:pos="420"/>
          <w:tab w:val="left" w:pos="1000"/>
          <w:tab w:val="left" w:pos="134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>of</w:t>
      </w:r>
      <w:r>
        <w:rPr>
          <w:rFonts w:ascii="Times New Roman" w:hAnsi="Times New Roman" w:cs="Times New Roman"/>
          <w:sz w:val="16"/>
          <w:szCs w:val="16"/>
        </w:rPr>
        <w:tab/>
        <w:t>Color</w:t>
      </w:r>
      <w:r>
        <w:rPr>
          <w:rFonts w:ascii="Times New Roman" w:hAnsi="Times New Roman" w:cs="Times New Roman"/>
          <w:sz w:val="16"/>
          <w:szCs w:val="16"/>
        </w:rPr>
        <w:tab/>
        <w:t>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15"/>
          <w:szCs w:val="15"/>
        </w:rPr>
        <w:t>E-Commerce,”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3" w:history="1">
        <w:r>
          <w:rPr>
            <w:rFonts w:ascii="Times New Roman" w:hAnsi="Times New Roman" w:cs="Times New Roman"/>
            <w:sz w:val="15"/>
            <w:szCs w:val="15"/>
          </w:rPr>
          <w:t>https://woocommerce.com/2014/07/</w:t>
        </w:r>
      </w:hyperlink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2240" w:h="15840"/>
          <w:pgMar w:top="575" w:right="820" w:bottom="1440" w:left="979" w:header="720" w:footer="720" w:gutter="0"/>
          <w:cols w:num="2" w:space="120" w:equalWidth="0">
            <w:col w:w="2621" w:space="120"/>
            <w:col w:w="7700"/>
          </w:cols>
          <w:noEndnote/>
        </w:sectPr>
      </w:pP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16A43">
      <w:pPr>
        <w:pStyle w:val="DefaultParagraphFont"/>
        <w:widowControl w:val="0"/>
        <w:numPr>
          <w:ilvl w:val="0"/>
          <w:numId w:val="20"/>
        </w:numPr>
        <w:tabs>
          <w:tab w:val="clear" w:pos="720"/>
          <w:tab w:val="num" w:pos="421"/>
        </w:tabs>
        <w:overflowPunct w:val="0"/>
        <w:autoSpaceDE w:val="0"/>
        <w:autoSpaceDN w:val="0"/>
        <w:adjustRightInd w:val="0"/>
        <w:spacing w:after="0" w:line="238" w:lineRule="auto"/>
        <w:ind w:left="421" w:right="5400" w:hanging="34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D. Coffin, “Color, Psychology and E-Commerce,” Feb. 2</w:t>
      </w:r>
      <w:r>
        <w:rPr>
          <w:rFonts w:ascii="Times New Roman" w:hAnsi="Times New Roman" w:cs="Times New Roman"/>
          <w:sz w:val="16"/>
          <w:szCs w:val="16"/>
        </w:rPr>
        <w:t xml:space="preserve">013. [Online]. Available: </w:t>
      </w:r>
      <w:hyperlink r:id="rId24" w:history="1">
        <w:r>
          <w:rPr>
            <w:rFonts w:ascii="Times New Roman" w:hAnsi="Times New Roman" w:cs="Times New Roman"/>
            <w:sz w:val="16"/>
            <w:szCs w:val="16"/>
          </w:rPr>
          <w:t>http://www.practicalecommerce.com/</w:t>
        </w:r>
      </w:hyperlink>
      <w:r>
        <w:rPr>
          <w:rFonts w:ascii="Times New Roman" w:hAnsi="Times New Roman" w:cs="Times New Roman"/>
          <w:sz w:val="16"/>
          <w:szCs w:val="16"/>
        </w:rPr>
        <w:t xml:space="preserve"> </w:t>
      </w:r>
      <w:hyperlink r:id="rId25" w:history="1">
        <w:r>
          <w:rPr>
            <w:rFonts w:ascii="Times New Roman" w:hAnsi="Times New Roman" w:cs="Times New Roman"/>
            <w:sz w:val="16"/>
            <w:szCs w:val="16"/>
          </w:rPr>
          <w:t>color-psychology-and-ecommerce-2</w:t>
        </w:r>
      </w:hyperlink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16"/>
          <w:szCs w:val="16"/>
        </w:rPr>
      </w:pPr>
    </w:p>
    <w:p w:rsidR="00000000" w:rsidRDefault="00116A43">
      <w:pPr>
        <w:pStyle w:val="DefaultParagraphFont"/>
        <w:widowControl w:val="0"/>
        <w:numPr>
          <w:ilvl w:val="0"/>
          <w:numId w:val="20"/>
        </w:numPr>
        <w:tabs>
          <w:tab w:val="clear" w:pos="720"/>
          <w:tab w:val="num" w:pos="421"/>
        </w:tabs>
        <w:overflowPunct w:val="0"/>
        <w:autoSpaceDE w:val="0"/>
        <w:autoSpaceDN w:val="0"/>
        <w:adjustRightInd w:val="0"/>
        <w:spacing w:after="0" w:line="242" w:lineRule="auto"/>
        <w:ind w:left="421" w:right="5400" w:hanging="341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I. Sommervile, </w:t>
      </w:r>
      <w:r>
        <w:rPr>
          <w:rFonts w:ascii="Times New Roman" w:hAnsi="Times New Roman" w:cs="Times New Roman"/>
          <w:i/>
          <w:iCs/>
          <w:sz w:val="16"/>
          <w:szCs w:val="16"/>
        </w:rPr>
        <w:t>Software Engineering</w:t>
      </w:r>
      <w:r>
        <w:rPr>
          <w:rFonts w:ascii="Times New Roman" w:hAnsi="Times New Roman" w:cs="Times New Roman"/>
          <w:sz w:val="16"/>
          <w:szCs w:val="16"/>
        </w:rPr>
        <w:t>, 9th ed. United States of America: Addison-Wesley. All rights reserved, Oct. 2009.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16"/>
          <w:szCs w:val="16"/>
        </w:rPr>
      </w:pPr>
    </w:p>
    <w:p w:rsidR="00000000" w:rsidRDefault="00116A43">
      <w:pPr>
        <w:pStyle w:val="DefaultParagraphFont"/>
        <w:widowControl w:val="0"/>
        <w:numPr>
          <w:ilvl w:val="0"/>
          <w:numId w:val="20"/>
        </w:numPr>
        <w:tabs>
          <w:tab w:val="clear" w:pos="720"/>
          <w:tab w:val="num" w:pos="421"/>
        </w:tabs>
        <w:overflowPunct w:val="0"/>
        <w:autoSpaceDE w:val="0"/>
        <w:autoSpaceDN w:val="0"/>
        <w:adjustRightInd w:val="0"/>
        <w:spacing w:after="0" w:line="242" w:lineRule="auto"/>
        <w:ind w:left="421" w:right="5400" w:hanging="421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“An Application of E-Commerce in Auction Process,” in </w:t>
      </w:r>
      <w:r>
        <w:rPr>
          <w:rFonts w:ascii="Times New Roman" w:hAnsi="Times New Roman" w:cs="Times New Roman"/>
          <w:i/>
          <w:iCs/>
          <w:sz w:val="16"/>
          <w:szCs w:val="16"/>
        </w:rPr>
        <w:t>An Application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>of E-Commerce in Auction Process</w:t>
      </w:r>
      <w:r>
        <w:rPr>
          <w:rFonts w:ascii="Times New Roman" w:hAnsi="Times New Roman" w:cs="Times New Roman"/>
          <w:sz w:val="16"/>
          <w:szCs w:val="16"/>
        </w:rPr>
        <w:t>, Mexico, 2005.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16"/>
          <w:szCs w:val="16"/>
        </w:rPr>
      </w:pPr>
    </w:p>
    <w:p w:rsidR="00000000" w:rsidRDefault="00116A43">
      <w:pPr>
        <w:pStyle w:val="DefaultParagraphFont"/>
        <w:widowControl w:val="0"/>
        <w:numPr>
          <w:ilvl w:val="0"/>
          <w:numId w:val="20"/>
        </w:numPr>
        <w:tabs>
          <w:tab w:val="clear" w:pos="720"/>
          <w:tab w:val="num" w:pos="421"/>
        </w:tabs>
        <w:overflowPunct w:val="0"/>
        <w:autoSpaceDE w:val="0"/>
        <w:autoSpaceDN w:val="0"/>
        <w:adjustRightInd w:val="0"/>
        <w:spacing w:after="0" w:line="238" w:lineRule="auto"/>
        <w:ind w:left="421" w:right="5400" w:hanging="42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D. E. PEERCY, “A Software Maintainability Evaluation Methodology,” </w:t>
      </w:r>
      <w:r>
        <w:rPr>
          <w:rFonts w:ascii="Times New Roman" w:hAnsi="Times New Roman" w:cs="Times New Roman"/>
          <w:i/>
          <w:iCs/>
          <w:sz w:val="16"/>
          <w:szCs w:val="16"/>
        </w:rPr>
        <w:t>IEEE TRANSACTIONS ON SOFTWARE ENGINEERING,</w:t>
      </w:r>
      <w:r>
        <w:rPr>
          <w:rFonts w:ascii="Times New Roman" w:hAnsi="Times New Roman" w:cs="Times New Roman"/>
          <w:sz w:val="16"/>
          <w:szCs w:val="16"/>
        </w:rPr>
        <w:t>, vol. SE-7,</w:t>
      </w:r>
      <w:r>
        <w:rPr>
          <w:rFonts w:ascii="Times New Roman" w:hAnsi="Times New Roman" w:cs="Times New Roman"/>
          <w:i/>
          <w:iCs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no. 4, pp. 343–351.</w:t>
      </w:r>
    </w:p>
    <w:p w:rsidR="00000000" w:rsidRDefault="00116A43">
      <w:pPr>
        <w:pStyle w:val="DefaultParagraphFont"/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16"/>
          <w:szCs w:val="16"/>
        </w:rPr>
      </w:pPr>
    </w:p>
    <w:p w:rsidR="00116A43" w:rsidRDefault="00116A43">
      <w:pPr>
        <w:pStyle w:val="DefaultParagraphFont"/>
        <w:widowControl w:val="0"/>
        <w:numPr>
          <w:ilvl w:val="0"/>
          <w:numId w:val="20"/>
        </w:numPr>
        <w:tabs>
          <w:tab w:val="clear" w:pos="720"/>
          <w:tab w:val="num" w:pos="421"/>
        </w:tabs>
        <w:overflowPunct w:val="0"/>
        <w:autoSpaceDE w:val="0"/>
        <w:autoSpaceDN w:val="0"/>
        <w:adjustRightInd w:val="0"/>
        <w:spacing w:after="0" w:line="237" w:lineRule="auto"/>
        <w:ind w:left="421" w:right="5400" w:hanging="421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J. P. Chin, V. A. Diehl, and K. L. Norman, “Development of an Instrument Measuring User Satisfaction of the </w:t>
      </w:r>
      <w:r>
        <w:rPr>
          <w:rFonts w:ascii="Times New Roman" w:hAnsi="Times New Roman" w:cs="Times New Roman"/>
          <w:sz w:val="16"/>
          <w:szCs w:val="16"/>
        </w:rPr>
        <w:t xml:space="preserve">Human-Computer In-terface,” </w:t>
      </w:r>
      <w:r>
        <w:rPr>
          <w:rFonts w:ascii="Times New Roman" w:hAnsi="Times New Roman" w:cs="Times New Roman"/>
          <w:i/>
          <w:iCs/>
          <w:sz w:val="16"/>
          <w:szCs w:val="16"/>
        </w:rPr>
        <w:t>Proceedings of ACM CHI’88 Conference on Human Factors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>in Computing Systems</w:t>
      </w:r>
      <w:r>
        <w:rPr>
          <w:rFonts w:ascii="Times New Roman" w:hAnsi="Times New Roman" w:cs="Times New Roman"/>
          <w:sz w:val="16"/>
          <w:szCs w:val="16"/>
        </w:rPr>
        <w:t>, May 1998.</w:t>
      </w:r>
    </w:p>
    <w:sectPr w:rsidR="00116A43">
      <w:type w:val="continuous"/>
      <w:pgSz w:w="12240" w:h="15840"/>
      <w:pgMar w:top="575" w:right="820" w:bottom="1440" w:left="979" w:header="720" w:footer="720" w:gutter="0"/>
      <w:cols w:space="120" w:equalWidth="0">
        <w:col w:w="10441" w:space="1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7E87"/>
    <w:lvl w:ilvl="0" w:tplc="0000390C">
      <w:start w:val="9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6B89"/>
    <w:lvl w:ilvl="0" w:tplc="0000030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BB3"/>
    <w:multiLevelType w:val="hybridMultilevel"/>
    <w:tmpl w:val="0000301C"/>
    <w:lvl w:ilvl="0" w:tplc="00000BDB">
      <w:start w:val="2"/>
      <w:numFmt w:val="decimal"/>
      <w:lvlText w:val="[%1]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2DB"/>
    <w:multiLevelType w:val="hybridMultilevel"/>
    <w:tmpl w:val="00000120"/>
    <w:lvl w:ilvl="0" w:tplc="0000759A">
      <w:start w:val="6"/>
      <w:numFmt w:val="decimal"/>
      <w:lvlText w:val="[%1]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153C"/>
    <w:multiLevelType w:val="hybridMultilevel"/>
    <w:tmpl w:val="00002350"/>
    <w:lvl w:ilvl="0" w:tplc="000022EE">
      <w:start w:val="8"/>
      <w:numFmt w:val="decimal"/>
      <w:lvlText w:val="[%1]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1649"/>
    <w:multiLevelType w:val="hybridMultilevel"/>
    <w:tmpl w:val="00004509"/>
    <w:lvl w:ilvl="0" w:tplc="00001238">
      <w:start w:val="1"/>
      <w:numFmt w:val="upperLetter"/>
      <w:lvlText w:val="%1"/>
      <w:lvlJc w:val="left"/>
      <w:pPr>
        <w:tabs>
          <w:tab w:val="num" w:pos="720"/>
        </w:tabs>
        <w:ind w:left="720" w:hanging="360"/>
      </w:pPr>
    </w:lvl>
    <w:lvl w:ilvl="1" w:tplc="00003B25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18BE"/>
    <w:multiLevelType w:val="hybridMultilevel"/>
    <w:tmpl w:val="0000305E"/>
    <w:lvl w:ilvl="0" w:tplc="0000440D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000491C">
      <w:start w:val="1"/>
      <w:numFmt w:val="upp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26E9"/>
    <w:multiLevelType w:val="hybridMultilevel"/>
    <w:tmpl w:val="00002213"/>
    <w:lvl w:ilvl="0" w:tplc="0000260D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2CD6"/>
    <w:multiLevelType w:val="hybridMultilevel"/>
    <w:tmpl w:val="00006443"/>
    <w:lvl w:ilvl="0" w:tplc="000066BB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2EA6"/>
    <w:multiLevelType w:val="hybridMultilevel"/>
    <w:tmpl w:val="000056AE"/>
    <w:lvl w:ilvl="0" w:tplc="00000732">
      <w:start w:val="4"/>
      <w:numFmt w:val="decimal"/>
      <w:lvlText w:val="[%1]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3D6C"/>
    <w:multiLevelType w:val="hybridMultilevel"/>
    <w:tmpl w:val="00002D12"/>
    <w:lvl w:ilvl="0" w:tplc="0000074D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0004DC8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41BB"/>
    <w:multiLevelType w:val="hybridMultilevel"/>
    <w:tmpl w:val="00007FF5"/>
    <w:lvl w:ilvl="0" w:tplc="00004E4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000323B">
      <w:start w:val="1"/>
      <w:numFmt w:val="upp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4823"/>
    <w:multiLevelType w:val="hybridMultilevel"/>
    <w:tmpl w:val="00000F3E"/>
    <w:lvl w:ilvl="0" w:tplc="00000099">
      <w:start w:val="1"/>
      <w:numFmt w:val="upperLetter"/>
      <w:lvlText w:val="%1"/>
      <w:lvlJc w:val="left"/>
      <w:pPr>
        <w:tabs>
          <w:tab w:val="num" w:pos="720"/>
        </w:tabs>
        <w:ind w:left="720" w:hanging="360"/>
      </w:pPr>
    </w:lvl>
    <w:lvl w:ilvl="1" w:tplc="00000124">
      <w:start w:val="35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4AE1"/>
    <w:multiLevelType w:val="hybridMultilevel"/>
    <w:tmpl w:val="00001547"/>
    <w:lvl w:ilvl="0" w:tplc="000054DE">
      <w:start w:val="1"/>
      <w:numFmt w:val="upperLetter"/>
      <w:lvlText w:val="%1"/>
      <w:lvlJc w:val="left"/>
      <w:pPr>
        <w:tabs>
          <w:tab w:val="num" w:pos="720"/>
        </w:tabs>
        <w:ind w:left="720" w:hanging="360"/>
      </w:pPr>
    </w:lvl>
    <w:lvl w:ilvl="1" w:tplc="000039B3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5AF1"/>
    <w:multiLevelType w:val="hybridMultilevel"/>
    <w:tmpl w:val="000063CB"/>
    <w:lvl w:ilvl="0" w:tplc="00006BFC">
      <w:start w:val="1"/>
      <w:numFmt w:val="upperLetter"/>
      <w:lvlText w:val="%1"/>
      <w:lvlJc w:val="left"/>
      <w:pPr>
        <w:tabs>
          <w:tab w:val="num" w:pos="720"/>
        </w:tabs>
        <w:ind w:left="720" w:hanging="360"/>
      </w:pPr>
    </w:lvl>
    <w:lvl w:ilvl="1" w:tplc="00007F96">
      <w:start w:val="6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5F90"/>
    <w:multiLevelType w:val="hybridMultilevel"/>
    <w:tmpl w:val="00007A5A"/>
    <w:lvl w:ilvl="0" w:tplc="0000767D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6784"/>
    <w:multiLevelType w:val="hybridMultilevel"/>
    <w:tmpl w:val="00004D06"/>
    <w:lvl w:ilvl="0" w:tplc="00004DB7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6952"/>
    <w:multiLevelType w:val="hybridMultilevel"/>
    <w:tmpl w:val="0000701F"/>
    <w:lvl w:ilvl="0" w:tplc="00005D03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6DF1"/>
    <w:multiLevelType w:val="hybridMultilevel"/>
    <w:tmpl w:val="00001E1F"/>
    <w:lvl w:ilvl="0" w:tplc="00006E5D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0001AD4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72AE"/>
    <w:multiLevelType w:val="hybridMultilevel"/>
    <w:tmpl w:val="0000428B"/>
    <w:lvl w:ilvl="0" w:tplc="000026A6">
      <w:start w:val="1"/>
      <w:numFmt w:val="bullet"/>
      <w:lvlText w:val="5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16"/>
  </w:num>
  <w:num w:numId="5">
    <w:abstractNumId w:val="13"/>
  </w:num>
  <w:num w:numId="6">
    <w:abstractNumId w:val="10"/>
  </w:num>
  <w:num w:numId="7">
    <w:abstractNumId w:val="8"/>
  </w:num>
  <w:num w:numId="8">
    <w:abstractNumId w:val="19"/>
  </w:num>
  <w:num w:numId="9">
    <w:abstractNumId w:val="17"/>
  </w:num>
  <w:num w:numId="10">
    <w:abstractNumId w:val="15"/>
  </w:num>
  <w:num w:numId="11">
    <w:abstractNumId w:val="5"/>
  </w:num>
  <w:num w:numId="12">
    <w:abstractNumId w:val="18"/>
  </w:num>
  <w:num w:numId="13">
    <w:abstractNumId w:val="14"/>
  </w:num>
  <w:num w:numId="14">
    <w:abstractNumId w:val="11"/>
  </w:num>
  <w:num w:numId="15">
    <w:abstractNumId w:val="7"/>
  </w:num>
  <w:num w:numId="16">
    <w:abstractNumId w:val="1"/>
  </w:num>
  <w:num w:numId="17">
    <w:abstractNumId w:val="2"/>
  </w:num>
  <w:num w:numId="18">
    <w:abstractNumId w:val="9"/>
  </w:num>
  <w:num w:numId="19">
    <w:abstractNumId w:val="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2B8"/>
    <w:rsid w:val="00116A43"/>
    <w:rsid w:val="0084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5AD3D30-8BE5-45CD-A6FC-A87F4C0A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langapa.com" TargetMode="External"/><Relationship Id="rId13" Type="http://schemas.openxmlformats.org/officeDocument/2006/relationships/image" Target="media/image7.jpeg"/><Relationship Id="rId18" Type="http://schemas.openxmlformats.org/officeDocument/2006/relationships/hyperlink" Target="https://www.scss.tcd.ie/Vivek.Nallur/slides/18-biz-aspects-se.pdf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blog.usabilla.com/need-speed-fast-loading-key-satisfying-ux/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6.jpeg"/><Relationship Id="rId17" Type="http://schemas.openxmlformats.org/officeDocument/2006/relationships/hyperlink" Target="http://www.saidabdullah.info/index.php/issues/394-sistem-lelang-online-masih-bermasalah" TargetMode="External"/><Relationship Id="rId25" Type="http://schemas.openxmlformats.org/officeDocument/2006/relationships/hyperlink" Target="http://www.practicalecommerce.com/color-psychology-and-ecommerce-2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aidabdullah.info/index.php/issues/394-sistem-lelang-online-masih-bermasalah" TargetMode="External"/><Relationship Id="rId20" Type="http://schemas.openxmlformats.org/officeDocument/2006/relationships/hyperlink" Target="http://blog.usabilla.com/need-speed-fast-loading-key-satisfying-ux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24" Type="http://schemas.openxmlformats.org/officeDocument/2006/relationships/hyperlink" Target="http://www.practicalecommerce.com/color-psychology-and-ecommerce-2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balailelang.co.id/index.php/sejarah-lelang/sejarah-lelang-di-indonesia" TargetMode="External"/><Relationship Id="rId23" Type="http://schemas.openxmlformats.org/officeDocument/2006/relationships/hyperlink" Target="https://woocommerce.com/2014/07/psychology-color-e-commerce/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www.scss.tcd.ie/Vivek.Nallur/slides/18-biz-aspects-s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langapa.com" TargetMode="External"/><Relationship Id="rId14" Type="http://schemas.openxmlformats.org/officeDocument/2006/relationships/hyperlink" Target="https://www.balailelang.co.id/index.php/sejarah-lelang/sejarah-lelang-di-indonesia" TargetMode="External"/><Relationship Id="rId22" Type="http://schemas.openxmlformats.org/officeDocument/2006/relationships/hyperlink" Target="https://woocommerce.com/2014/07/psychology-color-e-commerce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2212</Words>
  <Characters>12611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2017-07-25T08:42:00Z</dcterms:created>
  <dcterms:modified xsi:type="dcterms:W3CDTF">2017-07-25T08:42:00Z</dcterms:modified>
</cp:coreProperties>
</file>