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30788EC4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7C54E1F8" w14:textId="7946D015" w:rsidR="004C5BA6" w:rsidRDefault="004C5BA6" w:rsidP="00FF7BAD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p w14:paraId="1E2BE80C" w14:textId="77777777" w:rsidR="007A4D2C" w:rsidRDefault="007A4D2C" w:rsidP="00976510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</w:p>
    <w:bookmarkStart w:id="0" w:name="_Toc159595855" w:displacedByCustomXml="next"/>
    <w:bookmarkStart w:id="1" w:name="_Toc89198502" w:displacedByCustomXml="next"/>
    <w:bookmarkStart w:id="2" w:name="_Toc88424460" w:displacedByCustomXml="next"/>
    <w:sdt>
      <w:sdtPr>
        <w:rPr>
          <w:rFonts w:eastAsiaTheme="minorHAnsi" w:cstheme="minorBidi"/>
          <w:b w:val="0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0195EE" w14:textId="77777777" w:rsidR="00EF304B" w:rsidRDefault="00855579" w:rsidP="00C67449">
          <w:pPr>
            <w:pStyle w:val="Nagwek1"/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15E1A813" w14:textId="40119CCB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55" w:history="1">
            <w:r w:rsidRPr="001C0228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A7DD" w14:textId="204DCB4B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56" w:history="1">
            <w:r w:rsidRPr="001C0228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7D49" w14:textId="10A09440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57" w:history="1">
            <w:r w:rsidRPr="001C0228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359B" w14:textId="0F712492" w:rsidR="00EF304B" w:rsidRDefault="00EF304B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58" w:history="1">
            <w:r w:rsidRPr="001C0228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C0228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5E37" w14:textId="7D2BE69F" w:rsidR="00EF304B" w:rsidRDefault="00EF304B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59" w:history="1">
            <w:r w:rsidRPr="001C0228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C0228">
              <w:rPr>
                <w:rStyle w:val="Hipercze"/>
                <w:noProof/>
              </w:rPr>
              <w:t>Model osobowości MBTI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34D4" w14:textId="70856079" w:rsidR="00EF304B" w:rsidRDefault="00EF304B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0" w:history="1">
            <w:r w:rsidRPr="001C0228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C0228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827B" w14:textId="55260487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1" w:history="1">
            <w:r w:rsidRPr="001C0228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7DE1" w14:textId="5802EE42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2" w:history="1">
            <w:r w:rsidRPr="001C0228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E85E" w14:textId="26A4B1A0" w:rsidR="00EF304B" w:rsidRDefault="00EF304B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3" w:history="1">
            <w:r w:rsidRPr="001C0228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C0228">
              <w:rPr>
                <w:rStyle w:val="Hipercze"/>
                <w:noProof/>
              </w:rPr>
              <w:t>Dane tekstowe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50DD" w14:textId="1B5C1FF6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4" w:history="1">
            <w:r w:rsidRPr="001C0228">
              <w:rPr>
                <w:rStyle w:val="Hipercze"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0BA5" w14:textId="6B957B33" w:rsidR="00EF304B" w:rsidRDefault="00EF304B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69" w:history="1">
            <w:r w:rsidRPr="001C0228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1C0228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9F38" w14:textId="6333C532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70" w:history="1">
            <w:r w:rsidRPr="001C0228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FEDC" w14:textId="3DB018C1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75" w:history="1">
            <w:r w:rsidRPr="001C022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1DC1" w14:textId="369FC9DE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80" w:history="1">
            <w:r w:rsidRPr="001C0228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5B3D" w14:textId="4B80A45F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81" w:history="1">
            <w:r w:rsidRPr="001C0228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232D" w14:textId="45E41C9B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82" w:history="1">
            <w:r w:rsidRPr="001C0228">
              <w:rPr>
                <w:rStyle w:val="Hipercze"/>
                <w:noProof/>
              </w:rPr>
              <w:t>Wykaz symboli i oznaczeń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6478" w14:textId="45C7E4F8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83" w:history="1">
            <w:r w:rsidRPr="001C0228">
              <w:rPr>
                <w:rStyle w:val="Hipercze"/>
                <w:noProof/>
              </w:rPr>
              <w:t>Wykaz używanych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1162" w14:textId="2C406E97" w:rsidR="00EF304B" w:rsidRDefault="00EF304B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59595888" w:history="1">
            <w:r w:rsidRPr="001C0228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C67449">
      <w:pPr>
        <w:pStyle w:val="Nagwek1"/>
      </w:pPr>
      <w:r>
        <w:rPr>
          <w:rFonts w:cs="Times New Roman"/>
        </w:rPr>
        <w:br w:type="page"/>
      </w:r>
      <w:bookmarkStart w:id="3" w:name="_Toc159595856"/>
      <w:commentRangeStart w:id="4"/>
      <w:r w:rsidR="00C77531">
        <w:lastRenderedPageBreak/>
        <w:t>Wprowadzenie</w:t>
      </w:r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  <w:bookmarkEnd w:id="3"/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EF304B">
      <w:pPr>
        <w:pStyle w:val="Nagwek1"/>
      </w:pPr>
      <w:bookmarkStart w:id="6" w:name="_Toc159595857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BD5923">
      <w:pPr>
        <w:pStyle w:val="Nagwek2"/>
      </w:pPr>
      <w:r>
        <w:t xml:space="preserve"> </w:t>
      </w:r>
      <w:bookmarkStart w:id="7" w:name="_Toc159595858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BD5923">
      <w:pPr>
        <w:pStyle w:val="Nagwek2"/>
      </w:pPr>
      <w:r>
        <w:t xml:space="preserve"> </w:t>
      </w:r>
      <w:bookmarkStart w:id="9" w:name="_Toc159595859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0A123DF8" w:rsidR="00113D53" w:rsidRDefault="00113D53" w:rsidP="00113D53">
      <w:pPr>
        <w:pStyle w:val="Legenda"/>
        <w:keepNext/>
      </w:pPr>
      <w:bookmarkStart w:id="10" w:name="_Toc15785693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BD5923">
      <w:pPr>
        <w:pStyle w:val="Nagwek2"/>
      </w:pPr>
      <w:r>
        <w:t xml:space="preserve"> </w:t>
      </w:r>
      <w:bookmarkStart w:id="12" w:name="_Toc159595860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6B643A7E" w:rsidR="007C0FF9" w:rsidRDefault="00CF2652" w:rsidP="0012168F">
      <w:r>
        <w:rPr>
          <w:i/>
          <w:iCs/>
        </w:rPr>
        <w:t>Rysunek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7167ACF1" w:rsidR="003931A7" w:rsidRDefault="003931A7" w:rsidP="003931A7">
      <w:pPr>
        <w:pStyle w:val="Legenda"/>
        <w:keepNext/>
      </w:pPr>
      <w:bookmarkStart w:id="13" w:name="_Toc157857067"/>
      <w:r>
        <w:lastRenderedPageBreak/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B72E5E" wp14:editId="59298A09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C67449">
      <w:pPr>
        <w:pStyle w:val="Nagwek1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0681CA47" w14:textId="1CACA953" w:rsidR="003D627E" w:rsidRPr="003D627E" w:rsidRDefault="00C77531" w:rsidP="00243B86">
      <w:pPr>
        <w:pStyle w:val="Nagwek1"/>
      </w:pPr>
      <w:bookmarkStart w:id="14" w:name="_Toc159595861"/>
      <w:r w:rsidRPr="00C77531">
        <w:lastRenderedPageBreak/>
        <w:t>Przegląd literatury</w:t>
      </w:r>
      <w:bookmarkEnd w:id="14"/>
    </w:p>
    <w:p w14:paraId="409D2F76" w14:textId="77777777" w:rsidR="00243B86" w:rsidRDefault="00243B86" w:rsidP="00FC13D0"/>
    <w:p w14:paraId="6C6AFC0D" w14:textId="18CE6248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typów osobowości modelu MBTI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430CA7DF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1E3DF9" w:rsidRPr="001E3DF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474269D7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033986" w:rsidRPr="00033986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5A685ADA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 </w:t>
      </w:r>
      <w:proofErr w:type="spellStart"/>
      <w:r>
        <w:t>Bayesowskich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0ACDF6A4" w14:textId="77777777" w:rsidR="00EF304B" w:rsidRDefault="00EF304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E769A6" w14:textId="77777777" w:rsidR="00EF304B" w:rsidRDefault="00EF304B" w:rsidP="009E7532">
      <w:pPr>
        <w:pStyle w:val="Nagwek1"/>
      </w:pPr>
      <w:bookmarkStart w:id="34" w:name="_Toc159595862"/>
      <w:r w:rsidRPr="009E7532">
        <w:lastRenderedPageBreak/>
        <w:t>Wstęp teoretyczny</w:t>
      </w:r>
      <w:bookmarkEnd w:id="34"/>
    </w:p>
    <w:p w14:paraId="7080A99E" w14:textId="77777777" w:rsidR="00243B86" w:rsidRPr="00243B86" w:rsidRDefault="00243B86" w:rsidP="00243B86"/>
    <w:p w14:paraId="2A31D467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</w:p>
    <w:p w14:paraId="3D2FF626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</w:p>
    <w:p w14:paraId="4886D9BB" w14:textId="0B145A78" w:rsidR="00243B86" w:rsidRDefault="00243B86" w:rsidP="00243B86">
      <w:pPr>
        <w:pStyle w:val="Nagwek2"/>
      </w:pPr>
      <w:r>
        <w:t xml:space="preserve">Przetwarzanie </w:t>
      </w:r>
      <w:r w:rsidR="00305BF4">
        <w:t>języka naturalnego</w:t>
      </w:r>
    </w:p>
    <w:p w14:paraId="59D4F1DA" w14:textId="555C2EEC" w:rsidR="00243B86" w:rsidRDefault="00305BF4" w:rsidP="00304B5E">
      <w:r>
        <w:t xml:space="preserve">Przetwarzanie języka naturalnego (ang. </w:t>
      </w:r>
      <w:r w:rsidRPr="00EF5F31">
        <w:rPr>
          <w:i/>
          <w:iCs/>
        </w:rPr>
        <w:t>Natural Language Processing</w:t>
      </w:r>
      <w:r>
        <w:t xml:space="preserve">) to dziedzina zajmująca się zastosowaniem technik analizy danych oraz modeli sztucznej inteligencji w celu generowania i rozumienia, a także rozwiązywania innych podobnych </w:t>
      </w:r>
      <w:r w:rsidR="00304B5E">
        <w:t>zadań</w:t>
      </w:r>
      <w:r>
        <w:t xml:space="preserve"> opartych na tekście pisanym i mowie ludzkiej.</w:t>
      </w:r>
      <w:r w:rsidR="00304B5E">
        <w:t xml:space="preserve"> Ta prężnie rozwijająca się w dzisiejszych czasach gałąź informatyki </w:t>
      </w:r>
      <w:r w:rsidR="0036730C">
        <w:t>jest używana</w:t>
      </w:r>
      <w:r w:rsidR="00304B5E">
        <w:t xml:space="preserve"> między innymi w </w:t>
      </w:r>
      <w:r w:rsidR="0036730C">
        <w:t>systemach</w:t>
      </w:r>
      <w:r w:rsidR="00304B5E">
        <w:t xml:space="preserve"> umożliwiających odczytanie tekstu ludzkim głosem, lub odwrotnie – narzędziach umożliwiającym głosowe wprowadzanie tekstu. Ma swoje odzwierciedlenie również w pracy wirtualnych doradców w postaci chatów na witrynach internetowych lub asystentów podczas rozmów telefonicznych z punktami usługowymi. Ponadto, jest </w:t>
      </w:r>
      <w:r w:rsidR="0036730C">
        <w:t>ceniona</w:t>
      </w:r>
      <w:r w:rsidR="00304B5E">
        <w:t xml:space="preserve"> </w:t>
      </w:r>
      <w:r w:rsidR="0036730C">
        <w:t xml:space="preserve">jako </w:t>
      </w:r>
      <w:r w:rsidR="00D22D84">
        <w:t>fundamentalna składowa</w:t>
      </w:r>
      <w:r w:rsidR="0036730C">
        <w:t xml:space="preserve"> internetowych tłumaczy języków obcych, narzędzi do streszczania lub klasyfikacji dokumentów</w:t>
      </w:r>
      <w:r w:rsidR="00D22D84">
        <w:t>. Innym jej zastosowaniem może być</w:t>
      </w:r>
      <w:r w:rsidR="0036730C">
        <w:t xml:space="preserve"> automatyczn</w:t>
      </w:r>
      <w:r w:rsidR="00D22D84">
        <w:t>a</w:t>
      </w:r>
      <w:r w:rsidR="0036730C">
        <w:t xml:space="preserve"> analiz</w:t>
      </w:r>
      <w:r w:rsidR="00D22D84">
        <w:t>a</w:t>
      </w:r>
      <w:r w:rsidR="0036730C">
        <w:t xml:space="preserve"> sentyment</w:t>
      </w:r>
      <w:r w:rsidR="00D22D84">
        <w:t>u</w:t>
      </w:r>
      <w:r w:rsidR="0036730C">
        <w:t xml:space="preserve"> opinii konsumentów na forum.</w:t>
      </w:r>
    </w:p>
    <w:p w14:paraId="643CB311" w14:textId="77777777" w:rsidR="00304B5E" w:rsidRDefault="00304B5E" w:rsidP="00243B86"/>
    <w:p w14:paraId="0F21DE4E" w14:textId="55461EF6" w:rsidR="00692857" w:rsidRDefault="00692857" w:rsidP="00692857">
      <w:pPr>
        <w:pStyle w:val="Nagwek2"/>
      </w:pPr>
      <w:r>
        <w:t>Przygotowanie danych tekstowych</w:t>
      </w:r>
    </w:p>
    <w:p w14:paraId="365ABBE4" w14:textId="03F326EA" w:rsidR="00BA610B" w:rsidRDefault="00BA610B" w:rsidP="00DF3C24">
      <w:r>
        <w:t xml:space="preserve">Tekst jest wymagającym źródłem danych. Zrozumienie kontekstu słów wymaga przeanalizowania nie tylko ich kolejności </w:t>
      </w:r>
      <w:r w:rsidR="00DF3C24">
        <w:t xml:space="preserve">i sąsiedztwa innych wyrazów </w:t>
      </w:r>
      <w:r>
        <w:t xml:space="preserve">w zdaniach, ale także sytuacji, w jakiej </w:t>
      </w:r>
      <w:r w:rsidR="00DF3C24">
        <w:t>wypowiedź się</w:t>
      </w:r>
      <w:r>
        <w:t xml:space="preserve"> pojawił</w:t>
      </w:r>
      <w:r w:rsidR="00DF3C24">
        <w:t>a</w:t>
      </w:r>
      <w:r>
        <w:t>. Należy pamiętać, że w języku naturalnym występowanie żartów sytuacyjnych, ironii czy związków frazeologicznych jest zjawiskiem codziennym, co oprócz ubarwienia języka skutkuje</w:t>
      </w:r>
      <w:r w:rsidR="00DF3C24">
        <w:t xml:space="preserve"> też</w:t>
      </w:r>
      <w:r>
        <w:t xml:space="preserve"> niemożnością jednoznacznego zdefiniowania znaczenia poszczególnych słów.</w:t>
      </w:r>
      <w:r w:rsidR="00DF3C24">
        <w:t xml:space="preserve"> </w:t>
      </w:r>
    </w:p>
    <w:p w14:paraId="737D226B" w14:textId="7022BFFC" w:rsidR="00B5385E" w:rsidRDefault="00DF3C24" w:rsidP="00B5385E">
      <w:r>
        <w:t>Celem wstępnego przetwarzania tekstu jest sprowadzenie go do zwartej formy zawierającej maksymalną ilość kluczowych informacji, przy czym w zależności od rozwiązywanego problemu zestaw najbardziej akcentowanych cech może być inny.</w:t>
      </w:r>
    </w:p>
    <w:p w14:paraId="79650B88" w14:textId="3C839FA9" w:rsidR="00094EE8" w:rsidRDefault="00EF5F31" w:rsidP="00B5385E">
      <w:r>
        <w:t xml:space="preserve">Jedną z podstawowych metod obróbki tekstu jest </w:t>
      </w:r>
      <w:proofErr w:type="spellStart"/>
      <w:r>
        <w:t>tokenizacja</w:t>
      </w:r>
      <w:proofErr w:type="spellEnd"/>
      <w:r>
        <w:t xml:space="preserve"> (ang. </w:t>
      </w:r>
      <w:proofErr w:type="spellStart"/>
      <w:r>
        <w:rPr>
          <w:i/>
          <w:iCs/>
        </w:rPr>
        <w:t>T</w:t>
      </w:r>
      <w:r w:rsidRPr="00EF5F31">
        <w:rPr>
          <w:i/>
          <w:iCs/>
        </w:rPr>
        <w:t>okenization</w:t>
      </w:r>
      <w:proofErr w:type="spellEnd"/>
      <w:r>
        <w:t xml:space="preserve">). Polega ona na rozbiciu ciągłego tekstu na sekwencję </w:t>
      </w:r>
      <w:proofErr w:type="spellStart"/>
      <w:r>
        <w:t>tokenów</w:t>
      </w:r>
      <w:proofErr w:type="spellEnd"/>
      <w:r>
        <w:t xml:space="preserve">, czyli mniejszych </w:t>
      </w:r>
      <w:r w:rsidR="00790E3E">
        <w:t>części</w:t>
      </w:r>
      <w:r>
        <w:t>. Często stosuje się podział na słowa, znaki, lub zdania.</w:t>
      </w:r>
      <w:r w:rsidR="00AB4AD9">
        <w:t xml:space="preserve"> Równocześnie odrzuca się wybrane znaki interpunkcyjne.</w:t>
      </w:r>
    </w:p>
    <w:p w14:paraId="78CFF387" w14:textId="4F0640E4" w:rsidR="00790E3E" w:rsidRDefault="00790E3E" w:rsidP="00B5385E">
      <w:r>
        <w:t xml:space="preserve">W przygotowaniu tekstu istotne może być również zmniejszenie wszystkich liter – taki zabieg ma dwie zalety. Po pierwsze, automatycznie uszczupla rozmiar słownika. Ponadto, </w:t>
      </w:r>
      <w:r>
        <w:lastRenderedPageBreak/>
        <w:t>wskazuje modelowi zgodność dwóch wystąpień tego samego słowa, spośród których jedno pojawiło się na początku zdania, a więc było pisane wielką literą.</w:t>
      </w:r>
      <w:r w:rsidR="00A52639">
        <w:t xml:space="preserve"> Z drugiej strony, może to również generować problemy, na przykład w przypadku </w:t>
      </w:r>
      <w:r w:rsidR="00AB4AD9">
        <w:t>wyrazu</w:t>
      </w:r>
      <w:r w:rsidR="00A52639">
        <w:t xml:space="preserve"> „Jagoda”, gdzie wielkość litery wskazuje na fakt, że mowa jest o pewnej osobie, a nie o owocu.</w:t>
      </w:r>
    </w:p>
    <w:p w14:paraId="6030AE7D" w14:textId="6A678BE4" w:rsidR="00A52639" w:rsidRDefault="00AB4AD9" w:rsidP="00316E7A">
      <w:r>
        <w:t>Eliminacja</w:t>
      </w:r>
      <w:r w:rsidR="00C04296">
        <w:t xml:space="preserve"> s</w:t>
      </w:r>
      <w:r w:rsidR="009D15EC">
        <w:t xml:space="preserve">łów, które same w sobie nic nie znaczą (ang. </w:t>
      </w:r>
      <w:proofErr w:type="spellStart"/>
      <w:r w:rsidR="009D15EC" w:rsidRPr="0029544A">
        <w:rPr>
          <w:i/>
          <w:iCs/>
        </w:rPr>
        <w:t>Stopwords</w:t>
      </w:r>
      <w:proofErr w:type="spellEnd"/>
      <w:r w:rsidR="009D15EC">
        <w:t>)</w:t>
      </w:r>
      <w:r w:rsidR="00783BDF">
        <w:t xml:space="preserve"> to </w:t>
      </w:r>
      <w:r>
        <w:t>kolejna</w:t>
      </w:r>
      <w:r w:rsidR="0029544A">
        <w:t xml:space="preserve"> popularna technika wstępnego przetwarzania tekstu. Istnieją zaimki, spójniki, partykuły i inne wyrazy, które występują w języku pisanym nieraz częściej niż pozostałe </w:t>
      </w:r>
      <w:r w:rsidR="008812E4">
        <w:t>słowa</w:t>
      </w:r>
      <w:r w:rsidR="0029544A">
        <w:t xml:space="preserve">, równocześnie nie niosąc ze sobą znaczącej informacji. Świadczy o tym fakt, że są one pomijane przez wyszukiwarki. Takie wyrazy </w:t>
      </w:r>
      <w:r w:rsidR="008812E4">
        <w:t xml:space="preserve">usuwa się zazwyczaj przygotowując tekst do klasyfikacji, z kolei nie jest to zalecane w pracy z generatywnymi modelami uczenia maszynowego, ponieważ </w:t>
      </w:r>
      <w:r>
        <w:t>tworzone przez nie wypowiedzi nie będą brzmieć naturalnie</w:t>
      </w:r>
      <w:r w:rsidR="008812E4">
        <w:t xml:space="preserve">. </w:t>
      </w:r>
      <w:r w:rsidR="0029544A">
        <w:t xml:space="preserve">Listę </w:t>
      </w:r>
      <w:r>
        <w:t xml:space="preserve">usuwanych </w:t>
      </w:r>
      <w:r w:rsidR="0029544A">
        <w:t xml:space="preserve">słów należy jednak zweryfikować, gdyż niektóre </w:t>
      </w:r>
      <w:r>
        <w:t xml:space="preserve">standardowo na niej umieszczane </w:t>
      </w:r>
      <w:r w:rsidR="0029544A">
        <w:t xml:space="preserve">wyrazy mogą </w:t>
      </w:r>
      <w:r>
        <w:t>okazać się</w:t>
      </w:r>
      <w:r w:rsidR="0029544A">
        <w:t xml:space="preserve"> </w:t>
      </w:r>
      <w:r w:rsidR="008812E4">
        <w:t>znaczące w kontekście</w:t>
      </w:r>
      <w:r w:rsidR="0029544A">
        <w:t xml:space="preserve"> </w:t>
      </w:r>
      <w:r w:rsidR="008812E4">
        <w:t>specyficznych</w:t>
      </w:r>
      <w:r w:rsidR="0029544A">
        <w:t xml:space="preserve"> zada</w:t>
      </w:r>
      <w:r w:rsidR="008812E4">
        <w:t>ń – na przykład badania częstości występowania zaimk</w:t>
      </w:r>
      <w:r>
        <w:t>ów</w:t>
      </w:r>
      <w:r w:rsidR="008812E4">
        <w:t xml:space="preserve"> „ja”</w:t>
      </w:r>
      <w:r>
        <w:t xml:space="preserve"> i</w:t>
      </w:r>
      <w:r w:rsidR="008812E4">
        <w:t xml:space="preserve"> „moje” w wykrywaniu osobowości narcystycznych</w:t>
      </w:r>
      <w:r w:rsidR="0029544A">
        <w:t>.</w:t>
      </w:r>
    </w:p>
    <w:p w14:paraId="5FB545AD" w14:textId="3A90EDD9" w:rsidR="00AB4AD9" w:rsidRPr="00316E7A" w:rsidRDefault="00316E7A" w:rsidP="00316E7A">
      <w:r w:rsidRPr="00316E7A">
        <w:t>Innym</w:t>
      </w:r>
      <w:r w:rsidR="00391214" w:rsidRPr="00316E7A">
        <w:t xml:space="preserve"> </w:t>
      </w:r>
      <w:r w:rsidR="009E49C0" w:rsidRPr="00316E7A">
        <w:t>prostym</w:t>
      </w:r>
      <w:r w:rsidR="006D5370" w:rsidRPr="00316E7A">
        <w:t xml:space="preserve"> </w:t>
      </w:r>
      <w:r w:rsidR="00391214" w:rsidRPr="00316E7A">
        <w:t>pomysłem jest</w:t>
      </w:r>
      <w:r w:rsidR="006D5370" w:rsidRPr="00316E7A">
        <w:t xml:space="preserve"> praca nad poszczególnymi elementami tekstu, na przykład usuwanie linków czy emotikon, oflagowywanie części </w:t>
      </w:r>
      <w:r w:rsidRPr="00316E7A">
        <w:t>mowy</w:t>
      </w:r>
      <w:r w:rsidR="000549AD" w:rsidRPr="00316E7A">
        <w:t>,</w:t>
      </w:r>
      <w:r w:rsidRPr="00316E7A">
        <w:t xml:space="preserve"> wydobywanie ze słów ich rdzeni (ang. </w:t>
      </w:r>
      <w:proofErr w:type="spellStart"/>
      <w:r w:rsidRPr="00316E7A">
        <w:rPr>
          <w:i/>
          <w:iCs/>
        </w:rPr>
        <w:t>Stemming</w:t>
      </w:r>
      <w:proofErr w:type="spellEnd"/>
      <w:r w:rsidRPr="00316E7A">
        <w:t xml:space="preserve">) lub lematów (ang. </w:t>
      </w:r>
      <w:proofErr w:type="spellStart"/>
      <w:r w:rsidRPr="00316E7A">
        <w:rPr>
          <w:i/>
          <w:iCs/>
        </w:rPr>
        <w:t>Lemmatization</w:t>
      </w:r>
      <w:proofErr w:type="spellEnd"/>
      <w:r w:rsidRPr="00316E7A">
        <w:t>).</w:t>
      </w:r>
    </w:p>
    <w:p w14:paraId="101C20B3" w14:textId="7FFF9754" w:rsidR="00F026ED" w:rsidRDefault="00094EE8" w:rsidP="00B5385E">
      <w:r>
        <w:t>Wybór technik różni się od specyfiki problemu, nie istnieje jeden uniwersalny pomysł na przygotowanie danych tekstowych.</w:t>
      </w:r>
    </w:p>
    <w:p w14:paraId="2145A6D4" w14:textId="77777777" w:rsidR="00F026ED" w:rsidRDefault="00F026ED" w:rsidP="00316E7A">
      <w:pPr>
        <w:ind w:firstLine="0"/>
        <w:rPr>
          <w:color w:val="FF0000"/>
        </w:rPr>
      </w:pPr>
    </w:p>
    <w:p w14:paraId="7CC9F99C" w14:textId="5DBBB95B" w:rsidR="00F026ED" w:rsidRPr="006A49F2" w:rsidRDefault="00F026ED" w:rsidP="00F026ED">
      <w:pPr>
        <w:pStyle w:val="Nagwek2"/>
      </w:pPr>
      <w:r>
        <w:t xml:space="preserve">Ekstrakcja </w:t>
      </w:r>
      <w:r w:rsidR="004B4C72">
        <w:t xml:space="preserve">dodatkowych </w:t>
      </w:r>
      <w:r>
        <w:t>cech</w:t>
      </w:r>
    </w:p>
    <w:p w14:paraId="7443A724" w14:textId="424C60A1" w:rsidR="00692857" w:rsidRDefault="00F026ED" w:rsidP="00692857">
      <w:pPr>
        <w:rPr>
          <w:color w:val="FF0000"/>
        </w:rPr>
      </w:pPr>
      <w:r w:rsidRPr="00F026ED">
        <w:rPr>
          <w:color w:val="FF0000"/>
        </w:rPr>
        <w:t>[Dodatkowe cechy, które można określić]</w:t>
      </w:r>
    </w:p>
    <w:p w14:paraId="50510CB2" w14:textId="77777777" w:rsidR="004B4C72" w:rsidRDefault="004B4C72" w:rsidP="00692857">
      <w:pPr>
        <w:rPr>
          <w:color w:val="FF0000"/>
        </w:rPr>
      </w:pPr>
    </w:p>
    <w:p w14:paraId="2D2575C8" w14:textId="7AFD9637" w:rsidR="004B4C72" w:rsidRDefault="004B4C72" w:rsidP="004B4C72">
      <w:pPr>
        <w:pStyle w:val="Nagwek2"/>
      </w:pPr>
      <w:r>
        <w:t>Podział danych</w:t>
      </w:r>
    </w:p>
    <w:p w14:paraId="1C1254FE" w14:textId="77777777" w:rsidR="004B4C72" w:rsidRPr="004B4C72" w:rsidRDefault="004B4C72" w:rsidP="004B4C72"/>
    <w:p w14:paraId="2F4BA722" w14:textId="77777777" w:rsidR="004B4C72" w:rsidRPr="00F026ED" w:rsidRDefault="004B4C72" w:rsidP="00692857">
      <w:pPr>
        <w:rPr>
          <w:color w:val="FF0000"/>
        </w:rPr>
      </w:pPr>
    </w:p>
    <w:p w14:paraId="650112F1" w14:textId="14758EF7" w:rsidR="00692857" w:rsidRDefault="00692857" w:rsidP="00692857">
      <w:pPr>
        <w:pStyle w:val="Nagwek2"/>
      </w:pPr>
      <w:r>
        <w:t>Reprezentacja numeryczna tekstu</w:t>
      </w:r>
    </w:p>
    <w:p w14:paraId="6AB612C5" w14:textId="77777777" w:rsidR="009E02BA" w:rsidRDefault="00243B86" w:rsidP="00243B86">
      <w:r>
        <w:t xml:space="preserve">Kodowanie, czyli inaczej osadzanie tekstu (ang. </w:t>
      </w:r>
      <w:proofErr w:type="spellStart"/>
      <w:r>
        <w:t>Embedding</w:t>
      </w:r>
      <w:proofErr w:type="spellEnd"/>
      <w:r>
        <w:t>) jest jedną z kluczowych operacji przetwarzania wstępnego ze względu na to, że algorytmy uczenia maszynowego są trenowane właśnie na reprezentacji numerycznej.</w:t>
      </w:r>
    </w:p>
    <w:p w14:paraId="45CF1716" w14:textId="01FDD64B" w:rsidR="00EF304B" w:rsidRDefault="009E02BA" w:rsidP="00243B86">
      <w:r w:rsidRPr="009E02BA">
        <w:rPr>
          <w:color w:val="FF0000"/>
        </w:rPr>
        <w:t>[Metody]</w:t>
      </w:r>
      <w:r w:rsidR="00EF304B">
        <w:br w:type="page"/>
      </w:r>
    </w:p>
    <w:p w14:paraId="7BE8FD95" w14:textId="0A825A4E" w:rsidR="0002435E" w:rsidRDefault="00C77531" w:rsidP="009E7532">
      <w:pPr>
        <w:pStyle w:val="Nagwek1"/>
      </w:pPr>
      <w:bookmarkStart w:id="35" w:name="_Toc159595864"/>
      <w:r>
        <w:lastRenderedPageBreak/>
        <w:t>Materiały i metody</w:t>
      </w:r>
      <w:bookmarkEnd w:id="35"/>
    </w:p>
    <w:p w14:paraId="5AAF2F0C" w14:textId="77777777" w:rsidR="006A49F2" w:rsidRPr="006A49F2" w:rsidRDefault="006A49F2" w:rsidP="006A49F2"/>
    <w:p w14:paraId="4898E831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</w:p>
    <w:p w14:paraId="69942157" w14:textId="6E314206" w:rsidR="006A49F2" w:rsidRDefault="006A49F2" w:rsidP="006A49F2">
      <w:pPr>
        <w:pStyle w:val="Nagwek2"/>
      </w:pPr>
      <w:r>
        <w:t>Wstępne przetwarzanie tekstu</w:t>
      </w:r>
    </w:p>
    <w:p w14:paraId="01952EAC" w14:textId="799CFD5C" w:rsidR="00B33849" w:rsidRDefault="006A49F2" w:rsidP="009E7532">
      <w:r>
        <w:t>Rozważając problem klasyfikacji</w:t>
      </w:r>
      <w:r>
        <w:t xml:space="preserve"> </w:t>
      </w:r>
      <w:r>
        <w:t xml:space="preserve">próbek </w:t>
      </w:r>
      <w:r>
        <w:t>tekstu</w:t>
      </w:r>
      <w:r>
        <w:t xml:space="preserve"> w postaci postów internetowych do kilkunastu kategorii należy</w:t>
      </w:r>
      <w:r w:rsidR="00FC0F86">
        <w:t xml:space="preserve"> najpierw</w:t>
      </w:r>
      <w:r>
        <w:t xml:space="preserve"> zdefiniować, jakie cechy </w:t>
      </w:r>
      <w:r w:rsidR="00FC0F86">
        <w:t>wpisów</w:t>
      </w:r>
      <w:r>
        <w:t xml:space="preserve"> mogą okazać się najbardziej istotne dla ich rozróżnienia między sobą</w:t>
      </w:r>
      <w:r w:rsidR="00FC0F86">
        <w:t xml:space="preserve"> i </w:t>
      </w:r>
      <w:r w:rsidR="006D5D35">
        <w:t>te właśnie</w:t>
      </w:r>
      <w:r w:rsidR="00FC0F86">
        <w:t xml:space="preserve"> atrybuty </w:t>
      </w:r>
      <w:r w:rsidR="006D5D35">
        <w:t>należy następnie</w:t>
      </w:r>
      <w:r w:rsidR="00FC0F86">
        <w:t xml:space="preserve"> wyeksponować. Celem</w:t>
      </w:r>
      <w:r w:rsidR="006D5D35">
        <w:t xml:space="preserve"> zadania</w:t>
      </w:r>
      <w:r w:rsidR="00FC0F86">
        <w:t xml:space="preserve"> jest znalezienie indywidualnych schematów obecnych w postach osób będących w obrębie tego samego typu osobowości.</w:t>
      </w:r>
      <w:bookmarkStart w:id="36" w:name="_Toc87270077"/>
      <w:bookmarkStart w:id="37" w:name="_Toc87270153"/>
      <w:bookmarkStart w:id="38" w:name="_Toc87293644"/>
      <w:bookmarkStart w:id="39" w:name="_Toc87463357"/>
      <w:bookmarkStart w:id="40" w:name="_Toc88086015"/>
      <w:bookmarkStart w:id="41" w:name="_Toc88424399"/>
      <w:bookmarkStart w:id="42" w:name="_Toc88424476"/>
      <w:bookmarkStart w:id="43" w:name="_Toc88576172"/>
      <w:bookmarkStart w:id="44" w:name="_Toc88995379"/>
      <w:bookmarkStart w:id="45" w:name="_Toc89198520"/>
      <w:bookmarkStart w:id="46" w:name="_Toc89198774"/>
      <w:bookmarkStart w:id="47" w:name="_Toc89210051"/>
      <w:bookmarkStart w:id="48" w:name="_Toc156492663"/>
      <w:bookmarkStart w:id="49" w:name="_Toc156747559"/>
      <w:bookmarkStart w:id="50" w:name="_Toc15959586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FC0F86">
        <w:t xml:space="preserve"> Z perspektywy treningu modelu, ważne jest natomiast ograniczenie ilości </w:t>
      </w:r>
      <w:r w:rsidR="00561E1C">
        <w:t xml:space="preserve">mniej ważnych </w:t>
      </w:r>
      <w:r w:rsidR="00FC0F86">
        <w:t xml:space="preserve">słów w bazie danych, ponieważ </w:t>
      </w:r>
      <w:r w:rsidR="00561E1C">
        <w:t>dzięki temu uczenie trwa krócej przy zachowaniu tej samej ilości informacji.</w:t>
      </w:r>
    </w:p>
    <w:p w14:paraId="41DC33D1" w14:textId="77777777" w:rsidR="00FC0F86" w:rsidRPr="00B33849" w:rsidRDefault="00FC0F86" w:rsidP="009E7532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4BED59CF" w14:textId="77777777" w:rsidR="0002435E" w:rsidRDefault="0002435E">
      <w:pPr>
        <w:spacing w:after="160" w:line="259" w:lineRule="auto"/>
        <w:ind w:firstLine="0"/>
        <w:jc w:val="left"/>
        <w:rPr>
          <w:i/>
        </w:rPr>
      </w:pPr>
    </w:p>
    <w:p w14:paraId="7EAE8EEE" w14:textId="77777777" w:rsidR="00C77531" w:rsidRDefault="001318D3" w:rsidP="00C67449">
      <w:pPr>
        <w:pStyle w:val="Nagwek1"/>
      </w:pPr>
      <w:r>
        <w:br/>
      </w:r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C67449">
      <w:pPr>
        <w:pStyle w:val="Nagwek1"/>
      </w:pPr>
      <w:bookmarkStart w:id="51" w:name="_Toc159595870"/>
      <w:r>
        <w:lastRenderedPageBreak/>
        <w:t>Wyniki</w:t>
      </w:r>
      <w:bookmarkEnd w:id="51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2" w:name="_Toc156492668"/>
      <w:bookmarkStart w:id="53" w:name="_Toc156747565"/>
      <w:bookmarkStart w:id="54" w:name="_Toc159595871"/>
      <w:bookmarkEnd w:id="52"/>
      <w:bookmarkEnd w:id="53"/>
      <w:bookmarkEnd w:id="54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5" w:name="_Toc156492669"/>
      <w:bookmarkStart w:id="56" w:name="_Toc156747566"/>
      <w:bookmarkStart w:id="57" w:name="_Toc159595872"/>
      <w:bookmarkEnd w:id="55"/>
      <w:bookmarkEnd w:id="56"/>
      <w:bookmarkEnd w:id="57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58" w:name="_Toc156492670"/>
      <w:bookmarkStart w:id="59" w:name="_Toc156747567"/>
      <w:bookmarkStart w:id="60" w:name="_Toc159595873"/>
      <w:bookmarkEnd w:id="58"/>
      <w:bookmarkEnd w:id="59"/>
      <w:bookmarkEnd w:id="60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1" w:name="_Toc156492671"/>
      <w:bookmarkStart w:id="62" w:name="_Toc156747568"/>
      <w:bookmarkStart w:id="63" w:name="_Toc159595874"/>
      <w:bookmarkEnd w:id="61"/>
      <w:bookmarkEnd w:id="62"/>
      <w:bookmarkEnd w:id="63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C67449">
      <w:pPr>
        <w:pStyle w:val="Nagwek1"/>
      </w:pPr>
      <w:r>
        <w:br w:type="page"/>
      </w:r>
    </w:p>
    <w:p w14:paraId="08D360EF" w14:textId="6E1A67C3" w:rsidR="00C22807" w:rsidRPr="0002435E" w:rsidRDefault="00C22807" w:rsidP="00C67449">
      <w:pPr>
        <w:pStyle w:val="Nagwek1"/>
      </w:pPr>
      <w:bookmarkStart w:id="64" w:name="_Toc159595875"/>
      <w:r>
        <w:lastRenderedPageBreak/>
        <w:t>Podsumowanie</w:t>
      </w:r>
      <w:bookmarkEnd w:id="64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5" w:name="_Toc156492673"/>
      <w:bookmarkStart w:id="66" w:name="_Toc156747570"/>
      <w:bookmarkStart w:id="67" w:name="_Toc159595876"/>
      <w:bookmarkEnd w:id="65"/>
      <w:bookmarkEnd w:id="66"/>
      <w:bookmarkEnd w:id="67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68" w:name="_Toc156492674"/>
      <w:bookmarkStart w:id="69" w:name="_Toc156747571"/>
      <w:bookmarkStart w:id="70" w:name="_Toc159595877"/>
      <w:bookmarkEnd w:id="68"/>
      <w:bookmarkEnd w:id="69"/>
      <w:bookmarkEnd w:id="70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71" w:name="_Toc156492675"/>
      <w:bookmarkStart w:id="72" w:name="_Toc156747572"/>
      <w:bookmarkStart w:id="73" w:name="_Toc159595878"/>
      <w:bookmarkEnd w:id="71"/>
      <w:bookmarkEnd w:id="72"/>
      <w:bookmarkEnd w:id="73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74" w:name="_Toc156492676"/>
      <w:bookmarkStart w:id="75" w:name="_Toc156747573"/>
      <w:bookmarkStart w:id="76" w:name="_Toc159595879"/>
      <w:bookmarkEnd w:id="74"/>
      <w:bookmarkEnd w:id="75"/>
      <w:bookmarkEnd w:id="76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7E2B2573" w14:textId="0F4E05DB" w:rsidR="004828B1" w:rsidRPr="00E45738" w:rsidRDefault="00BF006B" w:rsidP="004828B1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4C791EC8" w14:textId="77777777" w:rsidR="00855579" w:rsidRDefault="00855579" w:rsidP="00C67449">
      <w:pPr>
        <w:pStyle w:val="Nagwek1"/>
      </w:pPr>
    </w:p>
    <w:p w14:paraId="5D9EC90E" w14:textId="77777777" w:rsidR="00855579" w:rsidRDefault="00855579" w:rsidP="00C67449">
      <w:pPr>
        <w:pStyle w:val="Nagwek1"/>
      </w:pPr>
    </w:p>
    <w:p w14:paraId="2F93F53B" w14:textId="77777777" w:rsidR="00855579" w:rsidRDefault="00855579" w:rsidP="00C67449">
      <w:pPr>
        <w:pStyle w:val="Nagwek1"/>
      </w:pPr>
    </w:p>
    <w:p w14:paraId="5A33956D" w14:textId="77777777" w:rsidR="00855579" w:rsidRDefault="00855579" w:rsidP="00C67449">
      <w:pPr>
        <w:pStyle w:val="Nagwek1"/>
      </w:pPr>
    </w:p>
    <w:p w14:paraId="07F84AE5" w14:textId="77777777" w:rsidR="00855579" w:rsidRDefault="00855579" w:rsidP="00C67449">
      <w:pPr>
        <w:pStyle w:val="Nagwek1"/>
      </w:pPr>
    </w:p>
    <w:p w14:paraId="5B5DF3EE" w14:textId="77777777" w:rsidR="00855579" w:rsidRDefault="00855579" w:rsidP="00C67449">
      <w:pPr>
        <w:pStyle w:val="Nagwek1"/>
      </w:pPr>
    </w:p>
    <w:p w14:paraId="6C1DD5A0" w14:textId="77777777" w:rsidR="001318D3" w:rsidRDefault="001318D3" w:rsidP="00C67449">
      <w:pPr>
        <w:pStyle w:val="Nagwek1"/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C67449">
      <w:pPr>
        <w:pStyle w:val="Nagwek1"/>
      </w:pPr>
      <w:bookmarkStart w:id="77" w:name="_Toc159595880"/>
      <w:r>
        <w:lastRenderedPageBreak/>
        <w:t>Spis tabel</w:t>
      </w:r>
      <w:bookmarkEnd w:id="77"/>
    </w:p>
    <w:p w14:paraId="113EAAAC" w14:textId="01CE2689" w:rsidR="003931A7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3931A7">
        <w:rPr>
          <w:noProof/>
        </w:rPr>
        <w:t>Tabela 1 – Opis par kategorii modelu MBTI (Źródło: opracowanie własne)</w:t>
      </w:r>
      <w:r w:rsidR="003931A7">
        <w:rPr>
          <w:noProof/>
        </w:rPr>
        <w:tab/>
      </w:r>
      <w:r w:rsidR="003931A7">
        <w:rPr>
          <w:noProof/>
        </w:rPr>
        <w:fldChar w:fldCharType="begin"/>
      </w:r>
      <w:r w:rsidR="003931A7">
        <w:rPr>
          <w:noProof/>
        </w:rPr>
        <w:instrText xml:space="preserve"> PAGEREF _Toc157856930 \h </w:instrText>
      </w:r>
      <w:r w:rsidR="003931A7">
        <w:rPr>
          <w:noProof/>
        </w:rPr>
      </w:r>
      <w:r w:rsidR="003931A7">
        <w:rPr>
          <w:noProof/>
        </w:rPr>
        <w:fldChar w:fldCharType="separate"/>
      </w:r>
      <w:r w:rsidR="003931A7">
        <w:rPr>
          <w:noProof/>
        </w:rPr>
        <w:t>9</w:t>
      </w:r>
      <w:r w:rsidR="003931A7">
        <w:rPr>
          <w:noProof/>
        </w:rPr>
        <w:fldChar w:fldCharType="end"/>
      </w:r>
    </w:p>
    <w:p w14:paraId="77D6B9DE" w14:textId="2C26445B" w:rsidR="00855579" w:rsidRDefault="00384294" w:rsidP="00C67449">
      <w:pPr>
        <w:pStyle w:val="Nagwek1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C67449">
      <w:pPr>
        <w:pStyle w:val="Nagwek1"/>
      </w:pPr>
      <w:bookmarkStart w:id="78" w:name="_Toc159595881"/>
      <w:r>
        <w:lastRenderedPageBreak/>
        <w:t>Spis rysunków</w:t>
      </w:r>
      <w:bookmarkEnd w:id="78"/>
    </w:p>
    <w:p w14:paraId="57198E27" w14:textId="6DC2D019" w:rsidR="003931A7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>
        <w:rPr>
          <w:noProof/>
        </w:rPr>
        <w:t>Rys. 1 – Dystrybucja próbek między klasami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_Toc157857067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074DBE" w14:textId="0A6F3FB2" w:rsidR="003322D4" w:rsidRDefault="003931A7" w:rsidP="00C67449">
      <w:pPr>
        <w:pStyle w:val="Nagwek1"/>
      </w:pPr>
      <w:r>
        <w:rPr>
          <w:rFonts w:eastAsiaTheme="minorHAnsi" w:cstheme="minorBidi"/>
          <w:b w:val="0"/>
          <w:sz w:val="24"/>
          <w:szCs w:val="22"/>
        </w:rPr>
        <w:fldChar w:fldCharType="end"/>
      </w:r>
    </w:p>
    <w:p w14:paraId="5038F084" w14:textId="77777777" w:rsidR="003322D4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336FCCB3" w14:textId="0523A76C" w:rsidR="003322D4" w:rsidRDefault="003322D4" w:rsidP="00C67449">
      <w:pPr>
        <w:pStyle w:val="Nagwek1"/>
      </w:pPr>
      <w:bookmarkStart w:id="79" w:name="_Toc159595882"/>
      <w:r>
        <w:lastRenderedPageBreak/>
        <w:t>Wykaz symboli i oznaczeń</w:t>
      </w:r>
      <w:bookmarkEnd w:id="79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C67449">
      <w:pPr>
        <w:pStyle w:val="Nagwek1"/>
      </w:pPr>
      <w:bookmarkStart w:id="80" w:name="_Toc159595883"/>
      <w:r>
        <w:lastRenderedPageBreak/>
        <w:t>Wykaz używanych skrótów</w:t>
      </w:r>
      <w:bookmarkEnd w:id="80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81" w:name="_Toc156492683"/>
      <w:bookmarkStart w:id="82" w:name="_Toc156747579"/>
      <w:bookmarkStart w:id="83" w:name="_Toc159595884"/>
      <w:bookmarkEnd w:id="81"/>
      <w:bookmarkEnd w:id="82"/>
      <w:bookmarkEnd w:id="83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84" w:name="_Toc156492684"/>
      <w:bookmarkStart w:id="85" w:name="_Toc156747580"/>
      <w:bookmarkStart w:id="86" w:name="_Toc159595885"/>
      <w:bookmarkEnd w:id="84"/>
      <w:bookmarkEnd w:id="85"/>
      <w:bookmarkEnd w:id="86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87" w:name="_Toc156492685"/>
      <w:bookmarkStart w:id="88" w:name="_Toc156747581"/>
      <w:bookmarkStart w:id="89" w:name="_Toc159595886"/>
      <w:bookmarkEnd w:id="87"/>
      <w:bookmarkEnd w:id="88"/>
      <w:bookmarkEnd w:id="89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90" w:name="_Toc156492686"/>
      <w:bookmarkStart w:id="91" w:name="_Toc156747582"/>
      <w:bookmarkStart w:id="92" w:name="_Toc159595887"/>
      <w:bookmarkEnd w:id="90"/>
      <w:bookmarkEnd w:id="91"/>
      <w:bookmarkEnd w:id="92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C67449">
      <w:pPr>
        <w:pStyle w:val="Nagwek1"/>
      </w:pPr>
      <w:bookmarkStart w:id="93" w:name="_Toc159595888"/>
      <w:r>
        <w:lastRenderedPageBreak/>
        <w:t>Bibliografia</w:t>
      </w:r>
      <w:bookmarkEnd w:id="93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227BBD">
      <w:footerReference w:type="even" r:id="rId14"/>
      <w:footerReference w:type="default" r:id="rId15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2B6E" w14:textId="77777777" w:rsidR="00227BBD" w:rsidRDefault="00227BBD" w:rsidP="00246607">
      <w:pPr>
        <w:spacing w:line="240" w:lineRule="auto"/>
      </w:pPr>
      <w:r>
        <w:separator/>
      </w:r>
    </w:p>
  </w:endnote>
  <w:endnote w:type="continuationSeparator" w:id="0">
    <w:p w14:paraId="556A1533" w14:textId="77777777" w:rsidR="00227BBD" w:rsidRDefault="00227BBD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28BD" w14:textId="77777777" w:rsidR="00227BBD" w:rsidRDefault="00227BBD" w:rsidP="00246607">
      <w:pPr>
        <w:spacing w:line="240" w:lineRule="auto"/>
      </w:pPr>
      <w:r>
        <w:separator/>
      </w:r>
    </w:p>
  </w:footnote>
  <w:footnote w:type="continuationSeparator" w:id="0">
    <w:p w14:paraId="07C69E3A" w14:textId="77777777" w:rsidR="00227BBD" w:rsidRDefault="00227BBD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57B21DE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 2015</w:t>
      </w:r>
    </w:p>
  </w:footnote>
  <w:footnote w:id="4">
    <w:p w14:paraId="32BF64FF" w14:textId="7777777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A26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hyperlink r:id="rId3" w:history="1">
        <w:r w:rsidRPr="00E62737">
          <w:rPr>
            <w:rStyle w:val="Hipercze"/>
            <w:lang w:val="en-US"/>
          </w:rPr>
          <w:t>https://eu.themyersbriggs.com/-/media/Files/PDFs/Technical-information/MBTI_reliability_and_validity_info.pdf?la=en</w:t>
        </w:r>
      </w:hyperlink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4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5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hyperlink r:id="rId7" w:history="1">
        <w:r w:rsidRPr="0006600D">
          <w:rPr>
            <w:rStyle w:val="Hipercze"/>
            <w:lang w:val="en-US"/>
          </w:rPr>
          <w:t>https://medium.com/@bian0628/data-science-final-project-myers-briggs-prediction-ecfa203cef8</w:t>
        </w:r>
      </w:hyperlink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Pr="0075479B">
        <w:rPr>
          <w:lang w:val="en-US"/>
        </w:rPr>
        <w:t xml:space="preserve">H.,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H.,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4CE090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11D4"/>
    <w:multiLevelType w:val="hybridMultilevel"/>
    <w:tmpl w:val="6722E79C"/>
    <w:lvl w:ilvl="0" w:tplc="67802C5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C90E3F"/>
    <w:multiLevelType w:val="hybridMultilevel"/>
    <w:tmpl w:val="567AD872"/>
    <w:lvl w:ilvl="0" w:tplc="B854DC00">
      <w:start w:val="1"/>
      <w:numFmt w:val="decimal"/>
      <w:pStyle w:val="Nagwek3"/>
      <w:lvlText w:val="%1.1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1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72C5D"/>
    <w:multiLevelType w:val="multilevel"/>
    <w:tmpl w:val="8ADA4C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8"/>
  </w:num>
  <w:num w:numId="4" w16cid:durableId="1580672967">
    <w:abstractNumId w:val="40"/>
  </w:num>
  <w:num w:numId="5" w16cid:durableId="570623463">
    <w:abstractNumId w:val="6"/>
  </w:num>
  <w:num w:numId="6" w16cid:durableId="1127628719">
    <w:abstractNumId w:val="30"/>
  </w:num>
  <w:num w:numId="7" w16cid:durableId="899827692">
    <w:abstractNumId w:val="12"/>
  </w:num>
  <w:num w:numId="8" w16cid:durableId="1242444596">
    <w:abstractNumId w:val="1"/>
  </w:num>
  <w:num w:numId="9" w16cid:durableId="1976062738">
    <w:abstractNumId w:val="26"/>
  </w:num>
  <w:num w:numId="10" w16cid:durableId="826478437">
    <w:abstractNumId w:val="11"/>
  </w:num>
  <w:num w:numId="11" w16cid:durableId="1547717469">
    <w:abstractNumId w:val="36"/>
  </w:num>
  <w:num w:numId="12" w16cid:durableId="2119133725">
    <w:abstractNumId w:val="23"/>
  </w:num>
  <w:num w:numId="13" w16cid:durableId="2026054762">
    <w:abstractNumId w:val="16"/>
  </w:num>
  <w:num w:numId="14" w16cid:durableId="1385956422">
    <w:abstractNumId w:val="3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29"/>
  </w:num>
  <w:num w:numId="16" w16cid:durableId="1547176958">
    <w:abstractNumId w:val="5"/>
  </w:num>
  <w:num w:numId="17" w16cid:durableId="1896769788">
    <w:abstractNumId w:val="15"/>
  </w:num>
  <w:num w:numId="18" w16cid:durableId="2033265002">
    <w:abstractNumId w:val="22"/>
  </w:num>
  <w:num w:numId="19" w16cid:durableId="1392385028">
    <w:abstractNumId w:val="0"/>
  </w:num>
  <w:num w:numId="20" w16cid:durableId="888491588">
    <w:abstractNumId w:val="19"/>
  </w:num>
  <w:num w:numId="21" w16cid:durableId="1619264625">
    <w:abstractNumId w:val="27"/>
  </w:num>
  <w:num w:numId="22" w16cid:durableId="1697003180">
    <w:abstractNumId w:val="32"/>
  </w:num>
  <w:num w:numId="23" w16cid:durableId="715004388">
    <w:abstractNumId w:val="25"/>
  </w:num>
  <w:num w:numId="24" w16cid:durableId="1083986581">
    <w:abstractNumId w:val="33"/>
  </w:num>
  <w:num w:numId="25" w16cid:durableId="750665427">
    <w:abstractNumId w:val="35"/>
  </w:num>
  <w:num w:numId="26" w16cid:durableId="1628777885">
    <w:abstractNumId w:val="13"/>
  </w:num>
  <w:num w:numId="27" w16cid:durableId="945429958">
    <w:abstractNumId w:val="4"/>
  </w:num>
  <w:num w:numId="28" w16cid:durableId="231962862">
    <w:abstractNumId w:val="39"/>
  </w:num>
  <w:num w:numId="29" w16cid:durableId="1153522391">
    <w:abstractNumId w:val="37"/>
  </w:num>
  <w:num w:numId="30" w16cid:durableId="1450205288">
    <w:abstractNumId w:val="10"/>
  </w:num>
  <w:num w:numId="31" w16cid:durableId="1156412652">
    <w:abstractNumId w:val="31"/>
  </w:num>
  <w:num w:numId="32" w16cid:durableId="1944998227">
    <w:abstractNumId w:val="7"/>
  </w:num>
  <w:num w:numId="33" w16cid:durableId="726034197">
    <w:abstractNumId w:val="28"/>
  </w:num>
  <w:num w:numId="34" w16cid:durableId="1530028951">
    <w:abstractNumId w:val="38"/>
  </w:num>
  <w:num w:numId="35" w16cid:durableId="654384227">
    <w:abstractNumId w:val="14"/>
  </w:num>
  <w:num w:numId="36" w16cid:durableId="635333313">
    <w:abstractNumId w:val="20"/>
  </w:num>
  <w:num w:numId="37" w16cid:durableId="105855585">
    <w:abstractNumId w:val="34"/>
  </w:num>
  <w:num w:numId="38" w16cid:durableId="1212154240">
    <w:abstractNumId w:val="21"/>
  </w:num>
  <w:num w:numId="39" w16cid:durableId="1357658195">
    <w:abstractNumId w:val="8"/>
  </w:num>
  <w:num w:numId="40" w16cid:durableId="816070791">
    <w:abstractNumId w:val="24"/>
  </w:num>
  <w:num w:numId="41" w16cid:durableId="1336030509">
    <w:abstractNumId w:val="17"/>
  </w:num>
  <w:num w:numId="42" w16cid:durableId="62720196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43E1"/>
    <w:rsid w:val="00046861"/>
    <w:rsid w:val="00051E7B"/>
    <w:rsid w:val="00053FCA"/>
    <w:rsid w:val="00054438"/>
    <w:rsid w:val="000549AD"/>
    <w:rsid w:val="0007026C"/>
    <w:rsid w:val="00070C75"/>
    <w:rsid w:val="0007329B"/>
    <w:rsid w:val="00076588"/>
    <w:rsid w:val="000839EB"/>
    <w:rsid w:val="00090DD0"/>
    <w:rsid w:val="00091E6A"/>
    <w:rsid w:val="000932F3"/>
    <w:rsid w:val="00094EE8"/>
    <w:rsid w:val="000A2245"/>
    <w:rsid w:val="000A4103"/>
    <w:rsid w:val="000B49BE"/>
    <w:rsid w:val="000B4E81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6255"/>
    <w:rsid w:val="000F7C05"/>
    <w:rsid w:val="000F7E73"/>
    <w:rsid w:val="0011058F"/>
    <w:rsid w:val="0011099D"/>
    <w:rsid w:val="001117AA"/>
    <w:rsid w:val="00113D53"/>
    <w:rsid w:val="0012168F"/>
    <w:rsid w:val="0012228C"/>
    <w:rsid w:val="00124BD2"/>
    <w:rsid w:val="00125774"/>
    <w:rsid w:val="00127C80"/>
    <w:rsid w:val="001312EF"/>
    <w:rsid w:val="001315E5"/>
    <w:rsid w:val="001318D3"/>
    <w:rsid w:val="00132254"/>
    <w:rsid w:val="0013428B"/>
    <w:rsid w:val="00142D2B"/>
    <w:rsid w:val="0014397E"/>
    <w:rsid w:val="00145223"/>
    <w:rsid w:val="00146927"/>
    <w:rsid w:val="001545C0"/>
    <w:rsid w:val="001555CE"/>
    <w:rsid w:val="00160949"/>
    <w:rsid w:val="00161301"/>
    <w:rsid w:val="00172C1C"/>
    <w:rsid w:val="0017376D"/>
    <w:rsid w:val="001751D6"/>
    <w:rsid w:val="00182015"/>
    <w:rsid w:val="00182EC1"/>
    <w:rsid w:val="0018463C"/>
    <w:rsid w:val="00187BDE"/>
    <w:rsid w:val="001939E6"/>
    <w:rsid w:val="001951BD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27BBD"/>
    <w:rsid w:val="002300DA"/>
    <w:rsid w:val="00231ECC"/>
    <w:rsid w:val="00233318"/>
    <w:rsid w:val="00233450"/>
    <w:rsid w:val="00243ACB"/>
    <w:rsid w:val="00243B86"/>
    <w:rsid w:val="00244999"/>
    <w:rsid w:val="002454E5"/>
    <w:rsid w:val="00246607"/>
    <w:rsid w:val="00254D05"/>
    <w:rsid w:val="00255AFB"/>
    <w:rsid w:val="002660FC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9544A"/>
    <w:rsid w:val="002A2230"/>
    <w:rsid w:val="002B00E2"/>
    <w:rsid w:val="002B02F7"/>
    <w:rsid w:val="002B5F8A"/>
    <w:rsid w:val="002C06EE"/>
    <w:rsid w:val="002C23BD"/>
    <w:rsid w:val="002C5804"/>
    <w:rsid w:val="002C7E04"/>
    <w:rsid w:val="002D0ABF"/>
    <w:rsid w:val="002D4F49"/>
    <w:rsid w:val="002D7F42"/>
    <w:rsid w:val="002E1C11"/>
    <w:rsid w:val="002E3935"/>
    <w:rsid w:val="002F0188"/>
    <w:rsid w:val="002F09F1"/>
    <w:rsid w:val="002F2BBC"/>
    <w:rsid w:val="0030007A"/>
    <w:rsid w:val="00300F8E"/>
    <w:rsid w:val="00304B5E"/>
    <w:rsid w:val="00304CE7"/>
    <w:rsid w:val="00305BF4"/>
    <w:rsid w:val="00307565"/>
    <w:rsid w:val="0031031B"/>
    <w:rsid w:val="0031092D"/>
    <w:rsid w:val="00314585"/>
    <w:rsid w:val="003146D2"/>
    <w:rsid w:val="00316E7A"/>
    <w:rsid w:val="003322D4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34D0"/>
    <w:rsid w:val="003636C4"/>
    <w:rsid w:val="0036730C"/>
    <w:rsid w:val="003717FE"/>
    <w:rsid w:val="003740F9"/>
    <w:rsid w:val="00374722"/>
    <w:rsid w:val="00375A54"/>
    <w:rsid w:val="00375A98"/>
    <w:rsid w:val="00381371"/>
    <w:rsid w:val="00384294"/>
    <w:rsid w:val="00385195"/>
    <w:rsid w:val="00386029"/>
    <w:rsid w:val="00390860"/>
    <w:rsid w:val="00391050"/>
    <w:rsid w:val="00391214"/>
    <w:rsid w:val="003918BE"/>
    <w:rsid w:val="0039214D"/>
    <w:rsid w:val="003931A7"/>
    <w:rsid w:val="00394827"/>
    <w:rsid w:val="00395A26"/>
    <w:rsid w:val="00397B8A"/>
    <w:rsid w:val="003A1724"/>
    <w:rsid w:val="003A2A0E"/>
    <w:rsid w:val="003A600A"/>
    <w:rsid w:val="003B64CA"/>
    <w:rsid w:val="003B680A"/>
    <w:rsid w:val="003C058A"/>
    <w:rsid w:val="003C0DE4"/>
    <w:rsid w:val="003C2948"/>
    <w:rsid w:val="003C36E6"/>
    <w:rsid w:val="003C44E5"/>
    <w:rsid w:val="003C7B02"/>
    <w:rsid w:val="003C7E4E"/>
    <w:rsid w:val="003D0752"/>
    <w:rsid w:val="003D0F1F"/>
    <w:rsid w:val="003D159D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E23"/>
    <w:rsid w:val="00404773"/>
    <w:rsid w:val="00406528"/>
    <w:rsid w:val="00411811"/>
    <w:rsid w:val="004177D2"/>
    <w:rsid w:val="00417EDB"/>
    <w:rsid w:val="00421CA5"/>
    <w:rsid w:val="00422A73"/>
    <w:rsid w:val="00423406"/>
    <w:rsid w:val="004306E7"/>
    <w:rsid w:val="00433B16"/>
    <w:rsid w:val="00435430"/>
    <w:rsid w:val="00440997"/>
    <w:rsid w:val="00440A26"/>
    <w:rsid w:val="00441B5F"/>
    <w:rsid w:val="00444594"/>
    <w:rsid w:val="00456229"/>
    <w:rsid w:val="004650B0"/>
    <w:rsid w:val="0047509B"/>
    <w:rsid w:val="004802FF"/>
    <w:rsid w:val="004828B1"/>
    <w:rsid w:val="004A156B"/>
    <w:rsid w:val="004A4F38"/>
    <w:rsid w:val="004A64EC"/>
    <w:rsid w:val="004B489A"/>
    <w:rsid w:val="004B4C72"/>
    <w:rsid w:val="004B4D70"/>
    <w:rsid w:val="004B5C68"/>
    <w:rsid w:val="004B6DD1"/>
    <w:rsid w:val="004B71CB"/>
    <w:rsid w:val="004C10AD"/>
    <w:rsid w:val="004C5BA6"/>
    <w:rsid w:val="004C60B1"/>
    <w:rsid w:val="004D4B71"/>
    <w:rsid w:val="004E1ADA"/>
    <w:rsid w:val="004E2C24"/>
    <w:rsid w:val="004F045F"/>
    <w:rsid w:val="004F6194"/>
    <w:rsid w:val="00500166"/>
    <w:rsid w:val="0050349D"/>
    <w:rsid w:val="00505082"/>
    <w:rsid w:val="00506058"/>
    <w:rsid w:val="00510B28"/>
    <w:rsid w:val="00511801"/>
    <w:rsid w:val="00511AAD"/>
    <w:rsid w:val="005147BE"/>
    <w:rsid w:val="005213F2"/>
    <w:rsid w:val="005226AA"/>
    <w:rsid w:val="00524998"/>
    <w:rsid w:val="00531E71"/>
    <w:rsid w:val="00533574"/>
    <w:rsid w:val="00540F2A"/>
    <w:rsid w:val="00542144"/>
    <w:rsid w:val="00553839"/>
    <w:rsid w:val="0055460E"/>
    <w:rsid w:val="005563E8"/>
    <w:rsid w:val="00557DF9"/>
    <w:rsid w:val="0056142C"/>
    <w:rsid w:val="00561E1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EED"/>
    <w:rsid w:val="005A1D18"/>
    <w:rsid w:val="005A455D"/>
    <w:rsid w:val="005A6117"/>
    <w:rsid w:val="005B02EE"/>
    <w:rsid w:val="005B0661"/>
    <w:rsid w:val="005B6569"/>
    <w:rsid w:val="005C6489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21BAF"/>
    <w:rsid w:val="00627E9E"/>
    <w:rsid w:val="0063625B"/>
    <w:rsid w:val="0064165C"/>
    <w:rsid w:val="006420AE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4B8C"/>
    <w:rsid w:val="00667BC3"/>
    <w:rsid w:val="00670DD6"/>
    <w:rsid w:val="00672631"/>
    <w:rsid w:val="00680537"/>
    <w:rsid w:val="00680F56"/>
    <w:rsid w:val="00692857"/>
    <w:rsid w:val="00693228"/>
    <w:rsid w:val="00696C60"/>
    <w:rsid w:val="006A0DCE"/>
    <w:rsid w:val="006A49F2"/>
    <w:rsid w:val="006A511C"/>
    <w:rsid w:val="006A6E08"/>
    <w:rsid w:val="006B14CD"/>
    <w:rsid w:val="006B42AE"/>
    <w:rsid w:val="006C014B"/>
    <w:rsid w:val="006C6268"/>
    <w:rsid w:val="006C6F78"/>
    <w:rsid w:val="006D04AF"/>
    <w:rsid w:val="006D1FF1"/>
    <w:rsid w:val="006D3A50"/>
    <w:rsid w:val="006D5370"/>
    <w:rsid w:val="006D5D35"/>
    <w:rsid w:val="006E18C3"/>
    <w:rsid w:val="006E1D26"/>
    <w:rsid w:val="006E4B98"/>
    <w:rsid w:val="006E63C3"/>
    <w:rsid w:val="006F711D"/>
    <w:rsid w:val="006F7C81"/>
    <w:rsid w:val="0070255A"/>
    <w:rsid w:val="00712994"/>
    <w:rsid w:val="00715F71"/>
    <w:rsid w:val="00716800"/>
    <w:rsid w:val="007176F4"/>
    <w:rsid w:val="00720D99"/>
    <w:rsid w:val="00723F30"/>
    <w:rsid w:val="00725AD8"/>
    <w:rsid w:val="007325EF"/>
    <w:rsid w:val="00734E16"/>
    <w:rsid w:val="00741C11"/>
    <w:rsid w:val="00741D76"/>
    <w:rsid w:val="0075164B"/>
    <w:rsid w:val="0075479B"/>
    <w:rsid w:val="00755AC7"/>
    <w:rsid w:val="00756945"/>
    <w:rsid w:val="00762FC3"/>
    <w:rsid w:val="007645CF"/>
    <w:rsid w:val="007701A4"/>
    <w:rsid w:val="00773B74"/>
    <w:rsid w:val="0077730A"/>
    <w:rsid w:val="00783BDF"/>
    <w:rsid w:val="00784AD1"/>
    <w:rsid w:val="00785D0F"/>
    <w:rsid w:val="00790E3E"/>
    <w:rsid w:val="00790FF4"/>
    <w:rsid w:val="007918F6"/>
    <w:rsid w:val="007945CF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58E3"/>
    <w:rsid w:val="007C0FF9"/>
    <w:rsid w:val="007C728A"/>
    <w:rsid w:val="007D1B47"/>
    <w:rsid w:val="007D1C93"/>
    <w:rsid w:val="007D5B53"/>
    <w:rsid w:val="007D64E4"/>
    <w:rsid w:val="007E6F44"/>
    <w:rsid w:val="007F1E2F"/>
    <w:rsid w:val="007F515C"/>
    <w:rsid w:val="00800681"/>
    <w:rsid w:val="00801055"/>
    <w:rsid w:val="00802ABD"/>
    <w:rsid w:val="008037D9"/>
    <w:rsid w:val="0080479F"/>
    <w:rsid w:val="0080567F"/>
    <w:rsid w:val="00806509"/>
    <w:rsid w:val="008074BB"/>
    <w:rsid w:val="008153F4"/>
    <w:rsid w:val="00815578"/>
    <w:rsid w:val="0081679F"/>
    <w:rsid w:val="00832DD7"/>
    <w:rsid w:val="00835AA0"/>
    <w:rsid w:val="00841F71"/>
    <w:rsid w:val="00855579"/>
    <w:rsid w:val="008573CF"/>
    <w:rsid w:val="00860231"/>
    <w:rsid w:val="00861225"/>
    <w:rsid w:val="008665F5"/>
    <w:rsid w:val="00877B7C"/>
    <w:rsid w:val="0088008B"/>
    <w:rsid w:val="00880F9F"/>
    <w:rsid w:val="008812E4"/>
    <w:rsid w:val="00893D4E"/>
    <w:rsid w:val="00894F22"/>
    <w:rsid w:val="0089540B"/>
    <w:rsid w:val="00897562"/>
    <w:rsid w:val="008A0E28"/>
    <w:rsid w:val="008A4BD7"/>
    <w:rsid w:val="008A6A40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648"/>
    <w:rsid w:val="00904FC7"/>
    <w:rsid w:val="009076AC"/>
    <w:rsid w:val="009270D9"/>
    <w:rsid w:val="00927319"/>
    <w:rsid w:val="00927CC4"/>
    <w:rsid w:val="009304B1"/>
    <w:rsid w:val="0093260C"/>
    <w:rsid w:val="00933054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B0194"/>
    <w:rsid w:val="009B0AD8"/>
    <w:rsid w:val="009B40AD"/>
    <w:rsid w:val="009B5298"/>
    <w:rsid w:val="009C2548"/>
    <w:rsid w:val="009C2999"/>
    <w:rsid w:val="009C42FA"/>
    <w:rsid w:val="009D15EC"/>
    <w:rsid w:val="009D41F2"/>
    <w:rsid w:val="009D5797"/>
    <w:rsid w:val="009E02BA"/>
    <w:rsid w:val="009E49C0"/>
    <w:rsid w:val="009E4A6E"/>
    <w:rsid w:val="009E74E9"/>
    <w:rsid w:val="009E7532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33BE"/>
    <w:rsid w:val="00A4506A"/>
    <w:rsid w:val="00A454E2"/>
    <w:rsid w:val="00A47FE0"/>
    <w:rsid w:val="00A509B9"/>
    <w:rsid w:val="00A52639"/>
    <w:rsid w:val="00A54F53"/>
    <w:rsid w:val="00A551EB"/>
    <w:rsid w:val="00A623A0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A4086"/>
    <w:rsid w:val="00AB0448"/>
    <w:rsid w:val="00AB1656"/>
    <w:rsid w:val="00AB1B19"/>
    <w:rsid w:val="00AB1B1C"/>
    <w:rsid w:val="00AB22AD"/>
    <w:rsid w:val="00AB4AD9"/>
    <w:rsid w:val="00AC1B51"/>
    <w:rsid w:val="00AC1C6B"/>
    <w:rsid w:val="00AC3D12"/>
    <w:rsid w:val="00AC5398"/>
    <w:rsid w:val="00AD56EA"/>
    <w:rsid w:val="00AD6A38"/>
    <w:rsid w:val="00AE5380"/>
    <w:rsid w:val="00AF0D29"/>
    <w:rsid w:val="00AF27F0"/>
    <w:rsid w:val="00AF337F"/>
    <w:rsid w:val="00B106C8"/>
    <w:rsid w:val="00B12BB6"/>
    <w:rsid w:val="00B14E3E"/>
    <w:rsid w:val="00B15228"/>
    <w:rsid w:val="00B20904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385E"/>
    <w:rsid w:val="00B555E5"/>
    <w:rsid w:val="00B71074"/>
    <w:rsid w:val="00B710F1"/>
    <w:rsid w:val="00B826F0"/>
    <w:rsid w:val="00B87679"/>
    <w:rsid w:val="00B952AA"/>
    <w:rsid w:val="00B97D55"/>
    <w:rsid w:val="00BA26B8"/>
    <w:rsid w:val="00BA3A59"/>
    <w:rsid w:val="00BA610B"/>
    <w:rsid w:val="00BB123E"/>
    <w:rsid w:val="00BB5B50"/>
    <w:rsid w:val="00BC29A2"/>
    <w:rsid w:val="00BC2A5F"/>
    <w:rsid w:val="00BC3925"/>
    <w:rsid w:val="00BC4463"/>
    <w:rsid w:val="00BC4F21"/>
    <w:rsid w:val="00BD4569"/>
    <w:rsid w:val="00BD58B6"/>
    <w:rsid w:val="00BD5923"/>
    <w:rsid w:val="00BE5901"/>
    <w:rsid w:val="00BE6C23"/>
    <w:rsid w:val="00BF006B"/>
    <w:rsid w:val="00BF1CCC"/>
    <w:rsid w:val="00BF2091"/>
    <w:rsid w:val="00C04296"/>
    <w:rsid w:val="00C04D16"/>
    <w:rsid w:val="00C05EB4"/>
    <w:rsid w:val="00C06A1B"/>
    <w:rsid w:val="00C1593D"/>
    <w:rsid w:val="00C17DCC"/>
    <w:rsid w:val="00C210E9"/>
    <w:rsid w:val="00C22807"/>
    <w:rsid w:val="00C2739D"/>
    <w:rsid w:val="00C27DE8"/>
    <w:rsid w:val="00C32995"/>
    <w:rsid w:val="00C37D45"/>
    <w:rsid w:val="00C37E01"/>
    <w:rsid w:val="00C45839"/>
    <w:rsid w:val="00C50DD8"/>
    <w:rsid w:val="00C515A4"/>
    <w:rsid w:val="00C52617"/>
    <w:rsid w:val="00C579AD"/>
    <w:rsid w:val="00C61ECD"/>
    <w:rsid w:val="00C646F6"/>
    <w:rsid w:val="00C64A67"/>
    <w:rsid w:val="00C65C50"/>
    <w:rsid w:val="00C65C93"/>
    <w:rsid w:val="00C66A1D"/>
    <w:rsid w:val="00C66FD5"/>
    <w:rsid w:val="00C672A9"/>
    <w:rsid w:val="00C67449"/>
    <w:rsid w:val="00C77531"/>
    <w:rsid w:val="00C86E98"/>
    <w:rsid w:val="00C92ECB"/>
    <w:rsid w:val="00C94A83"/>
    <w:rsid w:val="00C97B72"/>
    <w:rsid w:val="00CA1607"/>
    <w:rsid w:val="00CA4808"/>
    <w:rsid w:val="00CA529C"/>
    <w:rsid w:val="00CA749E"/>
    <w:rsid w:val="00CB34EC"/>
    <w:rsid w:val="00CB51B2"/>
    <w:rsid w:val="00CB6722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1039"/>
    <w:rsid w:val="00D01547"/>
    <w:rsid w:val="00D13760"/>
    <w:rsid w:val="00D13BF7"/>
    <w:rsid w:val="00D21580"/>
    <w:rsid w:val="00D22050"/>
    <w:rsid w:val="00D22D84"/>
    <w:rsid w:val="00D30700"/>
    <w:rsid w:val="00D30D38"/>
    <w:rsid w:val="00D32152"/>
    <w:rsid w:val="00D3573B"/>
    <w:rsid w:val="00D3674F"/>
    <w:rsid w:val="00D40FA4"/>
    <w:rsid w:val="00D42A32"/>
    <w:rsid w:val="00D45666"/>
    <w:rsid w:val="00D4628F"/>
    <w:rsid w:val="00D50BE8"/>
    <w:rsid w:val="00D51C1A"/>
    <w:rsid w:val="00D53593"/>
    <w:rsid w:val="00D540C2"/>
    <w:rsid w:val="00D62508"/>
    <w:rsid w:val="00D63CDE"/>
    <w:rsid w:val="00D64EA9"/>
    <w:rsid w:val="00D655E1"/>
    <w:rsid w:val="00D65C60"/>
    <w:rsid w:val="00D77425"/>
    <w:rsid w:val="00D77866"/>
    <w:rsid w:val="00D8105A"/>
    <w:rsid w:val="00D91181"/>
    <w:rsid w:val="00D942DF"/>
    <w:rsid w:val="00D94AFF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D0E0F"/>
    <w:rsid w:val="00DD5EEE"/>
    <w:rsid w:val="00DE4E46"/>
    <w:rsid w:val="00DE5670"/>
    <w:rsid w:val="00DE6149"/>
    <w:rsid w:val="00DF0773"/>
    <w:rsid w:val="00DF10DD"/>
    <w:rsid w:val="00DF3C24"/>
    <w:rsid w:val="00DF5E7D"/>
    <w:rsid w:val="00E03603"/>
    <w:rsid w:val="00E066C6"/>
    <w:rsid w:val="00E12035"/>
    <w:rsid w:val="00E1684A"/>
    <w:rsid w:val="00E16D47"/>
    <w:rsid w:val="00E1740B"/>
    <w:rsid w:val="00E17EAC"/>
    <w:rsid w:val="00E25E92"/>
    <w:rsid w:val="00E2742D"/>
    <w:rsid w:val="00E33BB7"/>
    <w:rsid w:val="00E37CBF"/>
    <w:rsid w:val="00E4385D"/>
    <w:rsid w:val="00E43AFB"/>
    <w:rsid w:val="00E45738"/>
    <w:rsid w:val="00E4714E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766A"/>
    <w:rsid w:val="00E93209"/>
    <w:rsid w:val="00EA14D2"/>
    <w:rsid w:val="00EA1B55"/>
    <w:rsid w:val="00EA457A"/>
    <w:rsid w:val="00EA69EC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4B7E"/>
    <w:rsid w:val="00ED7FE0"/>
    <w:rsid w:val="00EF304B"/>
    <w:rsid w:val="00EF418A"/>
    <w:rsid w:val="00EF5F31"/>
    <w:rsid w:val="00EF6C05"/>
    <w:rsid w:val="00EF6C95"/>
    <w:rsid w:val="00EF7A8F"/>
    <w:rsid w:val="00F026ED"/>
    <w:rsid w:val="00F0616C"/>
    <w:rsid w:val="00F07D99"/>
    <w:rsid w:val="00F07DB6"/>
    <w:rsid w:val="00F1034C"/>
    <w:rsid w:val="00F12925"/>
    <w:rsid w:val="00F13A00"/>
    <w:rsid w:val="00F16F66"/>
    <w:rsid w:val="00F21401"/>
    <w:rsid w:val="00F21585"/>
    <w:rsid w:val="00F22919"/>
    <w:rsid w:val="00F242A3"/>
    <w:rsid w:val="00F3324C"/>
    <w:rsid w:val="00F45332"/>
    <w:rsid w:val="00F45E1B"/>
    <w:rsid w:val="00F46A09"/>
    <w:rsid w:val="00F57225"/>
    <w:rsid w:val="00F609B5"/>
    <w:rsid w:val="00F633C9"/>
    <w:rsid w:val="00F65905"/>
    <w:rsid w:val="00F76C37"/>
    <w:rsid w:val="00F832A6"/>
    <w:rsid w:val="00F8474A"/>
    <w:rsid w:val="00F858D8"/>
    <w:rsid w:val="00F93ED8"/>
    <w:rsid w:val="00F94780"/>
    <w:rsid w:val="00F96CBB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C0F86"/>
    <w:rsid w:val="00FC13D0"/>
    <w:rsid w:val="00FC6AC7"/>
    <w:rsid w:val="00FC7303"/>
    <w:rsid w:val="00FD1D17"/>
    <w:rsid w:val="00FD34FA"/>
    <w:rsid w:val="00FE5292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E7532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BD5923"/>
    <w:pPr>
      <w:keepNext/>
      <w:keepLines/>
      <w:numPr>
        <w:ilvl w:val="1"/>
        <w:numId w:val="4"/>
      </w:numPr>
      <w:ind w:left="0" w:firstLine="284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B508AE"/>
    <w:pPr>
      <w:numPr>
        <w:ilvl w:val="0"/>
        <w:numId w:val="41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9E7532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D5923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508AE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202303"/>
    <w:pPr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113D53"/>
    <w:pPr>
      <w:spacing w:after="240" w:line="240" w:lineRule="auto"/>
      <w:ind w:firstLine="0"/>
      <w:jc w:val="center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ndeley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u.themyersbriggs.com/-/media/Files/PDFs/Technical-information/MBTI_reliability_and_validity_info.pdf?la=en" TargetMode="External"/><Relationship Id="rId7" Type="http://schemas.openxmlformats.org/officeDocument/2006/relationships/hyperlink" Target="https://medium.com/@bian0628/data-science-final-project-myers-briggs-prediction-ecfa203cef8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www.personalitycafe.com/" TargetMode="External"/><Relationship Id="rId5" Type="http://schemas.openxmlformats.org/officeDocument/2006/relationships/hyperlink" Target="https://www.kaggle.com/datasets/datasnaek/mbti-type" TargetMode="External"/><Relationship Id="rId4" Type="http://schemas.openxmlformats.org/officeDocument/2006/relationships/hyperlink" Target="https://potencjalosobowosci.com/mbt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12311</TotalTime>
  <Pages>24</Pages>
  <Words>2878</Words>
  <Characters>17274</Characters>
  <Application>Microsoft Office Word</Application>
  <DocSecurity>0</DocSecurity>
  <Lines>143</Lines>
  <Paragraphs>40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20112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217</cp:revision>
  <dcterms:created xsi:type="dcterms:W3CDTF">2021-11-16T15:01:00Z</dcterms:created>
  <dcterms:modified xsi:type="dcterms:W3CDTF">2024-02-25T16:27:00Z</dcterms:modified>
</cp:coreProperties>
</file>