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7BECB3B4">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r w:rsidRPr="00456229">
        <w:rPr>
          <w:rFonts w:asciiTheme="minorHAnsi" w:hAnsiTheme="minorHAnsi" w:cstheme="minorHAnsi"/>
          <w:sz w:val="32"/>
          <w:szCs w:val="32"/>
        </w:rPr>
        <w:t>Susik</w:t>
      </w:r>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r w:rsidRPr="004C5BA6">
        <w:rPr>
          <w:rStyle w:val="Pogrubienie"/>
        </w:rPr>
        <w:lastRenderedPageBreak/>
        <w:t>Abstract</w:t>
      </w:r>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r>
        <w:t>Keywords:</w:t>
      </w:r>
      <w:r>
        <w:br w:type="page"/>
      </w:r>
    </w:p>
    <w:bookmarkStart w:id="0" w:name="_Toc88424460" w:displacedByCustomXml="next"/>
    <w:bookmarkStart w:id="1" w:name="_Toc89198502" w:displacedByCustomXml="next"/>
    <w:bookmarkStart w:id="2" w:name="_Toc161163168"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5436F896" w14:textId="77777777" w:rsidR="00F12F55"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5BEB642A" w14:textId="545E47CB" w:rsidR="00F12F55"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168" w:history="1">
            <w:r w:rsidR="00F12F55" w:rsidRPr="00670D72">
              <w:rPr>
                <w:rStyle w:val="Hipercze"/>
                <w:noProof/>
              </w:rPr>
              <w:t>Spis treści</w:t>
            </w:r>
            <w:r w:rsidR="00F12F55">
              <w:rPr>
                <w:noProof/>
                <w:webHidden/>
              </w:rPr>
              <w:tab/>
            </w:r>
            <w:r w:rsidR="00F12F55">
              <w:rPr>
                <w:noProof/>
                <w:webHidden/>
              </w:rPr>
              <w:fldChar w:fldCharType="begin"/>
            </w:r>
            <w:r w:rsidR="00F12F55">
              <w:rPr>
                <w:noProof/>
                <w:webHidden/>
              </w:rPr>
              <w:instrText xml:space="preserve"> PAGEREF _Toc161163168 \h </w:instrText>
            </w:r>
            <w:r w:rsidR="00F12F55">
              <w:rPr>
                <w:noProof/>
                <w:webHidden/>
              </w:rPr>
            </w:r>
            <w:r w:rsidR="00F12F55">
              <w:rPr>
                <w:noProof/>
                <w:webHidden/>
              </w:rPr>
              <w:fldChar w:fldCharType="separate"/>
            </w:r>
            <w:r w:rsidR="00F12F55">
              <w:rPr>
                <w:noProof/>
                <w:webHidden/>
              </w:rPr>
              <w:t>5</w:t>
            </w:r>
            <w:r w:rsidR="00F12F55">
              <w:rPr>
                <w:noProof/>
                <w:webHidden/>
              </w:rPr>
              <w:fldChar w:fldCharType="end"/>
            </w:r>
          </w:hyperlink>
        </w:p>
        <w:p w14:paraId="706E78A5" w14:textId="3E494ACB" w:rsidR="00F12F55"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69" w:history="1">
            <w:r w:rsidR="00F12F55" w:rsidRPr="00670D72">
              <w:rPr>
                <w:rStyle w:val="Hipercze"/>
                <w:noProof/>
              </w:rPr>
              <w:t>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Wprowadzenie</w:t>
            </w:r>
            <w:r w:rsidR="00F12F55">
              <w:rPr>
                <w:noProof/>
                <w:webHidden/>
              </w:rPr>
              <w:tab/>
            </w:r>
            <w:r w:rsidR="00F12F55">
              <w:rPr>
                <w:noProof/>
                <w:webHidden/>
              </w:rPr>
              <w:fldChar w:fldCharType="begin"/>
            </w:r>
            <w:r w:rsidR="00F12F55">
              <w:rPr>
                <w:noProof/>
                <w:webHidden/>
              </w:rPr>
              <w:instrText xml:space="preserve"> PAGEREF _Toc161163169 \h </w:instrText>
            </w:r>
            <w:r w:rsidR="00F12F55">
              <w:rPr>
                <w:noProof/>
                <w:webHidden/>
              </w:rPr>
            </w:r>
            <w:r w:rsidR="00F12F55">
              <w:rPr>
                <w:noProof/>
                <w:webHidden/>
              </w:rPr>
              <w:fldChar w:fldCharType="separate"/>
            </w:r>
            <w:r w:rsidR="00F12F55">
              <w:rPr>
                <w:noProof/>
                <w:webHidden/>
              </w:rPr>
              <w:t>9</w:t>
            </w:r>
            <w:r w:rsidR="00F12F55">
              <w:rPr>
                <w:noProof/>
                <w:webHidden/>
              </w:rPr>
              <w:fldChar w:fldCharType="end"/>
            </w:r>
          </w:hyperlink>
        </w:p>
        <w:p w14:paraId="59174687" w14:textId="694A5D4E" w:rsidR="00F12F55"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70" w:history="1">
            <w:r w:rsidR="00F12F55" w:rsidRPr="00670D72">
              <w:rPr>
                <w:rStyle w:val="Hipercze"/>
                <w:noProof/>
              </w:rPr>
              <w:t>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Cel i zakres pracy</w:t>
            </w:r>
            <w:r w:rsidR="00F12F55">
              <w:rPr>
                <w:noProof/>
                <w:webHidden/>
              </w:rPr>
              <w:tab/>
            </w:r>
            <w:r w:rsidR="00F12F55">
              <w:rPr>
                <w:noProof/>
                <w:webHidden/>
              </w:rPr>
              <w:fldChar w:fldCharType="begin"/>
            </w:r>
            <w:r w:rsidR="00F12F55">
              <w:rPr>
                <w:noProof/>
                <w:webHidden/>
              </w:rPr>
              <w:instrText xml:space="preserve"> PAGEREF _Toc161163170 \h </w:instrText>
            </w:r>
            <w:r w:rsidR="00F12F55">
              <w:rPr>
                <w:noProof/>
                <w:webHidden/>
              </w:rPr>
            </w:r>
            <w:r w:rsidR="00F12F55">
              <w:rPr>
                <w:noProof/>
                <w:webHidden/>
              </w:rPr>
              <w:fldChar w:fldCharType="separate"/>
            </w:r>
            <w:r w:rsidR="00F12F55">
              <w:rPr>
                <w:noProof/>
                <w:webHidden/>
              </w:rPr>
              <w:t>11</w:t>
            </w:r>
            <w:r w:rsidR="00F12F55">
              <w:rPr>
                <w:noProof/>
                <w:webHidden/>
              </w:rPr>
              <w:fldChar w:fldCharType="end"/>
            </w:r>
          </w:hyperlink>
        </w:p>
        <w:p w14:paraId="6CF99B28" w14:textId="27ECEB72"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71" w:history="1">
            <w:r w:rsidR="00F12F55" w:rsidRPr="00670D72">
              <w:rPr>
                <w:rStyle w:val="Hipercze"/>
                <w:noProof/>
              </w:rPr>
              <w:t>2.1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Cel i zakres pracy</w:t>
            </w:r>
            <w:r w:rsidR="00F12F55">
              <w:rPr>
                <w:noProof/>
                <w:webHidden/>
              </w:rPr>
              <w:tab/>
            </w:r>
            <w:r w:rsidR="00F12F55">
              <w:rPr>
                <w:noProof/>
                <w:webHidden/>
              </w:rPr>
              <w:fldChar w:fldCharType="begin"/>
            </w:r>
            <w:r w:rsidR="00F12F55">
              <w:rPr>
                <w:noProof/>
                <w:webHidden/>
              </w:rPr>
              <w:instrText xml:space="preserve"> PAGEREF _Toc161163171 \h </w:instrText>
            </w:r>
            <w:r w:rsidR="00F12F55">
              <w:rPr>
                <w:noProof/>
                <w:webHidden/>
              </w:rPr>
            </w:r>
            <w:r w:rsidR="00F12F55">
              <w:rPr>
                <w:noProof/>
                <w:webHidden/>
              </w:rPr>
              <w:fldChar w:fldCharType="separate"/>
            </w:r>
            <w:r w:rsidR="00F12F55">
              <w:rPr>
                <w:noProof/>
                <w:webHidden/>
              </w:rPr>
              <w:t>11</w:t>
            </w:r>
            <w:r w:rsidR="00F12F55">
              <w:rPr>
                <w:noProof/>
                <w:webHidden/>
              </w:rPr>
              <w:fldChar w:fldCharType="end"/>
            </w:r>
          </w:hyperlink>
        </w:p>
        <w:p w14:paraId="3EC23FDF" w14:textId="02E34A0A"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72" w:history="1">
            <w:r w:rsidR="00F12F55" w:rsidRPr="00670D72">
              <w:rPr>
                <w:rStyle w:val="Hipercze"/>
                <w:noProof/>
              </w:rPr>
              <w:t>2.2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Model osobowości MBTI</w:t>
            </w:r>
            <w:r w:rsidR="00F12F55">
              <w:rPr>
                <w:noProof/>
                <w:webHidden/>
              </w:rPr>
              <w:tab/>
            </w:r>
            <w:r w:rsidR="00F12F55">
              <w:rPr>
                <w:noProof/>
                <w:webHidden/>
              </w:rPr>
              <w:fldChar w:fldCharType="begin"/>
            </w:r>
            <w:r w:rsidR="00F12F55">
              <w:rPr>
                <w:noProof/>
                <w:webHidden/>
              </w:rPr>
              <w:instrText xml:space="preserve"> PAGEREF _Toc161163172 \h </w:instrText>
            </w:r>
            <w:r w:rsidR="00F12F55">
              <w:rPr>
                <w:noProof/>
                <w:webHidden/>
              </w:rPr>
            </w:r>
            <w:r w:rsidR="00F12F55">
              <w:rPr>
                <w:noProof/>
                <w:webHidden/>
              </w:rPr>
              <w:fldChar w:fldCharType="separate"/>
            </w:r>
            <w:r w:rsidR="00F12F55">
              <w:rPr>
                <w:noProof/>
                <w:webHidden/>
              </w:rPr>
              <w:t>11</w:t>
            </w:r>
            <w:r w:rsidR="00F12F55">
              <w:rPr>
                <w:noProof/>
                <w:webHidden/>
              </w:rPr>
              <w:fldChar w:fldCharType="end"/>
            </w:r>
          </w:hyperlink>
        </w:p>
        <w:p w14:paraId="3D192F0B" w14:textId="407FBB53"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73" w:history="1">
            <w:r w:rsidR="00F12F55" w:rsidRPr="00670D72">
              <w:rPr>
                <w:rStyle w:val="Hipercze"/>
                <w:noProof/>
              </w:rPr>
              <w:t>2.3</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Zbiór danych</w:t>
            </w:r>
            <w:r w:rsidR="00F12F55">
              <w:rPr>
                <w:noProof/>
                <w:webHidden/>
              </w:rPr>
              <w:tab/>
            </w:r>
            <w:r w:rsidR="00F12F55">
              <w:rPr>
                <w:noProof/>
                <w:webHidden/>
              </w:rPr>
              <w:fldChar w:fldCharType="begin"/>
            </w:r>
            <w:r w:rsidR="00F12F55">
              <w:rPr>
                <w:noProof/>
                <w:webHidden/>
              </w:rPr>
              <w:instrText xml:space="preserve"> PAGEREF _Toc161163173 \h </w:instrText>
            </w:r>
            <w:r w:rsidR="00F12F55">
              <w:rPr>
                <w:noProof/>
                <w:webHidden/>
              </w:rPr>
            </w:r>
            <w:r w:rsidR="00F12F55">
              <w:rPr>
                <w:noProof/>
                <w:webHidden/>
              </w:rPr>
              <w:fldChar w:fldCharType="separate"/>
            </w:r>
            <w:r w:rsidR="00F12F55">
              <w:rPr>
                <w:noProof/>
                <w:webHidden/>
              </w:rPr>
              <w:t>13</w:t>
            </w:r>
            <w:r w:rsidR="00F12F55">
              <w:rPr>
                <w:noProof/>
                <w:webHidden/>
              </w:rPr>
              <w:fldChar w:fldCharType="end"/>
            </w:r>
          </w:hyperlink>
        </w:p>
        <w:p w14:paraId="0A2E9B75" w14:textId="4D5E72D7" w:rsidR="00F12F55"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74" w:history="1">
            <w:r w:rsidR="00F12F55" w:rsidRPr="00670D72">
              <w:rPr>
                <w:rStyle w:val="Hipercze"/>
                <w:noProof/>
              </w:rPr>
              <w:t>3</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Przegląd literatury</w:t>
            </w:r>
            <w:r w:rsidR="00F12F55">
              <w:rPr>
                <w:noProof/>
                <w:webHidden/>
              </w:rPr>
              <w:tab/>
            </w:r>
            <w:r w:rsidR="00F12F55">
              <w:rPr>
                <w:noProof/>
                <w:webHidden/>
              </w:rPr>
              <w:fldChar w:fldCharType="begin"/>
            </w:r>
            <w:r w:rsidR="00F12F55">
              <w:rPr>
                <w:noProof/>
                <w:webHidden/>
              </w:rPr>
              <w:instrText xml:space="preserve"> PAGEREF _Toc161163174 \h </w:instrText>
            </w:r>
            <w:r w:rsidR="00F12F55">
              <w:rPr>
                <w:noProof/>
                <w:webHidden/>
              </w:rPr>
            </w:r>
            <w:r w:rsidR="00F12F55">
              <w:rPr>
                <w:noProof/>
                <w:webHidden/>
              </w:rPr>
              <w:fldChar w:fldCharType="separate"/>
            </w:r>
            <w:r w:rsidR="00F12F55">
              <w:rPr>
                <w:noProof/>
                <w:webHidden/>
              </w:rPr>
              <w:t>15</w:t>
            </w:r>
            <w:r w:rsidR="00F12F55">
              <w:rPr>
                <w:noProof/>
                <w:webHidden/>
              </w:rPr>
              <w:fldChar w:fldCharType="end"/>
            </w:r>
          </w:hyperlink>
        </w:p>
        <w:p w14:paraId="390E7E8B" w14:textId="6143C57F" w:rsidR="00F12F55"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75" w:history="1">
            <w:r w:rsidR="00F12F55" w:rsidRPr="00670D72">
              <w:rPr>
                <w:rStyle w:val="Hipercze"/>
                <w:noProof/>
              </w:rPr>
              <w:t>4</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Wstęp teoretyczny</w:t>
            </w:r>
            <w:r w:rsidR="00F12F55">
              <w:rPr>
                <w:noProof/>
                <w:webHidden/>
              </w:rPr>
              <w:tab/>
            </w:r>
            <w:r w:rsidR="00F12F55">
              <w:rPr>
                <w:noProof/>
                <w:webHidden/>
              </w:rPr>
              <w:fldChar w:fldCharType="begin"/>
            </w:r>
            <w:r w:rsidR="00F12F55">
              <w:rPr>
                <w:noProof/>
                <w:webHidden/>
              </w:rPr>
              <w:instrText xml:space="preserve"> PAGEREF _Toc161163175 \h </w:instrText>
            </w:r>
            <w:r w:rsidR="00F12F55">
              <w:rPr>
                <w:noProof/>
                <w:webHidden/>
              </w:rPr>
            </w:r>
            <w:r w:rsidR="00F12F55">
              <w:rPr>
                <w:noProof/>
                <w:webHidden/>
              </w:rPr>
              <w:fldChar w:fldCharType="separate"/>
            </w:r>
            <w:r w:rsidR="00F12F55">
              <w:rPr>
                <w:noProof/>
                <w:webHidden/>
              </w:rPr>
              <w:t>17</w:t>
            </w:r>
            <w:r w:rsidR="00F12F55">
              <w:rPr>
                <w:noProof/>
                <w:webHidden/>
              </w:rPr>
              <w:fldChar w:fldCharType="end"/>
            </w:r>
          </w:hyperlink>
        </w:p>
        <w:p w14:paraId="7C196652" w14:textId="59ACB454"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78" w:history="1">
            <w:r w:rsidR="00F12F55" w:rsidRPr="00670D72">
              <w:rPr>
                <w:rStyle w:val="Hipercze"/>
                <w:noProof/>
              </w:rPr>
              <w:t>4.1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Przetwarzanie języka naturalnego</w:t>
            </w:r>
            <w:r w:rsidR="00F12F55">
              <w:rPr>
                <w:noProof/>
                <w:webHidden/>
              </w:rPr>
              <w:tab/>
            </w:r>
            <w:r w:rsidR="00F12F55">
              <w:rPr>
                <w:noProof/>
                <w:webHidden/>
              </w:rPr>
              <w:fldChar w:fldCharType="begin"/>
            </w:r>
            <w:r w:rsidR="00F12F55">
              <w:rPr>
                <w:noProof/>
                <w:webHidden/>
              </w:rPr>
              <w:instrText xml:space="preserve"> PAGEREF _Toc161163178 \h </w:instrText>
            </w:r>
            <w:r w:rsidR="00F12F55">
              <w:rPr>
                <w:noProof/>
                <w:webHidden/>
              </w:rPr>
            </w:r>
            <w:r w:rsidR="00F12F55">
              <w:rPr>
                <w:noProof/>
                <w:webHidden/>
              </w:rPr>
              <w:fldChar w:fldCharType="separate"/>
            </w:r>
            <w:r w:rsidR="00F12F55">
              <w:rPr>
                <w:noProof/>
                <w:webHidden/>
              </w:rPr>
              <w:t>17</w:t>
            </w:r>
            <w:r w:rsidR="00F12F55">
              <w:rPr>
                <w:noProof/>
                <w:webHidden/>
              </w:rPr>
              <w:fldChar w:fldCharType="end"/>
            </w:r>
          </w:hyperlink>
        </w:p>
        <w:p w14:paraId="75775118" w14:textId="17FBB4F2"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79" w:history="1">
            <w:r w:rsidR="00F12F55" w:rsidRPr="00670D72">
              <w:rPr>
                <w:rStyle w:val="Hipercze"/>
                <w:noProof/>
              </w:rPr>
              <w:t>4.2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Przygotowanie danych tekstowych</w:t>
            </w:r>
            <w:r w:rsidR="00F12F55">
              <w:rPr>
                <w:noProof/>
                <w:webHidden/>
              </w:rPr>
              <w:tab/>
            </w:r>
            <w:r w:rsidR="00F12F55">
              <w:rPr>
                <w:noProof/>
                <w:webHidden/>
              </w:rPr>
              <w:fldChar w:fldCharType="begin"/>
            </w:r>
            <w:r w:rsidR="00F12F55">
              <w:rPr>
                <w:noProof/>
                <w:webHidden/>
              </w:rPr>
              <w:instrText xml:space="preserve"> PAGEREF _Toc161163179 \h </w:instrText>
            </w:r>
            <w:r w:rsidR="00F12F55">
              <w:rPr>
                <w:noProof/>
                <w:webHidden/>
              </w:rPr>
            </w:r>
            <w:r w:rsidR="00F12F55">
              <w:rPr>
                <w:noProof/>
                <w:webHidden/>
              </w:rPr>
              <w:fldChar w:fldCharType="separate"/>
            </w:r>
            <w:r w:rsidR="00F12F55">
              <w:rPr>
                <w:noProof/>
                <w:webHidden/>
              </w:rPr>
              <w:t>17</w:t>
            </w:r>
            <w:r w:rsidR="00F12F55">
              <w:rPr>
                <w:noProof/>
                <w:webHidden/>
              </w:rPr>
              <w:fldChar w:fldCharType="end"/>
            </w:r>
          </w:hyperlink>
        </w:p>
        <w:p w14:paraId="7D6F08EA" w14:textId="4477A963"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80" w:history="1">
            <w:r w:rsidR="00F12F55" w:rsidRPr="00670D72">
              <w:rPr>
                <w:rStyle w:val="Hipercze"/>
                <w:noProof/>
              </w:rPr>
              <w:t>4.3</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Ekstrakcja dodatkowych cech</w:t>
            </w:r>
            <w:r w:rsidR="00F12F55">
              <w:rPr>
                <w:noProof/>
                <w:webHidden/>
              </w:rPr>
              <w:tab/>
            </w:r>
            <w:r w:rsidR="00F12F55">
              <w:rPr>
                <w:noProof/>
                <w:webHidden/>
              </w:rPr>
              <w:fldChar w:fldCharType="begin"/>
            </w:r>
            <w:r w:rsidR="00F12F55">
              <w:rPr>
                <w:noProof/>
                <w:webHidden/>
              </w:rPr>
              <w:instrText xml:space="preserve"> PAGEREF _Toc161163180 \h </w:instrText>
            </w:r>
            <w:r w:rsidR="00F12F55">
              <w:rPr>
                <w:noProof/>
                <w:webHidden/>
              </w:rPr>
            </w:r>
            <w:r w:rsidR="00F12F55">
              <w:rPr>
                <w:noProof/>
                <w:webHidden/>
              </w:rPr>
              <w:fldChar w:fldCharType="separate"/>
            </w:r>
            <w:r w:rsidR="00F12F55">
              <w:rPr>
                <w:noProof/>
                <w:webHidden/>
              </w:rPr>
              <w:t>18</w:t>
            </w:r>
            <w:r w:rsidR="00F12F55">
              <w:rPr>
                <w:noProof/>
                <w:webHidden/>
              </w:rPr>
              <w:fldChar w:fldCharType="end"/>
            </w:r>
          </w:hyperlink>
        </w:p>
        <w:p w14:paraId="27B5FB4F" w14:textId="4D9A4692"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81" w:history="1">
            <w:r w:rsidR="00F12F55" w:rsidRPr="00670D72">
              <w:rPr>
                <w:rStyle w:val="Hipercze"/>
                <w:noProof/>
              </w:rPr>
              <w:t>4.4</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Reprezentacja numeryczna tekstu</w:t>
            </w:r>
            <w:r w:rsidR="00F12F55">
              <w:rPr>
                <w:noProof/>
                <w:webHidden/>
              </w:rPr>
              <w:tab/>
            </w:r>
            <w:r w:rsidR="00F12F55">
              <w:rPr>
                <w:noProof/>
                <w:webHidden/>
              </w:rPr>
              <w:fldChar w:fldCharType="begin"/>
            </w:r>
            <w:r w:rsidR="00F12F55">
              <w:rPr>
                <w:noProof/>
                <w:webHidden/>
              </w:rPr>
              <w:instrText xml:space="preserve"> PAGEREF _Toc161163181 \h </w:instrText>
            </w:r>
            <w:r w:rsidR="00F12F55">
              <w:rPr>
                <w:noProof/>
                <w:webHidden/>
              </w:rPr>
            </w:r>
            <w:r w:rsidR="00F12F55">
              <w:rPr>
                <w:noProof/>
                <w:webHidden/>
              </w:rPr>
              <w:fldChar w:fldCharType="separate"/>
            </w:r>
            <w:r w:rsidR="00F12F55">
              <w:rPr>
                <w:noProof/>
                <w:webHidden/>
              </w:rPr>
              <w:t>18</w:t>
            </w:r>
            <w:r w:rsidR="00F12F55">
              <w:rPr>
                <w:noProof/>
                <w:webHidden/>
              </w:rPr>
              <w:fldChar w:fldCharType="end"/>
            </w:r>
          </w:hyperlink>
        </w:p>
        <w:p w14:paraId="0B76DABF" w14:textId="43E42B41"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2" w:history="1">
            <w:r w:rsidR="00F12F55" w:rsidRPr="00670D72">
              <w:rPr>
                <w:rStyle w:val="Hipercze"/>
                <w:noProof/>
              </w:rPr>
              <w:t>4.4.1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Metody uwzględniające kolejność wyrazów</w:t>
            </w:r>
            <w:r w:rsidR="00F12F55">
              <w:rPr>
                <w:noProof/>
                <w:webHidden/>
              </w:rPr>
              <w:tab/>
            </w:r>
            <w:r w:rsidR="00F12F55">
              <w:rPr>
                <w:noProof/>
                <w:webHidden/>
              </w:rPr>
              <w:fldChar w:fldCharType="begin"/>
            </w:r>
            <w:r w:rsidR="00F12F55">
              <w:rPr>
                <w:noProof/>
                <w:webHidden/>
              </w:rPr>
              <w:instrText xml:space="preserve"> PAGEREF _Toc161163182 \h </w:instrText>
            </w:r>
            <w:r w:rsidR="00F12F55">
              <w:rPr>
                <w:noProof/>
                <w:webHidden/>
              </w:rPr>
            </w:r>
            <w:r w:rsidR="00F12F55">
              <w:rPr>
                <w:noProof/>
                <w:webHidden/>
              </w:rPr>
              <w:fldChar w:fldCharType="separate"/>
            </w:r>
            <w:r w:rsidR="00F12F55">
              <w:rPr>
                <w:noProof/>
                <w:webHidden/>
              </w:rPr>
              <w:t>19</w:t>
            </w:r>
            <w:r w:rsidR="00F12F55">
              <w:rPr>
                <w:noProof/>
                <w:webHidden/>
              </w:rPr>
              <w:fldChar w:fldCharType="end"/>
            </w:r>
          </w:hyperlink>
        </w:p>
        <w:p w14:paraId="69B28B14" w14:textId="6A9AE07F"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3" w:history="1">
            <w:r w:rsidR="00F12F55" w:rsidRPr="00670D72">
              <w:rPr>
                <w:rStyle w:val="Hipercze"/>
                <w:noProof/>
              </w:rPr>
              <w:t>4.4.2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Metody statystyczne</w:t>
            </w:r>
            <w:r w:rsidR="00F12F55">
              <w:rPr>
                <w:noProof/>
                <w:webHidden/>
              </w:rPr>
              <w:tab/>
            </w:r>
            <w:r w:rsidR="00F12F55">
              <w:rPr>
                <w:noProof/>
                <w:webHidden/>
              </w:rPr>
              <w:fldChar w:fldCharType="begin"/>
            </w:r>
            <w:r w:rsidR="00F12F55">
              <w:rPr>
                <w:noProof/>
                <w:webHidden/>
              </w:rPr>
              <w:instrText xml:space="preserve"> PAGEREF _Toc161163183 \h </w:instrText>
            </w:r>
            <w:r w:rsidR="00F12F55">
              <w:rPr>
                <w:noProof/>
                <w:webHidden/>
              </w:rPr>
            </w:r>
            <w:r w:rsidR="00F12F55">
              <w:rPr>
                <w:noProof/>
                <w:webHidden/>
              </w:rPr>
              <w:fldChar w:fldCharType="separate"/>
            </w:r>
            <w:r w:rsidR="00F12F55">
              <w:rPr>
                <w:noProof/>
                <w:webHidden/>
              </w:rPr>
              <w:t>20</w:t>
            </w:r>
            <w:r w:rsidR="00F12F55">
              <w:rPr>
                <w:noProof/>
                <w:webHidden/>
              </w:rPr>
              <w:fldChar w:fldCharType="end"/>
            </w:r>
          </w:hyperlink>
        </w:p>
        <w:p w14:paraId="018E793A" w14:textId="5E903FDD"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84" w:history="1">
            <w:r w:rsidR="00F12F55" w:rsidRPr="00670D72">
              <w:rPr>
                <w:rStyle w:val="Hipercze"/>
                <w:noProof/>
              </w:rPr>
              <w:t>4.5</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Klasyczne modele uczenia maszynowego</w:t>
            </w:r>
            <w:r w:rsidR="00F12F55">
              <w:rPr>
                <w:noProof/>
                <w:webHidden/>
              </w:rPr>
              <w:tab/>
            </w:r>
            <w:r w:rsidR="00F12F55">
              <w:rPr>
                <w:noProof/>
                <w:webHidden/>
              </w:rPr>
              <w:fldChar w:fldCharType="begin"/>
            </w:r>
            <w:r w:rsidR="00F12F55">
              <w:rPr>
                <w:noProof/>
                <w:webHidden/>
              </w:rPr>
              <w:instrText xml:space="preserve"> PAGEREF _Toc161163184 \h </w:instrText>
            </w:r>
            <w:r w:rsidR="00F12F55">
              <w:rPr>
                <w:noProof/>
                <w:webHidden/>
              </w:rPr>
            </w:r>
            <w:r w:rsidR="00F12F55">
              <w:rPr>
                <w:noProof/>
                <w:webHidden/>
              </w:rPr>
              <w:fldChar w:fldCharType="separate"/>
            </w:r>
            <w:r w:rsidR="00F12F55">
              <w:rPr>
                <w:noProof/>
                <w:webHidden/>
              </w:rPr>
              <w:t>20</w:t>
            </w:r>
            <w:r w:rsidR="00F12F55">
              <w:rPr>
                <w:noProof/>
                <w:webHidden/>
              </w:rPr>
              <w:fldChar w:fldCharType="end"/>
            </w:r>
          </w:hyperlink>
        </w:p>
        <w:p w14:paraId="51CD5C51" w14:textId="797E6663"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5" w:history="1">
            <w:r w:rsidR="00F12F55" w:rsidRPr="00670D72">
              <w:rPr>
                <w:rStyle w:val="Hipercze"/>
                <w:noProof/>
              </w:rPr>
              <w:t>4.5.1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Wielomianowa regresja logistyczna</w:t>
            </w:r>
            <w:r w:rsidR="00F12F55">
              <w:rPr>
                <w:noProof/>
                <w:webHidden/>
              </w:rPr>
              <w:tab/>
            </w:r>
            <w:r w:rsidR="00F12F55">
              <w:rPr>
                <w:noProof/>
                <w:webHidden/>
              </w:rPr>
              <w:fldChar w:fldCharType="begin"/>
            </w:r>
            <w:r w:rsidR="00F12F55">
              <w:rPr>
                <w:noProof/>
                <w:webHidden/>
              </w:rPr>
              <w:instrText xml:space="preserve"> PAGEREF _Toc161163185 \h </w:instrText>
            </w:r>
            <w:r w:rsidR="00F12F55">
              <w:rPr>
                <w:noProof/>
                <w:webHidden/>
              </w:rPr>
            </w:r>
            <w:r w:rsidR="00F12F55">
              <w:rPr>
                <w:noProof/>
                <w:webHidden/>
              </w:rPr>
              <w:fldChar w:fldCharType="separate"/>
            </w:r>
            <w:r w:rsidR="00F12F55">
              <w:rPr>
                <w:noProof/>
                <w:webHidden/>
              </w:rPr>
              <w:t>20</w:t>
            </w:r>
            <w:r w:rsidR="00F12F55">
              <w:rPr>
                <w:noProof/>
                <w:webHidden/>
              </w:rPr>
              <w:fldChar w:fldCharType="end"/>
            </w:r>
          </w:hyperlink>
        </w:p>
        <w:p w14:paraId="4E5B7CBF" w14:textId="74C91766"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6" w:history="1">
            <w:r w:rsidR="00F12F55" w:rsidRPr="00670D72">
              <w:rPr>
                <w:rStyle w:val="Hipercze"/>
                <w:noProof/>
              </w:rPr>
              <w:t>4.5.2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Liniowy klasyfikator SVM</w:t>
            </w:r>
            <w:r w:rsidR="00F12F55">
              <w:rPr>
                <w:noProof/>
                <w:webHidden/>
              </w:rPr>
              <w:tab/>
            </w:r>
            <w:r w:rsidR="00F12F55">
              <w:rPr>
                <w:noProof/>
                <w:webHidden/>
              </w:rPr>
              <w:fldChar w:fldCharType="begin"/>
            </w:r>
            <w:r w:rsidR="00F12F55">
              <w:rPr>
                <w:noProof/>
                <w:webHidden/>
              </w:rPr>
              <w:instrText xml:space="preserve"> PAGEREF _Toc161163186 \h </w:instrText>
            </w:r>
            <w:r w:rsidR="00F12F55">
              <w:rPr>
                <w:noProof/>
                <w:webHidden/>
              </w:rPr>
            </w:r>
            <w:r w:rsidR="00F12F55">
              <w:rPr>
                <w:noProof/>
                <w:webHidden/>
              </w:rPr>
              <w:fldChar w:fldCharType="separate"/>
            </w:r>
            <w:r w:rsidR="00F12F55">
              <w:rPr>
                <w:noProof/>
                <w:webHidden/>
              </w:rPr>
              <w:t>23</w:t>
            </w:r>
            <w:r w:rsidR="00F12F55">
              <w:rPr>
                <w:noProof/>
                <w:webHidden/>
              </w:rPr>
              <w:fldChar w:fldCharType="end"/>
            </w:r>
          </w:hyperlink>
        </w:p>
        <w:p w14:paraId="26CD9137" w14:textId="34BBE075"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7" w:history="1">
            <w:r w:rsidR="00F12F55" w:rsidRPr="00670D72">
              <w:rPr>
                <w:rStyle w:val="Hipercze"/>
                <w:noProof/>
              </w:rPr>
              <w:t>4.5.3</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Wielomianowy naiwny klasyfikator bayesowski</w:t>
            </w:r>
            <w:r w:rsidR="00F12F55">
              <w:rPr>
                <w:noProof/>
                <w:webHidden/>
              </w:rPr>
              <w:tab/>
            </w:r>
            <w:r w:rsidR="00F12F55">
              <w:rPr>
                <w:noProof/>
                <w:webHidden/>
              </w:rPr>
              <w:fldChar w:fldCharType="begin"/>
            </w:r>
            <w:r w:rsidR="00F12F55">
              <w:rPr>
                <w:noProof/>
                <w:webHidden/>
              </w:rPr>
              <w:instrText xml:space="preserve"> PAGEREF _Toc161163187 \h </w:instrText>
            </w:r>
            <w:r w:rsidR="00F12F55">
              <w:rPr>
                <w:noProof/>
                <w:webHidden/>
              </w:rPr>
            </w:r>
            <w:r w:rsidR="00F12F55">
              <w:rPr>
                <w:noProof/>
                <w:webHidden/>
              </w:rPr>
              <w:fldChar w:fldCharType="separate"/>
            </w:r>
            <w:r w:rsidR="00F12F55">
              <w:rPr>
                <w:noProof/>
                <w:webHidden/>
              </w:rPr>
              <w:t>26</w:t>
            </w:r>
            <w:r w:rsidR="00F12F55">
              <w:rPr>
                <w:noProof/>
                <w:webHidden/>
              </w:rPr>
              <w:fldChar w:fldCharType="end"/>
            </w:r>
          </w:hyperlink>
        </w:p>
        <w:p w14:paraId="3748BF0D" w14:textId="4EB7C388"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8" w:history="1">
            <w:r w:rsidR="00F12F55" w:rsidRPr="00670D72">
              <w:rPr>
                <w:rStyle w:val="Hipercze"/>
                <w:noProof/>
              </w:rPr>
              <w:t>4.5.4</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Drzewo decyzyjne</w:t>
            </w:r>
            <w:r w:rsidR="00F12F55">
              <w:rPr>
                <w:noProof/>
                <w:webHidden/>
              </w:rPr>
              <w:tab/>
            </w:r>
            <w:r w:rsidR="00F12F55">
              <w:rPr>
                <w:noProof/>
                <w:webHidden/>
              </w:rPr>
              <w:fldChar w:fldCharType="begin"/>
            </w:r>
            <w:r w:rsidR="00F12F55">
              <w:rPr>
                <w:noProof/>
                <w:webHidden/>
              </w:rPr>
              <w:instrText xml:space="preserve"> PAGEREF _Toc161163188 \h </w:instrText>
            </w:r>
            <w:r w:rsidR="00F12F55">
              <w:rPr>
                <w:noProof/>
                <w:webHidden/>
              </w:rPr>
            </w:r>
            <w:r w:rsidR="00F12F55">
              <w:rPr>
                <w:noProof/>
                <w:webHidden/>
              </w:rPr>
              <w:fldChar w:fldCharType="separate"/>
            </w:r>
            <w:r w:rsidR="00F12F55">
              <w:rPr>
                <w:noProof/>
                <w:webHidden/>
              </w:rPr>
              <w:t>27</w:t>
            </w:r>
            <w:r w:rsidR="00F12F55">
              <w:rPr>
                <w:noProof/>
                <w:webHidden/>
              </w:rPr>
              <w:fldChar w:fldCharType="end"/>
            </w:r>
          </w:hyperlink>
        </w:p>
        <w:p w14:paraId="7CD627EA" w14:textId="46778C2D"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9" w:history="1">
            <w:r w:rsidR="00F12F55" w:rsidRPr="00670D72">
              <w:rPr>
                <w:rStyle w:val="Hipercze"/>
                <w:noProof/>
              </w:rPr>
              <w:t>4.5.5</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Ekstremalne wzmocnienie gradientowe</w:t>
            </w:r>
            <w:r w:rsidR="00F12F55">
              <w:rPr>
                <w:noProof/>
                <w:webHidden/>
              </w:rPr>
              <w:tab/>
            </w:r>
            <w:r w:rsidR="00F12F55">
              <w:rPr>
                <w:noProof/>
                <w:webHidden/>
              </w:rPr>
              <w:fldChar w:fldCharType="begin"/>
            </w:r>
            <w:r w:rsidR="00F12F55">
              <w:rPr>
                <w:noProof/>
                <w:webHidden/>
              </w:rPr>
              <w:instrText xml:space="preserve"> PAGEREF _Toc161163189 \h </w:instrText>
            </w:r>
            <w:r w:rsidR="00F12F55">
              <w:rPr>
                <w:noProof/>
                <w:webHidden/>
              </w:rPr>
            </w:r>
            <w:r w:rsidR="00F12F55">
              <w:rPr>
                <w:noProof/>
                <w:webHidden/>
              </w:rPr>
              <w:fldChar w:fldCharType="separate"/>
            </w:r>
            <w:r w:rsidR="00F12F55">
              <w:rPr>
                <w:noProof/>
                <w:webHidden/>
              </w:rPr>
              <w:t>28</w:t>
            </w:r>
            <w:r w:rsidR="00F12F55">
              <w:rPr>
                <w:noProof/>
                <w:webHidden/>
              </w:rPr>
              <w:fldChar w:fldCharType="end"/>
            </w:r>
          </w:hyperlink>
        </w:p>
        <w:p w14:paraId="3EC6462D" w14:textId="4935253D"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90" w:history="1">
            <w:r w:rsidR="00F12F55" w:rsidRPr="00670D72">
              <w:rPr>
                <w:rStyle w:val="Hipercze"/>
                <w:noProof/>
              </w:rPr>
              <w:t>4.6</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Sztuczne sieci neuronowe</w:t>
            </w:r>
            <w:r w:rsidR="00F12F55">
              <w:rPr>
                <w:noProof/>
                <w:webHidden/>
              </w:rPr>
              <w:tab/>
            </w:r>
            <w:r w:rsidR="00F12F55">
              <w:rPr>
                <w:noProof/>
                <w:webHidden/>
              </w:rPr>
              <w:fldChar w:fldCharType="begin"/>
            </w:r>
            <w:r w:rsidR="00F12F55">
              <w:rPr>
                <w:noProof/>
                <w:webHidden/>
              </w:rPr>
              <w:instrText xml:space="preserve"> PAGEREF _Toc161163190 \h </w:instrText>
            </w:r>
            <w:r w:rsidR="00F12F55">
              <w:rPr>
                <w:noProof/>
                <w:webHidden/>
              </w:rPr>
            </w:r>
            <w:r w:rsidR="00F12F55">
              <w:rPr>
                <w:noProof/>
                <w:webHidden/>
              </w:rPr>
              <w:fldChar w:fldCharType="separate"/>
            </w:r>
            <w:r w:rsidR="00F12F55">
              <w:rPr>
                <w:noProof/>
                <w:webHidden/>
              </w:rPr>
              <w:t>33</w:t>
            </w:r>
            <w:r w:rsidR="00F12F55">
              <w:rPr>
                <w:noProof/>
                <w:webHidden/>
              </w:rPr>
              <w:fldChar w:fldCharType="end"/>
            </w:r>
          </w:hyperlink>
        </w:p>
        <w:p w14:paraId="577F0416" w14:textId="13BB47B3"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1" w:history="1">
            <w:r w:rsidR="00F12F55" w:rsidRPr="00670D72">
              <w:rPr>
                <w:rStyle w:val="Hipercze"/>
                <w:noProof/>
                <w:lang w:val="en-US"/>
              </w:rPr>
              <w:t>4.6.1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lang w:val="en-US"/>
              </w:rPr>
              <w:t>Rekurencyjne sieci neuronowe</w:t>
            </w:r>
            <w:r w:rsidR="00F12F55">
              <w:rPr>
                <w:noProof/>
                <w:webHidden/>
              </w:rPr>
              <w:tab/>
            </w:r>
            <w:r w:rsidR="00F12F55">
              <w:rPr>
                <w:noProof/>
                <w:webHidden/>
              </w:rPr>
              <w:fldChar w:fldCharType="begin"/>
            </w:r>
            <w:r w:rsidR="00F12F55">
              <w:rPr>
                <w:noProof/>
                <w:webHidden/>
              </w:rPr>
              <w:instrText xml:space="preserve"> PAGEREF _Toc161163191 \h </w:instrText>
            </w:r>
            <w:r w:rsidR="00F12F55">
              <w:rPr>
                <w:noProof/>
                <w:webHidden/>
              </w:rPr>
            </w:r>
            <w:r w:rsidR="00F12F55">
              <w:rPr>
                <w:noProof/>
                <w:webHidden/>
              </w:rPr>
              <w:fldChar w:fldCharType="separate"/>
            </w:r>
            <w:r w:rsidR="00F12F55">
              <w:rPr>
                <w:noProof/>
                <w:webHidden/>
              </w:rPr>
              <w:t>35</w:t>
            </w:r>
            <w:r w:rsidR="00F12F55">
              <w:rPr>
                <w:noProof/>
                <w:webHidden/>
              </w:rPr>
              <w:fldChar w:fldCharType="end"/>
            </w:r>
          </w:hyperlink>
        </w:p>
        <w:p w14:paraId="3ECCB4BB" w14:textId="2F641E42"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92" w:history="1">
            <w:r w:rsidR="00F12F55" w:rsidRPr="00670D72">
              <w:rPr>
                <w:rStyle w:val="Hipercze"/>
                <w:noProof/>
              </w:rPr>
              <w:t>4.7</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Mechanizm Attention</w:t>
            </w:r>
            <w:r w:rsidR="00F12F55">
              <w:rPr>
                <w:noProof/>
                <w:webHidden/>
              </w:rPr>
              <w:tab/>
            </w:r>
            <w:r w:rsidR="00F12F55">
              <w:rPr>
                <w:noProof/>
                <w:webHidden/>
              </w:rPr>
              <w:fldChar w:fldCharType="begin"/>
            </w:r>
            <w:r w:rsidR="00F12F55">
              <w:rPr>
                <w:noProof/>
                <w:webHidden/>
              </w:rPr>
              <w:instrText xml:space="preserve"> PAGEREF _Toc161163192 \h </w:instrText>
            </w:r>
            <w:r w:rsidR="00F12F55">
              <w:rPr>
                <w:noProof/>
                <w:webHidden/>
              </w:rPr>
            </w:r>
            <w:r w:rsidR="00F12F55">
              <w:rPr>
                <w:noProof/>
                <w:webHidden/>
              </w:rPr>
              <w:fldChar w:fldCharType="separate"/>
            </w:r>
            <w:r w:rsidR="00F12F55">
              <w:rPr>
                <w:noProof/>
                <w:webHidden/>
              </w:rPr>
              <w:t>41</w:t>
            </w:r>
            <w:r w:rsidR="00F12F55">
              <w:rPr>
                <w:noProof/>
                <w:webHidden/>
              </w:rPr>
              <w:fldChar w:fldCharType="end"/>
            </w:r>
          </w:hyperlink>
        </w:p>
        <w:p w14:paraId="4E3E439F" w14:textId="73F44260"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193" w:history="1">
            <w:r w:rsidR="00F12F55" w:rsidRPr="00670D72">
              <w:rPr>
                <w:rStyle w:val="Hipercze"/>
                <w:noProof/>
              </w:rPr>
              <w:t>4.8</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Trening i ewaluacja modeli</w:t>
            </w:r>
            <w:r w:rsidR="00F12F55">
              <w:rPr>
                <w:noProof/>
                <w:webHidden/>
              </w:rPr>
              <w:tab/>
            </w:r>
            <w:r w:rsidR="00F12F55">
              <w:rPr>
                <w:noProof/>
                <w:webHidden/>
              </w:rPr>
              <w:fldChar w:fldCharType="begin"/>
            </w:r>
            <w:r w:rsidR="00F12F55">
              <w:rPr>
                <w:noProof/>
                <w:webHidden/>
              </w:rPr>
              <w:instrText xml:space="preserve"> PAGEREF _Toc161163193 \h </w:instrText>
            </w:r>
            <w:r w:rsidR="00F12F55">
              <w:rPr>
                <w:noProof/>
                <w:webHidden/>
              </w:rPr>
            </w:r>
            <w:r w:rsidR="00F12F55">
              <w:rPr>
                <w:noProof/>
                <w:webHidden/>
              </w:rPr>
              <w:fldChar w:fldCharType="separate"/>
            </w:r>
            <w:r w:rsidR="00F12F55">
              <w:rPr>
                <w:noProof/>
                <w:webHidden/>
              </w:rPr>
              <w:t>42</w:t>
            </w:r>
            <w:r w:rsidR="00F12F55">
              <w:rPr>
                <w:noProof/>
                <w:webHidden/>
              </w:rPr>
              <w:fldChar w:fldCharType="end"/>
            </w:r>
          </w:hyperlink>
        </w:p>
        <w:p w14:paraId="45B514DC" w14:textId="02713796"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4" w:history="1">
            <w:r w:rsidR="00F12F55" w:rsidRPr="00670D72">
              <w:rPr>
                <w:rStyle w:val="Hipercze"/>
                <w:noProof/>
              </w:rPr>
              <w:t>4.8.1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Walidacja krzyżowa</w:t>
            </w:r>
            <w:r w:rsidR="00F12F55">
              <w:rPr>
                <w:noProof/>
                <w:webHidden/>
              </w:rPr>
              <w:tab/>
            </w:r>
            <w:r w:rsidR="00F12F55">
              <w:rPr>
                <w:noProof/>
                <w:webHidden/>
              </w:rPr>
              <w:fldChar w:fldCharType="begin"/>
            </w:r>
            <w:r w:rsidR="00F12F55">
              <w:rPr>
                <w:noProof/>
                <w:webHidden/>
              </w:rPr>
              <w:instrText xml:space="preserve"> PAGEREF _Toc161163194 \h </w:instrText>
            </w:r>
            <w:r w:rsidR="00F12F55">
              <w:rPr>
                <w:noProof/>
                <w:webHidden/>
              </w:rPr>
            </w:r>
            <w:r w:rsidR="00F12F55">
              <w:rPr>
                <w:noProof/>
                <w:webHidden/>
              </w:rPr>
              <w:fldChar w:fldCharType="separate"/>
            </w:r>
            <w:r w:rsidR="00F12F55">
              <w:rPr>
                <w:noProof/>
                <w:webHidden/>
              </w:rPr>
              <w:t>42</w:t>
            </w:r>
            <w:r w:rsidR="00F12F55">
              <w:rPr>
                <w:noProof/>
                <w:webHidden/>
              </w:rPr>
              <w:fldChar w:fldCharType="end"/>
            </w:r>
          </w:hyperlink>
        </w:p>
        <w:p w14:paraId="4EEE1D8E" w14:textId="15B903B5"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5" w:history="1">
            <w:r w:rsidR="00F12F55" w:rsidRPr="00670D72">
              <w:rPr>
                <w:rStyle w:val="Hipercze"/>
                <w:noProof/>
              </w:rPr>
              <w:t>4.8.2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Sprawdzian prosty</w:t>
            </w:r>
            <w:r w:rsidR="00F12F55">
              <w:rPr>
                <w:noProof/>
                <w:webHidden/>
              </w:rPr>
              <w:tab/>
            </w:r>
            <w:r w:rsidR="00F12F55">
              <w:rPr>
                <w:noProof/>
                <w:webHidden/>
              </w:rPr>
              <w:fldChar w:fldCharType="begin"/>
            </w:r>
            <w:r w:rsidR="00F12F55">
              <w:rPr>
                <w:noProof/>
                <w:webHidden/>
              </w:rPr>
              <w:instrText xml:space="preserve"> PAGEREF _Toc161163195 \h </w:instrText>
            </w:r>
            <w:r w:rsidR="00F12F55">
              <w:rPr>
                <w:noProof/>
                <w:webHidden/>
              </w:rPr>
            </w:r>
            <w:r w:rsidR="00F12F55">
              <w:rPr>
                <w:noProof/>
                <w:webHidden/>
              </w:rPr>
              <w:fldChar w:fldCharType="separate"/>
            </w:r>
            <w:r w:rsidR="00F12F55">
              <w:rPr>
                <w:noProof/>
                <w:webHidden/>
              </w:rPr>
              <w:t>42</w:t>
            </w:r>
            <w:r w:rsidR="00F12F55">
              <w:rPr>
                <w:noProof/>
                <w:webHidden/>
              </w:rPr>
              <w:fldChar w:fldCharType="end"/>
            </w:r>
          </w:hyperlink>
        </w:p>
        <w:p w14:paraId="1FF09E10" w14:textId="688B3400"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6" w:history="1">
            <w:r w:rsidR="00F12F55" w:rsidRPr="00670D72">
              <w:rPr>
                <w:rStyle w:val="Hipercze"/>
                <w:noProof/>
              </w:rPr>
              <w:t>4.8.3</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Funkcja kosztu – entropia krzyżowa</w:t>
            </w:r>
            <w:r w:rsidR="00F12F55">
              <w:rPr>
                <w:noProof/>
                <w:webHidden/>
              </w:rPr>
              <w:tab/>
            </w:r>
            <w:r w:rsidR="00F12F55">
              <w:rPr>
                <w:noProof/>
                <w:webHidden/>
              </w:rPr>
              <w:fldChar w:fldCharType="begin"/>
            </w:r>
            <w:r w:rsidR="00F12F55">
              <w:rPr>
                <w:noProof/>
                <w:webHidden/>
              </w:rPr>
              <w:instrText xml:space="preserve"> PAGEREF _Toc161163196 \h </w:instrText>
            </w:r>
            <w:r w:rsidR="00F12F55">
              <w:rPr>
                <w:noProof/>
                <w:webHidden/>
              </w:rPr>
            </w:r>
            <w:r w:rsidR="00F12F55">
              <w:rPr>
                <w:noProof/>
                <w:webHidden/>
              </w:rPr>
              <w:fldChar w:fldCharType="separate"/>
            </w:r>
            <w:r w:rsidR="00F12F55">
              <w:rPr>
                <w:noProof/>
                <w:webHidden/>
              </w:rPr>
              <w:t>42</w:t>
            </w:r>
            <w:r w:rsidR="00F12F55">
              <w:rPr>
                <w:noProof/>
                <w:webHidden/>
              </w:rPr>
              <w:fldChar w:fldCharType="end"/>
            </w:r>
          </w:hyperlink>
        </w:p>
        <w:p w14:paraId="6CEC9E9B" w14:textId="25B42F28"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7" w:history="1">
            <w:r w:rsidR="00F12F55" w:rsidRPr="00670D72">
              <w:rPr>
                <w:rStyle w:val="Hipercze"/>
                <w:noProof/>
              </w:rPr>
              <w:t>4.8.4</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Ewaluacja modelu</w:t>
            </w:r>
            <w:r w:rsidR="00F12F55">
              <w:rPr>
                <w:noProof/>
                <w:webHidden/>
              </w:rPr>
              <w:tab/>
            </w:r>
            <w:r w:rsidR="00F12F55">
              <w:rPr>
                <w:noProof/>
                <w:webHidden/>
              </w:rPr>
              <w:fldChar w:fldCharType="begin"/>
            </w:r>
            <w:r w:rsidR="00F12F55">
              <w:rPr>
                <w:noProof/>
                <w:webHidden/>
              </w:rPr>
              <w:instrText xml:space="preserve"> PAGEREF _Toc161163197 \h </w:instrText>
            </w:r>
            <w:r w:rsidR="00F12F55">
              <w:rPr>
                <w:noProof/>
                <w:webHidden/>
              </w:rPr>
            </w:r>
            <w:r w:rsidR="00F12F55">
              <w:rPr>
                <w:noProof/>
                <w:webHidden/>
              </w:rPr>
              <w:fldChar w:fldCharType="separate"/>
            </w:r>
            <w:r w:rsidR="00F12F55">
              <w:rPr>
                <w:noProof/>
                <w:webHidden/>
              </w:rPr>
              <w:t>42</w:t>
            </w:r>
            <w:r w:rsidR="00F12F55">
              <w:rPr>
                <w:noProof/>
                <w:webHidden/>
              </w:rPr>
              <w:fldChar w:fldCharType="end"/>
            </w:r>
          </w:hyperlink>
        </w:p>
        <w:p w14:paraId="4C8D957F" w14:textId="09BAB7AE" w:rsidR="00F12F55"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98" w:history="1">
            <w:r w:rsidR="00F12F55" w:rsidRPr="00670D72">
              <w:rPr>
                <w:rStyle w:val="Hipercze"/>
                <w:noProof/>
              </w:rPr>
              <w:t>5</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Materiały i metody</w:t>
            </w:r>
            <w:r w:rsidR="00F12F55">
              <w:rPr>
                <w:noProof/>
                <w:webHidden/>
              </w:rPr>
              <w:tab/>
            </w:r>
            <w:r w:rsidR="00F12F55">
              <w:rPr>
                <w:noProof/>
                <w:webHidden/>
              </w:rPr>
              <w:fldChar w:fldCharType="begin"/>
            </w:r>
            <w:r w:rsidR="00F12F55">
              <w:rPr>
                <w:noProof/>
                <w:webHidden/>
              </w:rPr>
              <w:instrText xml:space="preserve"> PAGEREF _Toc161163198 \h </w:instrText>
            </w:r>
            <w:r w:rsidR="00F12F55">
              <w:rPr>
                <w:noProof/>
                <w:webHidden/>
              </w:rPr>
            </w:r>
            <w:r w:rsidR="00F12F55">
              <w:rPr>
                <w:noProof/>
                <w:webHidden/>
              </w:rPr>
              <w:fldChar w:fldCharType="separate"/>
            </w:r>
            <w:r w:rsidR="00F12F55">
              <w:rPr>
                <w:noProof/>
                <w:webHidden/>
              </w:rPr>
              <w:t>44</w:t>
            </w:r>
            <w:r w:rsidR="00F12F55">
              <w:rPr>
                <w:noProof/>
                <w:webHidden/>
              </w:rPr>
              <w:fldChar w:fldCharType="end"/>
            </w:r>
          </w:hyperlink>
        </w:p>
        <w:p w14:paraId="6EAD0645" w14:textId="1E671002"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200" w:history="1">
            <w:r w:rsidR="00F12F55" w:rsidRPr="00670D72">
              <w:rPr>
                <w:rStyle w:val="Hipercze"/>
                <w:noProof/>
              </w:rPr>
              <w:t>5.1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Wstępne przetwarzanie tekstu</w:t>
            </w:r>
            <w:r w:rsidR="00F12F55">
              <w:rPr>
                <w:noProof/>
                <w:webHidden/>
              </w:rPr>
              <w:tab/>
            </w:r>
            <w:r w:rsidR="00F12F55">
              <w:rPr>
                <w:noProof/>
                <w:webHidden/>
              </w:rPr>
              <w:fldChar w:fldCharType="begin"/>
            </w:r>
            <w:r w:rsidR="00F12F55">
              <w:rPr>
                <w:noProof/>
                <w:webHidden/>
              </w:rPr>
              <w:instrText xml:space="preserve"> PAGEREF _Toc161163200 \h </w:instrText>
            </w:r>
            <w:r w:rsidR="00F12F55">
              <w:rPr>
                <w:noProof/>
                <w:webHidden/>
              </w:rPr>
            </w:r>
            <w:r w:rsidR="00F12F55">
              <w:rPr>
                <w:noProof/>
                <w:webHidden/>
              </w:rPr>
              <w:fldChar w:fldCharType="separate"/>
            </w:r>
            <w:r w:rsidR="00F12F55">
              <w:rPr>
                <w:noProof/>
                <w:webHidden/>
              </w:rPr>
              <w:t>44</w:t>
            </w:r>
            <w:r w:rsidR="00F12F55">
              <w:rPr>
                <w:noProof/>
                <w:webHidden/>
              </w:rPr>
              <w:fldChar w:fldCharType="end"/>
            </w:r>
          </w:hyperlink>
        </w:p>
        <w:p w14:paraId="7ED67CCC" w14:textId="28988470"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201" w:history="1">
            <w:r w:rsidR="00F12F55" w:rsidRPr="00670D72">
              <w:rPr>
                <w:rStyle w:val="Hipercze"/>
                <w:noProof/>
                <w:lang w:val="en-US"/>
              </w:rPr>
              <w:t>5.2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lang w:val="en-US"/>
              </w:rPr>
              <w:t>Dodatkowe charakterystyki numeryczne</w:t>
            </w:r>
            <w:r w:rsidR="00F12F55">
              <w:rPr>
                <w:noProof/>
                <w:webHidden/>
              </w:rPr>
              <w:tab/>
            </w:r>
            <w:r w:rsidR="00F12F55">
              <w:rPr>
                <w:noProof/>
                <w:webHidden/>
              </w:rPr>
              <w:fldChar w:fldCharType="begin"/>
            </w:r>
            <w:r w:rsidR="00F12F55">
              <w:rPr>
                <w:noProof/>
                <w:webHidden/>
              </w:rPr>
              <w:instrText xml:space="preserve"> PAGEREF _Toc161163201 \h </w:instrText>
            </w:r>
            <w:r w:rsidR="00F12F55">
              <w:rPr>
                <w:noProof/>
                <w:webHidden/>
              </w:rPr>
            </w:r>
            <w:r w:rsidR="00F12F55">
              <w:rPr>
                <w:noProof/>
                <w:webHidden/>
              </w:rPr>
              <w:fldChar w:fldCharType="separate"/>
            </w:r>
            <w:r w:rsidR="00F12F55">
              <w:rPr>
                <w:noProof/>
                <w:webHidden/>
              </w:rPr>
              <w:t>46</w:t>
            </w:r>
            <w:r w:rsidR="00F12F55">
              <w:rPr>
                <w:noProof/>
                <w:webHidden/>
              </w:rPr>
              <w:fldChar w:fldCharType="end"/>
            </w:r>
          </w:hyperlink>
        </w:p>
        <w:p w14:paraId="057EA881" w14:textId="49375FE9"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202" w:history="1">
            <w:r w:rsidR="00F12F55" w:rsidRPr="00670D72">
              <w:rPr>
                <w:rStyle w:val="Hipercze"/>
                <w:noProof/>
              </w:rPr>
              <w:t>5.3</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Podział danych</w:t>
            </w:r>
            <w:r w:rsidR="00F12F55">
              <w:rPr>
                <w:noProof/>
                <w:webHidden/>
              </w:rPr>
              <w:tab/>
            </w:r>
            <w:r w:rsidR="00F12F55">
              <w:rPr>
                <w:noProof/>
                <w:webHidden/>
              </w:rPr>
              <w:fldChar w:fldCharType="begin"/>
            </w:r>
            <w:r w:rsidR="00F12F55">
              <w:rPr>
                <w:noProof/>
                <w:webHidden/>
              </w:rPr>
              <w:instrText xml:space="preserve"> PAGEREF _Toc161163202 \h </w:instrText>
            </w:r>
            <w:r w:rsidR="00F12F55">
              <w:rPr>
                <w:noProof/>
                <w:webHidden/>
              </w:rPr>
            </w:r>
            <w:r w:rsidR="00F12F55">
              <w:rPr>
                <w:noProof/>
                <w:webHidden/>
              </w:rPr>
              <w:fldChar w:fldCharType="separate"/>
            </w:r>
            <w:r w:rsidR="00F12F55">
              <w:rPr>
                <w:noProof/>
                <w:webHidden/>
              </w:rPr>
              <w:t>47</w:t>
            </w:r>
            <w:r w:rsidR="00F12F55">
              <w:rPr>
                <w:noProof/>
                <w:webHidden/>
              </w:rPr>
              <w:fldChar w:fldCharType="end"/>
            </w:r>
          </w:hyperlink>
        </w:p>
        <w:p w14:paraId="67132338" w14:textId="34CC5405"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203" w:history="1">
            <w:r w:rsidR="00F12F55" w:rsidRPr="00670D72">
              <w:rPr>
                <w:rStyle w:val="Hipercze"/>
                <w:noProof/>
              </w:rPr>
              <w:t>5.4</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Klasyfikacja za pomocą tradycyjnych modeli uczenia maszynowego</w:t>
            </w:r>
            <w:r w:rsidR="00F12F55">
              <w:rPr>
                <w:noProof/>
                <w:webHidden/>
              </w:rPr>
              <w:tab/>
            </w:r>
            <w:r w:rsidR="00F12F55">
              <w:rPr>
                <w:noProof/>
                <w:webHidden/>
              </w:rPr>
              <w:fldChar w:fldCharType="begin"/>
            </w:r>
            <w:r w:rsidR="00F12F55">
              <w:rPr>
                <w:noProof/>
                <w:webHidden/>
              </w:rPr>
              <w:instrText xml:space="preserve"> PAGEREF _Toc161163203 \h </w:instrText>
            </w:r>
            <w:r w:rsidR="00F12F55">
              <w:rPr>
                <w:noProof/>
                <w:webHidden/>
              </w:rPr>
            </w:r>
            <w:r w:rsidR="00F12F55">
              <w:rPr>
                <w:noProof/>
                <w:webHidden/>
              </w:rPr>
              <w:fldChar w:fldCharType="separate"/>
            </w:r>
            <w:r w:rsidR="00F12F55">
              <w:rPr>
                <w:noProof/>
                <w:webHidden/>
              </w:rPr>
              <w:t>48</w:t>
            </w:r>
            <w:r w:rsidR="00F12F55">
              <w:rPr>
                <w:noProof/>
                <w:webHidden/>
              </w:rPr>
              <w:fldChar w:fldCharType="end"/>
            </w:r>
          </w:hyperlink>
        </w:p>
        <w:p w14:paraId="643B0AAF" w14:textId="64222E13"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4" w:history="1">
            <w:r w:rsidR="00F12F55" w:rsidRPr="00670D72">
              <w:rPr>
                <w:rStyle w:val="Hipercze"/>
                <w:noProof/>
              </w:rPr>
              <w:t>5.4.1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Przygotowanie reprezentacji wektorowej</w:t>
            </w:r>
            <w:r w:rsidR="00F12F55">
              <w:rPr>
                <w:noProof/>
                <w:webHidden/>
              </w:rPr>
              <w:tab/>
            </w:r>
            <w:r w:rsidR="00F12F55">
              <w:rPr>
                <w:noProof/>
                <w:webHidden/>
              </w:rPr>
              <w:fldChar w:fldCharType="begin"/>
            </w:r>
            <w:r w:rsidR="00F12F55">
              <w:rPr>
                <w:noProof/>
                <w:webHidden/>
              </w:rPr>
              <w:instrText xml:space="preserve"> PAGEREF _Toc161163204 \h </w:instrText>
            </w:r>
            <w:r w:rsidR="00F12F55">
              <w:rPr>
                <w:noProof/>
                <w:webHidden/>
              </w:rPr>
            </w:r>
            <w:r w:rsidR="00F12F55">
              <w:rPr>
                <w:noProof/>
                <w:webHidden/>
              </w:rPr>
              <w:fldChar w:fldCharType="separate"/>
            </w:r>
            <w:r w:rsidR="00F12F55">
              <w:rPr>
                <w:noProof/>
                <w:webHidden/>
              </w:rPr>
              <w:t>48</w:t>
            </w:r>
            <w:r w:rsidR="00F12F55">
              <w:rPr>
                <w:noProof/>
                <w:webHidden/>
              </w:rPr>
              <w:fldChar w:fldCharType="end"/>
            </w:r>
          </w:hyperlink>
        </w:p>
        <w:p w14:paraId="4815D8A1" w14:textId="5DCB4C80"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5" w:history="1">
            <w:r w:rsidR="00F12F55" w:rsidRPr="00670D72">
              <w:rPr>
                <w:rStyle w:val="Hipercze"/>
                <w:noProof/>
              </w:rPr>
              <w:t>5.4.2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Dobór modeli</w:t>
            </w:r>
            <w:r w:rsidR="00F12F55">
              <w:rPr>
                <w:noProof/>
                <w:webHidden/>
              </w:rPr>
              <w:tab/>
            </w:r>
            <w:r w:rsidR="00F12F55">
              <w:rPr>
                <w:noProof/>
                <w:webHidden/>
              </w:rPr>
              <w:fldChar w:fldCharType="begin"/>
            </w:r>
            <w:r w:rsidR="00F12F55">
              <w:rPr>
                <w:noProof/>
                <w:webHidden/>
              </w:rPr>
              <w:instrText xml:space="preserve"> PAGEREF _Toc161163205 \h </w:instrText>
            </w:r>
            <w:r w:rsidR="00F12F55">
              <w:rPr>
                <w:noProof/>
                <w:webHidden/>
              </w:rPr>
            </w:r>
            <w:r w:rsidR="00F12F55">
              <w:rPr>
                <w:noProof/>
                <w:webHidden/>
              </w:rPr>
              <w:fldChar w:fldCharType="separate"/>
            </w:r>
            <w:r w:rsidR="00F12F55">
              <w:rPr>
                <w:noProof/>
                <w:webHidden/>
              </w:rPr>
              <w:t>49</w:t>
            </w:r>
            <w:r w:rsidR="00F12F55">
              <w:rPr>
                <w:noProof/>
                <w:webHidden/>
              </w:rPr>
              <w:fldChar w:fldCharType="end"/>
            </w:r>
          </w:hyperlink>
        </w:p>
        <w:p w14:paraId="09247866" w14:textId="52F2BB37"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206" w:history="1">
            <w:r w:rsidR="00F12F55" w:rsidRPr="00670D72">
              <w:rPr>
                <w:rStyle w:val="Hipercze"/>
                <w:noProof/>
              </w:rPr>
              <w:t>5.5</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Modelowanie z zastosowaniem głębokich sieci neuronowych</w:t>
            </w:r>
            <w:r w:rsidR="00F12F55">
              <w:rPr>
                <w:noProof/>
                <w:webHidden/>
              </w:rPr>
              <w:tab/>
            </w:r>
            <w:r w:rsidR="00F12F55">
              <w:rPr>
                <w:noProof/>
                <w:webHidden/>
              </w:rPr>
              <w:fldChar w:fldCharType="begin"/>
            </w:r>
            <w:r w:rsidR="00F12F55">
              <w:rPr>
                <w:noProof/>
                <w:webHidden/>
              </w:rPr>
              <w:instrText xml:space="preserve"> PAGEREF _Toc161163206 \h </w:instrText>
            </w:r>
            <w:r w:rsidR="00F12F55">
              <w:rPr>
                <w:noProof/>
                <w:webHidden/>
              </w:rPr>
            </w:r>
            <w:r w:rsidR="00F12F55">
              <w:rPr>
                <w:noProof/>
                <w:webHidden/>
              </w:rPr>
              <w:fldChar w:fldCharType="separate"/>
            </w:r>
            <w:r w:rsidR="00F12F55">
              <w:rPr>
                <w:noProof/>
                <w:webHidden/>
              </w:rPr>
              <w:t>52</w:t>
            </w:r>
            <w:r w:rsidR="00F12F55">
              <w:rPr>
                <w:noProof/>
                <w:webHidden/>
              </w:rPr>
              <w:fldChar w:fldCharType="end"/>
            </w:r>
          </w:hyperlink>
        </w:p>
        <w:p w14:paraId="572BA7B6" w14:textId="45A16BE0"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7" w:history="1">
            <w:r w:rsidR="00F12F55" w:rsidRPr="00670D72">
              <w:rPr>
                <w:rStyle w:val="Hipercze"/>
                <w:noProof/>
              </w:rPr>
              <w:t>5.5.1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Kodowanie danych</w:t>
            </w:r>
            <w:r w:rsidR="00F12F55">
              <w:rPr>
                <w:noProof/>
                <w:webHidden/>
              </w:rPr>
              <w:tab/>
            </w:r>
            <w:r w:rsidR="00F12F55">
              <w:rPr>
                <w:noProof/>
                <w:webHidden/>
              </w:rPr>
              <w:fldChar w:fldCharType="begin"/>
            </w:r>
            <w:r w:rsidR="00F12F55">
              <w:rPr>
                <w:noProof/>
                <w:webHidden/>
              </w:rPr>
              <w:instrText xml:space="preserve"> PAGEREF _Toc161163207 \h </w:instrText>
            </w:r>
            <w:r w:rsidR="00F12F55">
              <w:rPr>
                <w:noProof/>
                <w:webHidden/>
              </w:rPr>
            </w:r>
            <w:r w:rsidR="00F12F55">
              <w:rPr>
                <w:noProof/>
                <w:webHidden/>
              </w:rPr>
              <w:fldChar w:fldCharType="separate"/>
            </w:r>
            <w:r w:rsidR="00F12F55">
              <w:rPr>
                <w:noProof/>
                <w:webHidden/>
              </w:rPr>
              <w:t>52</w:t>
            </w:r>
            <w:r w:rsidR="00F12F55">
              <w:rPr>
                <w:noProof/>
                <w:webHidden/>
              </w:rPr>
              <w:fldChar w:fldCharType="end"/>
            </w:r>
          </w:hyperlink>
        </w:p>
        <w:p w14:paraId="40CDD5F9" w14:textId="069E2291"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8" w:history="1">
            <w:r w:rsidR="00F12F55" w:rsidRPr="00670D72">
              <w:rPr>
                <w:rStyle w:val="Hipercze"/>
                <w:noProof/>
              </w:rPr>
              <w:t>5.5.2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Sieć rekurencyjna z komórką GRU</w:t>
            </w:r>
            <w:r w:rsidR="00F12F55">
              <w:rPr>
                <w:noProof/>
                <w:webHidden/>
              </w:rPr>
              <w:tab/>
            </w:r>
            <w:r w:rsidR="00F12F55">
              <w:rPr>
                <w:noProof/>
                <w:webHidden/>
              </w:rPr>
              <w:fldChar w:fldCharType="begin"/>
            </w:r>
            <w:r w:rsidR="00F12F55">
              <w:rPr>
                <w:noProof/>
                <w:webHidden/>
              </w:rPr>
              <w:instrText xml:space="preserve"> PAGEREF _Toc161163208 \h </w:instrText>
            </w:r>
            <w:r w:rsidR="00F12F55">
              <w:rPr>
                <w:noProof/>
                <w:webHidden/>
              </w:rPr>
            </w:r>
            <w:r w:rsidR="00F12F55">
              <w:rPr>
                <w:noProof/>
                <w:webHidden/>
              </w:rPr>
              <w:fldChar w:fldCharType="separate"/>
            </w:r>
            <w:r w:rsidR="00F12F55">
              <w:rPr>
                <w:noProof/>
                <w:webHidden/>
              </w:rPr>
              <w:t>53</w:t>
            </w:r>
            <w:r w:rsidR="00F12F55">
              <w:rPr>
                <w:noProof/>
                <w:webHidden/>
              </w:rPr>
              <w:fldChar w:fldCharType="end"/>
            </w:r>
          </w:hyperlink>
        </w:p>
        <w:p w14:paraId="339677AA" w14:textId="25802505" w:rsidR="00F12F55"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9" w:history="1">
            <w:r w:rsidR="00F12F55" w:rsidRPr="00670D72">
              <w:rPr>
                <w:rStyle w:val="Hipercze"/>
                <w:noProof/>
              </w:rPr>
              <w:t>5.5.3</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Sieć neuronowa z mechanizmem Attention</w:t>
            </w:r>
            <w:r w:rsidR="00F12F55">
              <w:rPr>
                <w:noProof/>
                <w:webHidden/>
              </w:rPr>
              <w:tab/>
            </w:r>
            <w:r w:rsidR="00F12F55">
              <w:rPr>
                <w:noProof/>
                <w:webHidden/>
              </w:rPr>
              <w:fldChar w:fldCharType="begin"/>
            </w:r>
            <w:r w:rsidR="00F12F55">
              <w:rPr>
                <w:noProof/>
                <w:webHidden/>
              </w:rPr>
              <w:instrText xml:space="preserve"> PAGEREF _Toc161163209 \h </w:instrText>
            </w:r>
            <w:r w:rsidR="00F12F55">
              <w:rPr>
                <w:noProof/>
                <w:webHidden/>
              </w:rPr>
            </w:r>
            <w:r w:rsidR="00F12F55">
              <w:rPr>
                <w:noProof/>
                <w:webHidden/>
              </w:rPr>
              <w:fldChar w:fldCharType="separate"/>
            </w:r>
            <w:r w:rsidR="00F12F55">
              <w:rPr>
                <w:noProof/>
                <w:webHidden/>
              </w:rPr>
              <w:t>54</w:t>
            </w:r>
            <w:r w:rsidR="00F12F55">
              <w:rPr>
                <w:noProof/>
                <w:webHidden/>
              </w:rPr>
              <w:fldChar w:fldCharType="end"/>
            </w:r>
          </w:hyperlink>
        </w:p>
        <w:p w14:paraId="2E79962A" w14:textId="764D55CE"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210" w:history="1">
            <w:r w:rsidR="00F12F55" w:rsidRPr="00670D72">
              <w:rPr>
                <w:rStyle w:val="Hipercze"/>
                <w:noProof/>
              </w:rPr>
              <w:t>5.6</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Środowisko eksperymentalne</w:t>
            </w:r>
            <w:r w:rsidR="00F12F55">
              <w:rPr>
                <w:noProof/>
                <w:webHidden/>
              </w:rPr>
              <w:tab/>
            </w:r>
            <w:r w:rsidR="00F12F55">
              <w:rPr>
                <w:noProof/>
                <w:webHidden/>
              </w:rPr>
              <w:fldChar w:fldCharType="begin"/>
            </w:r>
            <w:r w:rsidR="00F12F55">
              <w:rPr>
                <w:noProof/>
                <w:webHidden/>
              </w:rPr>
              <w:instrText xml:space="preserve"> PAGEREF _Toc161163210 \h </w:instrText>
            </w:r>
            <w:r w:rsidR="00F12F55">
              <w:rPr>
                <w:noProof/>
                <w:webHidden/>
              </w:rPr>
            </w:r>
            <w:r w:rsidR="00F12F55">
              <w:rPr>
                <w:noProof/>
                <w:webHidden/>
              </w:rPr>
              <w:fldChar w:fldCharType="separate"/>
            </w:r>
            <w:r w:rsidR="00F12F55">
              <w:rPr>
                <w:noProof/>
                <w:webHidden/>
              </w:rPr>
              <w:t>55</w:t>
            </w:r>
            <w:r w:rsidR="00F12F55">
              <w:rPr>
                <w:noProof/>
                <w:webHidden/>
              </w:rPr>
              <w:fldChar w:fldCharType="end"/>
            </w:r>
          </w:hyperlink>
        </w:p>
        <w:p w14:paraId="0982A832" w14:textId="54D450C8" w:rsidR="00F12F55"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211" w:history="1">
            <w:r w:rsidR="00F12F55" w:rsidRPr="00670D72">
              <w:rPr>
                <w:rStyle w:val="Hipercze"/>
                <w:noProof/>
              </w:rPr>
              <w:t>6</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Wyniki</w:t>
            </w:r>
            <w:r w:rsidR="00F12F55">
              <w:rPr>
                <w:noProof/>
                <w:webHidden/>
              </w:rPr>
              <w:tab/>
            </w:r>
            <w:r w:rsidR="00F12F55">
              <w:rPr>
                <w:noProof/>
                <w:webHidden/>
              </w:rPr>
              <w:fldChar w:fldCharType="begin"/>
            </w:r>
            <w:r w:rsidR="00F12F55">
              <w:rPr>
                <w:noProof/>
                <w:webHidden/>
              </w:rPr>
              <w:instrText xml:space="preserve"> PAGEREF _Toc161163211 \h </w:instrText>
            </w:r>
            <w:r w:rsidR="00F12F55">
              <w:rPr>
                <w:noProof/>
                <w:webHidden/>
              </w:rPr>
            </w:r>
            <w:r w:rsidR="00F12F55">
              <w:rPr>
                <w:noProof/>
                <w:webHidden/>
              </w:rPr>
              <w:fldChar w:fldCharType="separate"/>
            </w:r>
            <w:r w:rsidR="00F12F55">
              <w:rPr>
                <w:noProof/>
                <w:webHidden/>
              </w:rPr>
              <w:t>57</w:t>
            </w:r>
            <w:r w:rsidR="00F12F55">
              <w:rPr>
                <w:noProof/>
                <w:webHidden/>
              </w:rPr>
              <w:fldChar w:fldCharType="end"/>
            </w:r>
          </w:hyperlink>
        </w:p>
        <w:p w14:paraId="747B3EF5" w14:textId="49D1B381"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216" w:history="1">
            <w:r w:rsidR="00F12F55" w:rsidRPr="00670D72">
              <w:rPr>
                <w:rStyle w:val="Hipercze"/>
                <w:noProof/>
              </w:rPr>
              <w:t>6.1</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Wieloklasowość</w:t>
            </w:r>
            <w:r w:rsidR="00F12F55">
              <w:rPr>
                <w:noProof/>
                <w:webHidden/>
              </w:rPr>
              <w:tab/>
            </w:r>
            <w:r w:rsidR="00F12F55">
              <w:rPr>
                <w:noProof/>
                <w:webHidden/>
              </w:rPr>
              <w:fldChar w:fldCharType="begin"/>
            </w:r>
            <w:r w:rsidR="00F12F55">
              <w:rPr>
                <w:noProof/>
                <w:webHidden/>
              </w:rPr>
              <w:instrText xml:space="preserve"> PAGEREF _Toc161163216 \h </w:instrText>
            </w:r>
            <w:r w:rsidR="00F12F55">
              <w:rPr>
                <w:noProof/>
                <w:webHidden/>
              </w:rPr>
            </w:r>
            <w:r w:rsidR="00F12F55">
              <w:rPr>
                <w:noProof/>
                <w:webHidden/>
              </w:rPr>
              <w:fldChar w:fldCharType="separate"/>
            </w:r>
            <w:r w:rsidR="00F12F55">
              <w:rPr>
                <w:noProof/>
                <w:webHidden/>
              </w:rPr>
              <w:t>57</w:t>
            </w:r>
            <w:r w:rsidR="00F12F55">
              <w:rPr>
                <w:noProof/>
                <w:webHidden/>
              </w:rPr>
              <w:fldChar w:fldCharType="end"/>
            </w:r>
          </w:hyperlink>
        </w:p>
        <w:p w14:paraId="372B3112" w14:textId="4254B3AE" w:rsidR="00F12F55" w:rsidRDefault="00000000">
          <w:pPr>
            <w:pStyle w:val="Spistreci2"/>
            <w:rPr>
              <w:rFonts w:asciiTheme="minorHAnsi" w:eastAsiaTheme="minorEastAsia" w:hAnsiTheme="minorHAnsi"/>
              <w:noProof/>
              <w:kern w:val="2"/>
              <w:szCs w:val="24"/>
              <w:lang w:eastAsia="pl-PL"/>
              <w14:ligatures w14:val="standardContextual"/>
            </w:rPr>
          </w:pPr>
          <w:hyperlink w:anchor="_Toc161163217" w:history="1">
            <w:r w:rsidR="00F12F55" w:rsidRPr="00670D72">
              <w:rPr>
                <w:rStyle w:val="Hipercze"/>
                <w:noProof/>
              </w:rPr>
              <w:t>6.2</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Rezultaty eksperymentów</w:t>
            </w:r>
            <w:r w:rsidR="00F12F55">
              <w:rPr>
                <w:noProof/>
                <w:webHidden/>
              </w:rPr>
              <w:tab/>
            </w:r>
            <w:r w:rsidR="00F12F55">
              <w:rPr>
                <w:noProof/>
                <w:webHidden/>
              </w:rPr>
              <w:fldChar w:fldCharType="begin"/>
            </w:r>
            <w:r w:rsidR="00F12F55">
              <w:rPr>
                <w:noProof/>
                <w:webHidden/>
              </w:rPr>
              <w:instrText xml:space="preserve"> PAGEREF _Toc161163217 \h </w:instrText>
            </w:r>
            <w:r w:rsidR="00F12F55">
              <w:rPr>
                <w:noProof/>
                <w:webHidden/>
              </w:rPr>
            </w:r>
            <w:r w:rsidR="00F12F55">
              <w:rPr>
                <w:noProof/>
                <w:webHidden/>
              </w:rPr>
              <w:fldChar w:fldCharType="separate"/>
            </w:r>
            <w:r w:rsidR="00F12F55">
              <w:rPr>
                <w:noProof/>
                <w:webHidden/>
              </w:rPr>
              <w:t>58</w:t>
            </w:r>
            <w:r w:rsidR="00F12F55">
              <w:rPr>
                <w:noProof/>
                <w:webHidden/>
              </w:rPr>
              <w:fldChar w:fldCharType="end"/>
            </w:r>
          </w:hyperlink>
        </w:p>
        <w:p w14:paraId="0F0640F4" w14:textId="5933B175" w:rsidR="00F12F55"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218" w:history="1">
            <w:r w:rsidR="00F12F55" w:rsidRPr="00670D72">
              <w:rPr>
                <w:rStyle w:val="Hipercze"/>
                <w:noProof/>
              </w:rPr>
              <w:t>7</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Podsumowanie</w:t>
            </w:r>
            <w:r w:rsidR="00F12F55">
              <w:rPr>
                <w:noProof/>
                <w:webHidden/>
              </w:rPr>
              <w:tab/>
            </w:r>
            <w:r w:rsidR="00F12F55">
              <w:rPr>
                <w:noProof/>
                <w:webHidden/>
              </w:rPr>
              <w:fldChar w:fldCharType="begin"/>
            </w:r>
            <w:r w:rsidR="00F12F55">
              <w:rPr>
                <w:noProof/>
                <w:webHidden/>
              </w:rPr>
              <w:instrText xml:space="preserve"> PAGEREF _Toc161163218 \h </w:instrText>
            </w:r>
            <w:r w:rsidR="00F12F55">
              <w:rPr>
                <w:noProof/>
                <w:webHidden/>
              </w:rPr>
            </w:r>
            <w:r w:rsidR="00F12F55">
              <w:rPr>
                <w:noProof/>
                <w:webHidden/>
              </w:rPr>
              <w:fldChar w:fldCharType="separate"/>
            </w:r>
            <w:r w:rsidR="00F12F55">
              <w:rPr>
                <w:noProof/>
                <w:webHidden/>
              </w:rPr>
              <w:t>64</w:t>
            </w:r>
            <w:r w:rsidR="00F12F55">
              <w:rPr>
                <w:noProof/>
                <w:webHidden/>
              </w:rPr>
              <w:fldChar w:fldCharType="end"/>
            </w:r>
          </w:hyperlink>
        </w:p>
        <w:p w14:paraId="7DF69A11" w14:textId="169CB6CC" w:rsidR="00F12F55"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223" w:history="1">
            <w:r w:rsidR="00F12F55" w:rsidRPr="00670D72">
              <w:rPr>
                <w:rStyle w:val="Hipercze"/>
                <w:noProof/>
              </w:rPr>
              <w:t>8</w:t>
            </w:r>
            <w:r w:rsidR="00F12F55">
              <w:rPr>
                <w:rFonts w:asciiTheme="minorHAnsi" w:eastAsiaTheme="minorEastAsia" w:hAnsiTheme="minorHAnsi"/>
                <w:noProof/>
                <w:kern w:val="2"/>
                <w:szCs w:val="24"/>
                <w:lang w:eastAsia="pl-PL"/>
                <w14:ligatures w14:val="standardContextual"/>
              </w:rPr>
              <w:tab/>
            </w:r>
            <w:r w:rsidR="00F12F55" w:rsidRPr="00670D72">
              <w:rPr>
                <w:rStyle w:val="Hipercze"/>
                <w:noProof/>
              </w:rPr>
              <w:t>Roboczy generator schematów</w:t>
            </w:r>
            <w:r w:rsidR="00F12F55">
              <w:rPr>
                <w:noProof/>
                <w:webHidden/>
              </w:rPr>
              <w:tab/>
            </w:r>
            <w:r w:rsidR="00F12F55">
              <w:rPr>
                <w:noProof/>
                <w:webHidden/>
              </w:rPr>
              <w:fldChar w:fldCharType="begin"/>
            </w:r>
            <w:r w:rsidR="00F12F55">
              <w:rPr>
                <w:noProof/>
                <w:webHidden/>
              </w:rPr>
              <w:instrText xml:space="preserve"> PAGEREF _Toc161163223 \h </w:instrText>
            </w:r>
            <w:r w:rsidR="00F12F55">
              <w:rPr>
                <w:noProof/>
                <w:webHidden/>
              </w:rPr>
            </w:r>
            <w:r w:rsidR="00F12F55">
              <w:rPr>
                <w:noProof/>
                <w:webHidden/>
              </w:rPr>
              <w:fldChar w:fldCharType="separate"/>
            </w:r>
            <w:r w:rsidR="00F12F55">
              <w:rPr>
                <w:noProof/>
                <w:webHidden/>
              </w:rPr>
              <w:t>65</w:t>
            </w:r>
            <w:r w:rsidR="00F12F55">
              <w:rPr>
                <w:noProof/>
                <w:webHidden/>
              </w:rPr>
              <w:fldChar w:fldCharType="end"/>
            </w:r>
          </w:hyperlink>
        </w:p>
        <w:p w14:paraId="78817EAD" w14:textId="3D66C3C0" w:rsidR="00F12F55"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24" w:history="1">
            <w:r w:rsidR="00F12F55" w:rsidRPr="00670D72">
              <w:rPr>
                <w:rStyle w:val="Hipercze"/>
                <w:noProof/>
              </w:rPr>
              <w:t>Spis tabel</w:t>
            </w:r>
            <w:r w:rsidR="00F12F55">
              <w:rPr>
                <w:noProof/>
                <w:webHidden/>
              </w:rPr>
              <w:tab/>
            </w:r>
            <w:r w:rsidR="00F12F55">
              <w:rPr>
                <w:noProof/>
                <w:webHidden/>
              </w:rPr>
              <w:fldChar w:fldCharType="begin"/>
            </w:r>
            <w:r w:rsidR="00F12F55">
              <w:rPr>
                <w:noProof/>
                <w:webHidden/>
              </w:rPr>
              <w:instrText xml:space="preserve"> PAGEREF _Toc161163224 \h </w:instrText>
            </w:r>
            <w:r w:rsidR="00F12F55">
              <w:rPr>
                <w:noProof/>
                <w:webHidden/>
              </w:rPr>
            </w:r>
            <w:r w:rsidR="00F12F55">
              <w:rPr>
                <w:noProof/>
                <w:webHidden/>
              </w:rPr>
              <w:fldChar w:fldCharType="separate"/>
            </w:r>
            <w:r w:rsidR="00F12F55">
              <w:rPr>
                <w:noProof/>
                <w:webHidden/>
              </w:rPr>
              <w:t>66</w:t>
            </w:r>
            <w:r w:rsidR="00F12F55">
              <w:rPr>
                <w:noProof/>
                <w:webHidden/>
              </w:rPr>
              <w:fldChar w:fldCharType="end"/>
            </w:r>
          </w:hyperlink>
        </w:p>
        <w:p w14:paraId="1AE5A078" w14:textId="3D5ADFD8" w:rsidR="00F12F55"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25" w:history="1">
            <w:r w:rsidR="00F12F55" w:rsidRPr="00670D72">
              <w:rPr>
                <w:rStyle w:val="Hipercze"/>
                <w:noProof/>
              </w:rPr>
              <w:t>Spis rysunków</w:t>
            </w:r>
            <w:r w:rsidR="00F12F55">
              <w:rPr>
                <w:noProof/>
                <w:webHidden/>
              </w:rPr>
              <w:tab/>
            </w:r>
            <w:r w:rsidR="00F12F55">
              <w:rPr>
                <w:noProof/>
                <w:webHidden/>
              </w:rPr>
              <w:fldChar w:fldCharType="begin"/>
            </w:r>
            <w:r w:rsidR="00F12F55">
              <w:rPr>
                <w:noProof/>
                <w:webHidden/>
              </w:rPr>
              <w:instrText xml:space="preserve"> PAGEREF _Toc161163225 \h </w:instrText>
            </w:r>
            <w:r w:rsidR="00F12F55">
              <w:rPr>
                <w:noProof/>
                <w:webHidden/>
              </w:rPr>
            </w:r>
            <w:r w:rsidR="00F12F55">
              <w:rPr>
                <w:noProof/>
                <w:webHidden/>
              </w:rPr>
              <w:fldChar w:fldCharType="separate"/>
            </w:r>
            <w:r w:rsidR="00F12F55">
              <w:rPr>
                <w:noProof/>
                <w:webHidden/>
              </w:rPr>
              <w:t>67</w:t>
            </w:r>
            <w:r w:rsidR="00F12F55">
              <w:rPr>
                <w:noProof/>
                <w:webHidden/>
              </w:rPr>
              <w:fldChar w:fldCharType="end"/>
            </w:r>
          </w:hyperlink>
        </w:p>
        <w:p w14:paraId="7649EB8A" w14:textId="1CBE54F8" w:rsidR="00F12F55"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26" w:history="1">
            <w:r w:rsidR="00F12F55" w:rsidRPr="00670D72">
              <w:rPr>
                <w:rStyle w:val="Hipercze"/>
                <w:noProof/>
              </w:rPr>
              <w:t>Wykaz symboli i oznaczeń</w:t>
            </w:r>
            <w:r w:rsidR="00F12F55">
              <w:rPr>
                <w:noProof/>
                <w:webHidden/>
              </w:rPr>
              <w:tab/>
            </w:r>
            <w:r w:rsidR="00F12F55">
              <w:rPr>
                <w:noProof/>
                <w:webHidden/>
              </w:rPr>
              <w:fldChar w:fldCharType="begin"/>
            </w:r>
            <w:r w:rsidR="00F12F55">
              <w:rPr>
                <w:noProof/>
                <w:webHidden/>
              </w:rPr>
              <w:instrText xml:space="preserve"> PAGEREF _Toc161163226 \h </w:instrText>
            </w:r>
            <w:r w:rsidR="00F12F55">
              <w:rPr>
                <w:noProof/>
                <w:webHidden/>
              </w:rPr>
            </w:r>
            <w:r w:rsidR="00F12F55">
              <w:rPr>
                <w:noProof/>
                <w:webHidden/>
              </w:rPr>
              <w:fldChar w:fldCharType="separate"/>
            </w:r>
            <w:r w:rsidR="00F12F55">
              <w:rPr>
                <w:noProof/>
                <w:webHidden/>
              </w:rPr>
              <w:t>69</w:t>
            </w:r>
            <w:r w:rsidR="00F12F55">
              <w:rPr>
                <w:noProof/>
                <w:webHidden/>
              </w:rPr>
              <w:fldChar w:fldCharType="end"/>
            </w:r>
          </w:hyperlink>
        </w:p>
        <w:p w14:paraId="0CDE0612" w14:textId="6CB649C5" w:rsidR="00F12F55"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27" w:history="1">
            <w:r w:rsidR="00F12F55" w:rsidRPr="00670D72">
              <w:rPr>
                <w:rStyle w:val="Hipercze"/>
                <w:noProof/>
              </w:rPr>
              <w:t>Wykaz używanych skrótów</w:t>
            </w:r>
            <w:r w:rsidR="00F12F55">
              <w:rPr>
                <w:noProof/>
                <w:webHidden/>
              </w:rPr>
              <w:tab/>
            </w:r>
            <w:r w:rsidR="00F12F55">
              <w:rPr>
                <w:noProof/>
                <w:webHidden/>
              </w:rPr>
              <w:fldChar w:fldCharType="begin"/>
            </w:r>
            <w:r w:rsidR="00F12F55">
              <w:rPr>
                <w:noProof/>
                <w:webHidden/>
              </w:rPr>
              <w:instrText xml:space="preserve"> PAGEREF _Toc161163227 \h </w:instrText>
            </w:r>
            <w:r w:rsidR="00F12F55">
              <w:rPr>
                <w:noProof/>
                <w:webHidden/>
              </w:rPr>
            </w:r>
            <w:r w:rsidR="00F12F55">
              <w:rPr>
                <w:noProof/>
                <w:webHidden/>
              </w:rPr>
              <w:fldChar w:fldCharType="separate"/>
            </w:r>
            <w:r w:rsidR="00F12F55">
              <w:rPr>
                <w:noProof/>
                <w:webHidden/>
              </w:rPr>
              <w:t>70</w:t>
            </w:r>
            <w:r w:rsidR="00F12F55">
              <w:rPr>
                <w:noProof/>
                <w:webHidden/>
              </w:rPr>
              <w:fldChar w:fldCharType="end"/>
            </w:r>
          </w:hyperlink>
        </w:p>
        <w:p w14:paraId="3C9B9A9C" w14:textId="7D4EE9B2" w:rsidR="00F12F55"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32" w:history="1">
            <w:r w:rsidR="00F12F55" w:rsidRPr="00670D72">
              <w:rPr>
                <w:rStyle w:val="Hipercze"/>
                <w:noProof/>
              </w:rPr>
              <w:t>Bibliografia</w:t>
            </w:r>
            <w:r w:rsidR="00F12F55">
              <w:rPr>
                <w:noProof/>
                <w:webHidden/>
              </w:rPr>
              <w:tab/>
            </w:r>
            <w:r w:rsidR="00F12F55">
              <w:rPr>
                <w:noProof/>
                <w:webHidden/>
              </w:rPr>
              <w:fldChar w:fldCharType="begin"/>
            </w:r>
            <w:r w:rsidR="00F12F55">
              <w:rPr>
                <w:noProof/>
                <w:webHidden/>
              </w:rPr>
              <w:instrText xml:space="preserve"> PAGEREF _Toc161163232 \h </w:instrText>
            </w:r>
            <w:r w:rsidR="00F12F55">
              <w:rPr>
                <w:noProof/>
                <w:webHidden/>
              </w:rPr>
            </w:r>
            <w:r w:rsidR="00F12F55">
              <w:rPr>
                <w:noProof/>
                <w:webHidden/>
              </w:rPr>
              <w:fldChar w:fldCharType="separate"/>
            </w:r>
            <w:r w:rsidR="00F12F55">
              <w:rPr>
                <w:noProof/>
                <w:webHidden/>
              </w:rPr>
              <w:t>71</w:t>
            </w:r>
            <w:r w:rsidR="00F12F55">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lastRenderedPageBreak/>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1163169"/>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Default="004828B1" w:rsidP="008B34A5">
      <w:pPr>
        <w:ind w:firstLine="0"/>
      </w:pPr>
    </w:p>
    <w:p w14:paraId="190ECD00" w14:textId="4866F40E" w:rsidR="006D1554" w:rsidRPr="007721D9" w:rsidRDefault="006D1554" w:rsidP="007721D9">
      <w:pPr>
        <w:pStyle w:val="Nagwek2"/>
      </w:pPr>
      <w:r w:rsidRPr="007721D9">
        <w:t>Motywacja</w:t>
      </w:r>
    </w:p>
    <w:p w14:paraId="349AFF56" w14:textId="13771A81" w:rsidR="007B4893" w:rsidRDefault="00832DD7" w:rsidP="007B4893">
      <w:r>
        <w:t>Kwestionariusz Myers-Briggs powstał w połowie ubiegłego wieku i</w:t>
      </w:r>
      <w:r w:rsidR="007B4893">
        <w:t xml:space="preserve"> </w:t>
      </w:r>
      <w:r>
        <w:t>jest jednym z najbardziej rozpowszechnionych modeli osobowości w biznesie</w:t>
      </w:r>
      <w:r w:rsidR="004D5E72">
        <w:rPr>
          <w:rStyle w:val="Odwoanieprzypisudolnego"/>
        </w:rPr>
        <w:footnoteReference w:id="1"/>
      </w:r>
      <w:r>
        <w:t xml:space="preserve">, </w:t>
      </w:r>
      <w:r w:rsidR="007B4893">
        <w:t xml:space="preserve">szczególnie </w:t>
      </w:r>
      <w:r>
        <w:t>w środowisku</w:t>
      </w:r>
      <w:r w:rsidR="007B4893">
        <w:t xml:space="preserve"> rekruterów,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w:t>
      </w:r>
      <w:r w:rsidR="00592087">
        <w:t>specjalistów</w:t>
      </w:r>
      <w:r w:rsidR="00592087">
        <w:rPr>
          <w:rStyle w:val="Odwoanieprzypisudolnego"/>
        </w:rPr>
        <w:footnoteReference w:id="2"/>
      </w:r>
      <w:r>
        <w:t xml:space="preserve"> co do jego skuteczności, model ten wciąż znajduje szerokie zastosowanie we współczesnym świecie, </w:t>
      </w:r>
      <w:r w:rsidR="001545C0">
        <w:t>gdyż bardzo często badani wspomnianym testem deklarują, że odnajdują się w opisie osobowości, do którego zostali zaklasyfikowali, tym samym czują się rozumiani</w:t>
      </w:r>
      <w:r w:rsidR="00592087">
        <w:rPr>
          <w:rStyle w:val="Odwoanieprzypisudolnego"/>
        </w:rPr>
        <w:footnoteReference w:id="3"/>
      </w:r>
      <w:r w:rsidR="001545C0">
        <w:t xml:space="preserve">. Tagi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r w:rsidR="001545C0">
        <w:t>Reddit</w:t>
      </w:r>
      <w:r w:rsidR="004D4B71">
        <w:rPr>
          <w:rStyle w:val="Odwoanieprzypisudolnego"/>
        </w:rPr>
        <w:footnoteReference w:id="4"/>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5"/>
      </w:r>
      <w:r w:rsidR="00161301">
        <w:t xml:space="preserve"> oferując</w:t>
      </w:r>
      <w:r w:rsidR="00974A38">
        <w:t>ych</w:t>
      </w:r>
      <w:r w:rsidR="00161301">
        <w:t xml:space="preserve"> darmowy kwestionariusz Myers-Briggs jest łatwo dostępna, atrakcyjna wizualnie, a ponadto oferuje test w wielu językach, co daje wspomnianemu modelowi znaczną przewagę nad innymi testami osobowości.</w:t>
      </w:r>
    </w:p>
    <w:p w14:paraId="38F51CC4" w14:textId="500D73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w:t>
      </w:r>
      <w:r w:rsidR="00904FC7">
        <w:lastRenderedPageBreak/>
        <w:t xml:space="preserve">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592087">
        <w:rPr>
          <w:rStyle w:val="Odwoanieprzypisudolnego"/>
        </w:rPr>
        <w:footnoteReference w:id="6"/>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4FCCA164" w14:textId="5FA280C8" w:rsidR="00397B8A" w:rsidRDefault="00216C20" w:rsidP="006D1554">
      <w:pPr>
        <w:rPr>
          <w:rFonts w:cs="Times New Roman"/>
          <w:sz w:val="32"/>
          <w:szCs w:val="32"/>
        </w:rPr>
      </w:pPr>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p>
    <w:p w14:paraId="645AFF06" w14:textId="77777777" w:rsidR="006D1554" w:rsidRPr="00397B8A" w:rsidRDefault="006D1554" w:rsidP="006D1554"/>
    <w:p w14:paraId="78586BBE" w14:textId="7B081177" w:rsidR="00202303" w:rsidRDefault="0012168F" w:rsidP="007721D9">
      <w:pPr>
        <w:pStyle w:val="Nagwek2"/>
      </w:pPr>
      <w:bookmarkStart w:id="6" w:name="_Toc161163171"/>
      <w:r>
        <w:t xml:space="preserve">Cel </w:t>
      </w:r>
      <w:r w:rsidR="00C67449">
        <w:t xml:space="preserve">i zakres </w:t>
      </w:r>
      <w:r>
        <w:t>pracy</w:t>
      </w:r>
      <w:bookmarkEnd w:id="6"/>
    </w:p>
    <w:p w14:paraId="16BBB9BC" w14:textId="5F22EE5E" w:rsidR="007721D9" w:rsidRDefault="0012168F" w:rsidP="0012168F">
      <w:commentRangeStart w:id="7"/>
      <w:r w:rsidRPr="0012168F">
        <w:t>Celem pracy jest</w:t>
      </w:r>
      <w:r w:rsidR="00302752">
        <w:t xml:space="preserve"> </w:t>
      </w:r>
      <w:r w:rsidR="007721D9">
        <w:t>eksploracja możliwości zastosowania</w:t>
      </w:r>
      <w:r w:rsidR="00302752">
        <w:t xml:space="preserve"> metod uczenia maszynowego i sztucznej inteligencji</w:t>
      </w:r>
      <w:r w:rsidRPr="0012168F">
        <w:t xml:space="preserve"> </w:t>
      </w:r>
      <w:r w:rsidR="007721D9">
        <w:t>w klasyfikacji typów osobowości na podstawie postów internetowych. Zakres pracy obejmuje przegląd literatury w tej tematyce, wstępne przetworzenie danych tekstowych, przygotowanie stosownych do specyfiki danych modeli reprezentacji numerycznych badanych fragmentów, implementację i trening wybranych</w:t>
      </w:r>
      <w:r w:rsidRPr="0012168F">
        <w:t xml:space="preserve"> </w:t>
      </w:r>
      <w:r w:rsidR="007721D9">
        <w:t>klasyfikatorów oraz analizę uzyskanych wyników.</w:t>
      </w:r>
      <w:commentRangeEnd w:id="7"/>
      <w:r w:rsidR="007721D9">
        <w:rPr>
          <w:rStyle w:val="Odwoaniedokomentarza"/>
        </w:rPr>
        <w:commentReference w:id="7"/>
      </w:r>
    </w:p>
    <w:p w14:paraId="5CEAB5D5" w14:textId="77777777" w:rsidR="00374722" w:rsidRDefault="00374722" w:rsidP="00E2742D">
      <w:pPr>
        <w:rPr>
          <w:color w:val="FF0000"/>
        </w:rPr>
      </w:pPr>
    </w:p>
    <w:p w14:paraId="408B8E16" w14:textId="387B8A6F" w:rsidR="00C67449" w:rsidRDefault="00C67449" w:rsidP="007721D9">
      <w:pPr>
        <w:pStyle w:val="Nagwek2"/>
      </w:pPr>
      <w:bookmarkStart w:id="8" w:name="_Toc161163172"/>
      <w:r>
        <w:t>Model osobowości MBTI</w:t>
      </w:r>
      <w:bookmarkEnd w:id="8"/>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7"/>
      </w:r>
      <w:r>
        <w:t xml:space="preserve">. </w:t>
      </w:r>
      <w:r w:rsidR="00B33A26">
        <w:t>Jego koncepcja została rozwinięta w pierwszej połowie XX wieku przez</w:t>
      </w:r>
      <w:r w:rsidR="00565B4B">
        <w:t xml:space="preserve"> amerykańską pisarkę i badaczkę</w:t>
      </w:r>
      <w:r w:rsidR="00B33A26">
        <w:t xml:space="preserve"> </w:t>
      </w:r>
      <w:r w:rsidR="00B33A26" w:rsidRPr="00B33A26">
        <w:t>Katharine Cook Briggs</w:t>
      </w:r>
      <w:r w:rsidR="00B33A26">
        <w:t xml:space="preserve"> oraz jej córkę Isabel Briggs Myers</w:t>
      </w:r>
      <w:r w:rsidR="00565B4B">
        <w:t>, a dwadzieścia lat ich obserwacji doprowadziły ostatecznie do powstania kwestionariusza MBTI.</w:t>
      </w:r>
      <w:r w:rsidR="006C6268">
        <w:t xml:space="preserve"> Rzetelność i ważność modelu zostały potwierdzone i opisane w raporcie The Myers-Briggs Compan</w:t>
      </w:r>
      <w:r w:rsidR="006C6268" w:rsidRPr="00CC1FB8">
        <w:rPr>
          <w:color w:val="000000" w:themeColor="text1"/>
        </w:rPr>
        <w:t>y</w:t>
      </w:r>
      <w:r w:rsidR="006C6268">
        <w:rPr>
          <w:rStyle w:val="Odwoanieprzypisudolnego"/>
          <w:color w:val="000000" w:themeColor="text1"/>
        </w:rPr>
        <w:footnoteReference w:id="8"/>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9"/>
      </w:r>
      <w:r w:rsidR="00374722">
        <w:t xml:space="preserve">, opisanych w </w:t>
      </w:r>
      <w:r w:rsidR="00374722" w:rsidRPr="00374722">
        <w:rPr>
          <w:i/>
          <w:iCs/>
        </w:rPr>
        <w:t>Tabeli 1</w:t>
      </w:r>
      <w:r w:rsidR="00374722">
        <w:t>.</w:t>
      </w:r>
    </w:p>
    <w:p w14:paraId="7EAD1E63" w14:textId="5DFE8457" w:rsidR="00113D53" w:rsidRDefault="00113D53" w:rsidP="00C72ED2">
      <w:pPr>
        <w:pStyle w:val="Legenda"/>
      </w:pPr>
      <w:bookmarkStart w:id="9" w:name="_Toc161163233"/>
      <w:r>
        <w:t xml:space="preserve">Tabela </w:t>
      </w:r>
      <w:r>
        <w:fldChar w:fldCharType="begin"/>
      </w:r>
      <w:r>
        <w:instrText xml:space="preserve"> SEQ Tabela \* ARABIC </w:instrText>
      </w:r>
      <w:r>
        <w:fldChar w:fldCharType="separate"/>
      </w:r>
      <w:r w:rsidR="00460E90">
        <w:rPr>
          <w:noProof/>
        </w:rPr>
        <w:t>1</w:t>
      </w:r>
      <w:r>
        <w:rPr>
          <w:noProof/>
        </w:rPr>
        <w:fldChar w:fldCharType="end"/>
      </w:r>
      <w:r>
        <w:t xml:space="preserve"> </w:t>
      </w:r>
      <w:r w:rsidRPr="00DF1034">
        <w:t>– Opis par kategorii modelu MBTI</w:t>
      </w:r>
      <w:r>
        <w:t xml:space="preserve"> </w:t>
      </w:r>
      <w:commentRangeStart w:id="10"/>
      <w:r>
        <w:t>(Źródło: opracowanie własne)</w:t>
      </w:r>
      <w:commentRangeEnd w:id="10"/>
      <w:r>
        <w:rPr>
          <w:rStyle w:val="Odwoaniedokomentarza"/>
          <w:i w:val="0"/>
          <w:iCs w:val="0"/>
        </w:rPr>
        <w:commentReference w:id="10"/>
      </w:r>
      <w:bookmarkEnd w:id="9"/>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lastRenderedPageBreak/>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ambiwertyka,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a. Tacy ludzie nierzadko są postrzegani jako elastyczni, potrafiący dostosować się do sytuacji, korzystający z różnych swoich atrybutów zależnie od potrzeb i okoliczności. Wykonanie wspomnianego testu może okazać się dla nich frustrującym doświadczeniem, ponieważ oscylując pośrodku dwóch biegunów kategorii, wynik klasyfikacji jest narażony na dużą zmienność wraz z kolejnymi wykonaniami testu.</w:t>
      </w:r>
    </w:p>
    <w:p w14:paraId="18678603" w14:textId="77777777" w:rsidR="00C67449" w:rsidRPr="00C67449" w:rsidRDefault="00C67449" w:rsidP="00C67449"/>
    <w:p w14:paraId="2EC71A9C" w14:textId="085BA15B" w:rsidR="0012168F" w:rsidRDefault="0012168F" w:rsidP="007721D9">
      <w:pPr>
        <w:pStyle w:val="Nagwek2"/>
      </w:pPr>
      <w:bookmarkStart w:id="11" w:name="_Toc161163173"/>
      <w:r>
        <w:t>Zbiór danych</w:t>
      </w:r>
      <w:bookmarkEnd w:id="11"/>
    </w:p>
    <w:p w14:paraId="5387DAC7" w14:textId="64CD51F5" w:rsidR="0012168F" w:rsidRDefault="0012168F" w:rsidP="0012168F">
      <w:r w:rsidRPr="0012168F">
        <w:rPr>
          <w:i/>
          <w:iCs/>
        </w:rPr>
        <w:t>(MBTI) Myers-Briggs Personality Type Dataset</w:t>
      </w:r>
      <w:r>
        <w:t xml:space="preserve"> </w:t>
      </w:r>
      <w:r w:rsidR="00D21580">
        <w:t>to</w:t>
      </w:r>
      <w:r>
        <w:t xml:space="preserve"> zbiór danych </w:t>
      </w:r>
      <w:r w:rsidR="00D21580">
        <w:t>dostępny</w:t>
      </w:r>
      <w:r>
        <w:t xml:space="preserve"> publicznie na platformie Kaggle</w:t>
      </w:r>
      <w:r w:rsidR="003D159D">
        <w:rPr>
          <w:rStyle w:val="Odwoanieprzypisudolnego"/>
        </w:rPr>
        <w:footnoteReference w:id="10"/>
      </w:r>
      <w:r>
        <w:t>.</w:t>
      </w:r>
      <w:r w:rsidR="003D159D">
        <w:t xml:space="preserve"> Zawiera on 8675 wierszy</w:t>
      </w:r>
      <w:r w:rsidR="002910FC">
        <w:t xml:space="preserve">, przy czym </w:t>
      </w:r>
      <w:r w:rsidR="003D159D">
        <w:t>każdy z nich odpowiada ostatnim pięćdziesięciu postom udostępnionym przez danego użytkownika na forum PersonalityCafe</w:t>
      </w:r>
      <w:r w:rsidR="003D159D">
        <w:rPr>
          <w:rStyle w:val="Odwoanieprzypisudolnego"/>
        </w:rPr>
        <w:footnoteReference w:id="11"/>
      </w:r>
      <w:r w:rsidR="003D159D">
        <w:t xml:space="preserve"> wraz z </w:t>
      </w:r>
      <w:r w:rsidR="00F46A09">
        <w:t>charakteryzującym</w:t>
      </w:r>
      <w:r w:rsidR="00D21580">
        <w:t xml:space="preserve"> go</w:t>
      </w:r>
      <w:r w:rsidR="003D159D">
        <w:t xml:space="preserve"> typem osobowości w konwencji modelu MBTI. </w:t>
      </w:r>
      <w:r w:rsidR="00D21580">
        <w:t xml:space="preserve">Zbiór odznacza </w:t>
      </w:r>
      <w:r w:rsidR="00D21580">
        <w:lastRenderedPageBreak/>
        <w:t>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63973166" w:rsidR="003931A7" w:rsidRDefault="003931A7" w:rsidP="00C72ED2">
      <w:pPr>
        <w:pStyle w:val="Legenda"/>
      </w:pPr>
      <w:bookmarkStart w:id="12" w:name="_Toc161163241"/>
      <w:r>
        <w:t xml:space="preserve">Rys. </w:t>
      </w:r>
      <w:r w:rsidR="00AD47D9">
        <w:fldChar w:fldCharType="begin"/>
      </w:r>
      <w:r w:rsidR="00AD47D9">
        <w:instrText xml:space="preserve"> SEQ Rys. \* ARABIC </w:instrText>
      </w:r>
      <w:r w:rsidR="00AD47D9">
        <w:fldChar w:fldCharType="separate"/>
      </w:r>
      <w:r w:rsidR="00970937">
        <w:rPr>
          <w:noProof/>
        </w:rPr>
        <w:t>1</w:t>
      </w:r>
      <w:r w:rsidR="00AD47D9">
        <w:fldChar w:fldCharType="end"/>
      </w:r>
      <w:r>
        <w:t xml:space="preserve"> </w:t>
      </w:r>
      <w:r w:rsidRPr="00DF1034">
        <w:t xml:space="preserve">– </w:t>
      </w:r>
      <w:r w:rsidRPr="0071751B">
        <w:t>Dystrybucja próbek między klasami (Źródło: opracowanie własne)</w:t>
      </w:r>
      <w:bookmarkEnd w:id="12"/>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3" w:name="_Toc161163174"/>
      <w:r w:rsidRPr="00C77531">
        <w:lastRenderedPageBreak/>
        <w:t>Przegląd literatury</w:t>
      </w:r>
      <w:bookmarkEnd w:id="13"/>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W 2017 roku Rayne Hernandez i Ian Scott Knight</w:t>
      </w:r>
      <w:r w:rsidR="003C7E4E">
        <w:t xml:space="preserve"> opisali problem badawczy</w:t>
      </w:r>
      <w:r w:rsidR="001B7B22">
        <w:t xml:space="preserve"> w swoim artykule</w:t>
      </w:r>
      <w:bookmarkStart w:id="14" w:name="_Ref159265590"/>
      <w:r w:rsidR="006614F5">
        <w:rPr>
          <w:rStyle w:val="Odwoanieprzypisudolnego"/>
        </w:rPr>
        <w:footnoteReference w:id="12"/>
      </w:r>
      <w:bookmarkEnd w:id="14"/>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(MBTI) Myers-Briggs Personality Type Dataset</w:t>
      </w:r>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one, poszczególne słowa zakodowane w przestrzeni 50-wymiarowej za pomocą algorytmu GloVe</w:t>
      </w:r>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We wspomnianym roku, próbę modelowania dokładnie tego samego zbioru danych podjęli również Brandon Cui i Calvin Qi</w:t>
      </w:r>
      <w:bookmarkStart w:id="15" w:name="_Ref159260796"/>
      <w:r>
        <w:rPr>
          <w:rStyle w:val="Odwoanieprzypisudolnego"/>
        </w:rPr>
        <w:footnoteReference w:id="13"/>
      </w:r>
      <w:bookmarkEnd w:id="15"/>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r w:rsidR="003E1639" w:rsidRPr="00DD5EEE">
        <w:rPr>
          <w:i/>
          <w:iCs/>
        </w:rPr>
        <w:t>Bag of Words</w:t>
      </w:r>
      <w:r w:rsidR="00DD5EEE">
        <w:t>).</w:t>
      </w:r>
    </w:p>
    <w:p w14:paraId="001A44FE" w14:textId="2E85EDD4" w:rsidR="00DD5EEE" w:rsidRDefault="009304B1" w:rsidP="00307565">
      <w:r>
        <w:t>Bianca Antonio wraz z zespołem wykonali w 2018 roku wnikliwy projekt</w:t>
      </w:r>
      <w:r w:rsidR="00C66FD5">
        <w:rPr>
          <w:rStyle w:val="Odwoanieprzypisudolnego"/>
        </w:rPr>
        <w:footnoteReference w:id="14"/>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otagowanie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r w:rsidR="008A0E28" w:rsidRPr="008A0E28">
        <w:rPr>
          <w:i/>
          <w:iCs/>
        </w:rPr>
        <w:t>Support Vector Machines</w:t>
      </w:r>
      <w:r w:rsidR="001E3DF9">
        <w:t>), ekstremalnego wzmocnienia gradient</w:t>
      </w:r>
      <w:r w:rsidR="00C71347">
        <w:t>owego</w:t>
      </w:r>
      <w:r w:rsidR="008A0E28">
        <w:t xml:space="preserve"> (ang. </w:t>
      </w:r>
      <w:r w:rsidR="008A0E28" w:rsidRPr="008A0E28">
        <w:rPr>
          <w:i/>
          <w:iCs/>
        </w:rPr>
        <w:t>Extreme Gradient Boosting</w:t>
      </w:r>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Cui i </w:t>
      </w:r>
      <w:commentRangeStart w:id="16"/>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6"/>
      <w:r w:rsidR="001E3DF9">
        <w:rPr>
          <w:rStyle w:val="Odwoaniedokomentarza"/>
        </w:rPr>
        <w:commentReference w:id="16"/>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5"/>
      </w:r>
      <w:r>
        <w:t xml:space="preserve"> zawierało porównanie skuteczności maszyn wektorów nośnych, modeli regresji logistycznej, algorytmów k najbliższych sąsiadów (ang. </w:t>
      </w:r>
      <w:r w:rsidRPr="004B71CB">
        <w:rPr>
          <w:i/>
          <w:iCs/>
        </w:rPr>
        <w:t>K-Nearest Neighbors</w:t>
      </w:r>
      <w:r>
        <w:t xml:space="preserve">) oraz lasów losowych bazując na danych zakodowanych za pomocą techniki </w:t>
      </w:r>
      <w:commentRangeStart w:id="17"/>
      <w:r w:rsidRPr="004B71CB">
        <w:rPr>
          <w:i/>
          <w:iCs/>
        </w:rPr>
        <w:t>Word2Vec</w:t>
      </w:r>
      <w:r>
        <w:rPr>
          <w:i/>
          <w:iCs/>
        </w:rPr>
        <w:t xml:space="preserve"> </w:t>
      </w:r>
      <w:commentRangeEnd w:id="17"/>
      <w:r>
        <w:rPr>
          <w:rStyle w:val="Odwoaniedokomentarza"/>
        </w:rPr>
        <w:commentReference w:id="17"/>
      </w:r>
      <w:r>
        <w:rPr>
          <w:i/>
          <w:iCs/>
        </w:rPr>
        <w:t xml:space="preserve">, </w:t>
      </w:r>
      <w:r>
        <w:t xml:space="preserve">oraz dodatkowych cechach wybranych po analizie wskaźników korelacji Pearsona. W tym przypadku, </w:t>
      </w:r>
      <w:commentRangeStart w:id="18"/>
      <w:r>
        <w:t xml:space="preserve">las losowy osiągnął 100% </w:t>
      </w:r>
      <w:commentRangeEnd w:id="18"/>
      <w:r>
        <w:rPr>
          <w:rStyle w:val="Odwoaniedokomentarza"/>
        </w:rPr>
        <w:commentReference w:id="18"/>
      </w:r>
      <w:r>
        <w:t xml:space="preserve">dokładności, jednak </w:t>
      </w:r>
      <w:r w:rsidR="0075479B">
        <w:t xml:space="preserve">również </w:t>
      </w:r>
      <w:r>
        <w:t>był trenowany odrębnie dla każdej pary kategorii.</w:t>
      </w:r>
    </w:p>
    <w:p w14:paraId="6E79B83B" w14:textId="3794D004" w:rsidR="0075479B" w:rsidRDefault="0075479B" w:rsidP="00307565">
      <w:r>
        <w:t>Interesujące wnioski wysnuli Amirhosseini i Kazemian</w:t>
      </w:r>
      <w:r>
        <w:rPr>
          <w:rStyle w:val="Odwoanieprzypisudolnego"/>
        </w:rPr>
        <w:footnoteReference w:id="16"/>
      </w:r>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Default="00B12BB6" w:rsidP="002F2BBC">
      <w:r>
        <w:t>Jedna z nowszych prac</w:t>
      </w:r>
      <w:r w:rsidR="009474CB">
        <w:rPr>
          <w:rStyle w:val="Odwoanieprzypisudolnego"/>
        </w:rPr>
        <w:footnoteReference w:id="17"/>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b</w:t>
      </w:r>
      <w:r>
        <w:t xml:space="preserve">ayesowskich (ang. </w:t>
      </w:r>
      <w:r w:rsidRPr="00B12BB6">
        <w:rPr>
          <w:i/>
          <w:iCs/>
        </w:rPr>
        <w:t>Naive Bayes</w:t>
      </w:r>
      <w:r>
        <w:t>) jak i maszyn wektorów nośnych</w:t>
      </w:r>
      <w:r w:rsidR="00314585">
        <w:t xml:space="preserve">. Przygotowanie danych do tych klasyfikatorów obejmowało zastosowanie techniki worka słów oraz ważenia częstością termów (ang. </w:t>
      </w:r>
      <w:r w:rsidR="00314585" w:rsidRPr="00314585">
        <w:rPr>
          <w:i/>
          <w:iCs/>
        </w:rPr>
        <w:t>Term Frequency-Inverse Document Frequency</w:t>
      </w:r>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tokenizera biblioteki </w:t>
      </w:r>
      <w:r w:rsidR="00314585" w:rsidRPr="00314585">
        <w:rPr>
          <w:i/>
          <w:iCs/>
        </w:rPr>
        <w:t>Keras</w:t>
      </w:r>
      <w:r w:rsidR="00314585">
        <w:t>.</w:t>
      </w:r>
      <w:bookmarkStart w:id="19" w:name="_Toc87270074"/>
      <w:bookmarkStart w:id="20" w:name="_Toc87270150"/>
      <w:bookmarkStart w:id="21" w:name="_Toc87293641"/>
      <w:bookmarkStart w:id="22" w:name="_Toc87463354"/>
      <w:bookmarkStart w:id="23" w:name="_Toc88086010"/>
      <w:bookmarkStart w:id="24" w:name="_Toc88424394"/>
      <w:bookmarkStart w:id="25" w:name="_Toc88424471"/>
      <w:bookmarkStart w:id="26" w:name="_Toc88576167"/>
      <w:bookmarkStart w:id="27" w:name="_Toc88995373"/>
      <w:bookmarkStart w:id="28" w:name="_Toc89198513"/>
      <w:bookmarkStart w:id="29" w:name="_Toc89198767"/>
      <w:bookmarkStart w:id="30" w:name="_Toc89210044"/>
      <w:bookmarkStart w:id="31" w:name="_Toc156492661"/>
      <w:bookmarkStart w:id="32" w:name="_Toc156747557"/>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44E769A6" w14:textId="77777777" w:rsidR="00EF304B" w:rsidRDefault="00EF304B" w:rsidP="008A138A">
      <w:pPr>
        <w:pStyle w:val="Nagwek1"/>
      </w:pPr>
      <w:bookmarkStart w:id="33" w:name="_Toc161163175"/>
      <w:r w:rsidRPr="009E7532">
        <w:lastRenderedPageBreak/>
        <w:t xml:space="preserve">Wstęp </w:t>
      </w:r>
      <w:commentRangeStart w:id="34"/>
      <w:r w:rsidRPr="009E7532">
        <w:t>teoretyczny</w:t>
      </w:r>
      <w:commentRangeEnd w:id="34"/>
      <w:r w:rsidR="006D69BA">
        <w:rPr>
          <w:rStyle w:val="Odwoaniedokomentarza"/>
          <w:rFonts w:eastAsiaTheme="minorHAnsi" w:cstheme="minorBidi"/>
          <w:b w:val="0"/>
        </w:rPr>
        <w:commentReference w:id="34"/>
      </w:r>
      <w:bookmarkEnd w:id="33"/>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5" w:name="_Toc159846458"/>
      <w:bookmarkStart w:id="36" w:name="_Toc159846495"/>
      <w:bookmarkStart w:id="37" w:name="_Toc159865981"/>
      <w:bookmarkStart w:id="38" w:name="_Toc159866039"/>
      <w:bookmarkStart w:id="39" w:name="_Toc159938448"/>
      <w:bookmarkStart w:id="40" w:name="_Toc160031322"/>
      <w:bookmarkStart w:id="41" w:name="_Toc160031367"/>
      <w:bookmarkStart w:id="42" w:name="_Toc160110795"/>
      <w:bookmarkStart w:id="43" w:name="_Toc160136251"/>
      <w:bookmarkStart w:id="44" w:name="_Toc160136305"/>
      <w:bookmarkStart w:id="45" w:name="_Toc160205140"/>
      <w:bookmarkStart w:id="46" w:name="_Toc160312667"/>
      <w:bookmarkStart w:id="47" w:name="_Toc160629600"/>
      <w:bookmarkStart w:id="48" w:name="_Toc160629664"/>
      <w:bookmarkStart w:id="49" w:name="_Toc160747021"/>
      <w:bookmarkStart w:id="50" w:name="_Toc160918139"/>
      <w:bookmarkStart w:id="51" w:name="_Toc160969650"/>
      <w:bookmarkStart w:id="52" w:name="_Toc161085446"/>
      <w:bookmarkStart w:id="53" w:name="_Toc161163176"/>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54" w:name="_Toc159846459"/>
      <w:bookmarkStart w:id="55" w:name="_Toc159846496"/>
      <w:bookmarkStart w:id="56" w:name="_Toc159865982"/>
      <w:bookmarkStart w:id="57" w:name="_Toc159866040"/>
      <w:bookmarkStart w:id="58" w:name="_Toc159938449"/>
      <w:bookmarkStart w:id="59" w:name="_Toc160031323"/>
      <w:bookmarkStart w:id="60" w:name="_Toc160031368"/>
      <w:bookmarkStart w:id="61" w:name="_Toc160110796"/>
      <w:bookmarkStart w:id="62" w:name="_Toc160136252"/>
      <w:bookmarkStart w:id="63" w:name="_Toc160136306"/>
      <w:bookmarkStart w:id="64" w:name="_Toc160205141"/>
      <w:bookmarkStart w:id="65" w:name="_Toc160312668"/>
      <w:bookmarkStart w:id="66" w:name="_Toc160629601"/>
      <w:bookmarkStart w:id="67" w:name="_Toc160629665"/>
      <w:bookmarkStart w:id="68" w:name="_Toc160747022"/>
      <w:bookmarkStart w:id="69" w:name="_Toc160918140"/>
      <w:bookmarkStart w:id="70" w:name="_Toc160969651"/>
      <w:bookmarkStart w:id="71" w:name="_Toc161085447"/>
      <w:bookmarkStart w:id="72" w:name="_Toc16116317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4886D9BB" w14:textId="0B145A78" w:rsidR="00243B86" w:rsidRDefault="00243B86" w:rsidP="008A138A">
      <w:pPr>
        <w:pStyle w:val="Nagwek2"/>
      </w:pPr>
      <w:bookmarkStart w:id="73" w:name="_Toc161163178"/>
      <w:r>
        <w:t xml:space="preserve">Przetwarzanie </w:t>
      </w:r>
      <w:r w:rsidR="00305BF4">
        <w:t>języka naturalnego</w:t>
      </w:r>
      <w:bookmarkEnd w:id="73"/>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74" w:name="_Toc161163179"/>
      <w:r>
        <w:t>Przygotowanie danych tekstowych</w:t>
      </w:r>
      <w:bookmarkEnd w:id="74"/>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tokenizacja (ang. </w:t>
      </w:r>
      <w:r>
        <w:rPr>
          <w:i/>
          <w:iCs/>
        </w:rPr>
        <w:t>T</w:t>
      </w:r>
      <w:r w:rsidRPr="00EF5F31">
        <w:rPr>
          <w:i/>
          <w:iCs/>
        </w:rPr>
        <w:t>okenization</w:t>
      </w:r>
      <w:r>
        <w:t xml:space="preserve">). Polega ona na rozbiciu ciągłego tekstu na sekwencję tokenów,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r w:rsidR="009D15EC" w:rsidRPr="0029544A">
        <w:rPr>
          <w:i/>
          <w:iCs/>
        </w:rPr>
        <w:t>Stopwords</w:t>
      </w:r>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r w:rsidRPr="00316E7A">
        <w:rPr>
          <w:i/>
          <w:iCs/>
        </w:rPr>
        <w:t>Stemming</w:t>
      </w:r>
      <w:r w:rsidRPr="00316E7A">
        <w:t xml:space="preserve">) lub lematów (ang. </w:t>
      </w:r>
      <w:r w:rsidRPr="00316E7A">
        <w:rPr>
          <w:i/>
          <w:iCs/>
        </w:rPr>
        <w:t>Lemmatization</w:t>
      </w:r>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75" w:name="_Toc161163180"/>
      <w:r>
        <w:t xml:space="preserve">Ekstrakcja </w:t>
      </w:r>
      <w:r w:rsidR="004B4C72">
        <w:t xml:space="preserve">dodatkowych </w:t>
      </w:r>
      <w:r>
        <w:t>cech</w:t>
      </w:r>
      <w:bookmarkEnd w:id="75"/>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76"/>
      <w:r w:rsidR="007E1083">
        <w:t>emocje wiązane z poszczególnymi zwrotami</w:t>
      </w:r>
      <w:commentRangeEnd w:id="76"/>
      <w:r w:rsidR="007E1083">
        <w:rPr>
          <w:rStyle w:val="Odwoaniedokomentarza"/>
        </w:rPr>
        <w:commentReference w:id="76"/>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77" w:name="_Toc161163181"/>
      <w:r>
        <w:t>Reprezentacja numeryczna tekstu</w:t>
      </w:r>
      <w:bookmarkEnd w:id="77"/>
    </w:p>
    <w:p w14:paraId="2549BD93" w14:textId="41DEB23F" w:rsidR="00934148" w:rsidRDefault="0004270C" w:rsidP="00934148">
      <w:r>
        <w:t>Wyraż</w:t>
      </w:r>
      <w:r w:rsidR="007721D9">
        <w:t>a</w:t>
      </w:r>
      <w:r>
        <w:t xml:space="preserv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78" w:name="_Toc161163182"/>
      <w:r>
        <w:t>Metody uwzględniające kolejność wyrazów</w:t>
      </w:r>
      <w:bookmarkEnd w:id="78"/>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tokenów.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r>
        <w:t>token</w:t>
      </w:r>
      <w:r w:rsidR="004C1E3E">
        <w:t>ami</w:t>
      </w:r>
      <w:r>
        <w:t xml:space="preserve"> na </w:t>
      </w:r>
      <w:r w:rsidR="004C1E3E">
        <w:t xml:space="preserve">wielowymiarową </w:t>
      </w:r>
      <w:r>
        <w:t xml:space="preserve">reprezentację wektorową (ang. </w:t>
      </w:r>
      <w:r w:rsidRPr="001E72C3">
        <w:rPr>
          <w:i/>
          <w:iCs/>
        </w:rPr>
        <w:t>Embedding</w:t>
      </w:r>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79"/>
      <w:r w:rsidR="00C47BF9">
        <w:t xml:space="preserve">kodowania one-hot </w:t>
      </w:r>
      <w:commentRangeEnd w:id="79"/>
      <w:r w:rsidR="00E52409">
        <w:rPr>
          <w:rStyle w:val="Odwoaniedokomentarza"/>
        </w:rPr>
        <w:commentReference w:id="79"/>
      </w:r>
      <w:r w:rsidR="00C47BF9">
        <w:t>przeprowadzon</w:t>
      </w:r>
      <w:r w:rsidR="00241D89">
        <w:t>ego</w:t>
      </w:r>
      <w:r w:rsidR="00C47BF9">
        <w:t xml:space="preserve"> na tokenach,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Z pomocą przychodzi wówczas umiejętność przetworzenia informacji zawartej w tokenach</w:t>
      </w:r>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8"/>
      </w:r>
      <w:r w:rsidR="00241D89">
        <w:t>.</w:t>
      </w:r>
    </w:p>
    <w:p w14:paraId="016D0F92" w14:textId="746DFEC3" w:rsidR="00724F5D" w:rsidRPr="009D5695" w:rsidRDefault="00474497" w:rsidP="00474497">
      <w:r w:rsidRPr="007E1083">
        <w:t>Do tworzenia reprezentacji numerycznej słów można również zastosować pretrenowan</w:t>
      </w:r>
      <w:r w:rsidR="00F73FEB">
        <w:t>y</w:t>
      </w:r>
      <w:r w:rsidRPr="007E1083">
        <w:t xml:space="preserve"> model typu BERT</w:t>
      </w:r>
      <w:r>
        <w:rPr>
          <w:rStyle w:val="Odwoanieprzypisudolnego"/>
        </w:rPr>
        <w:footnoteReference w:id="19"/>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tokenach (ang. </w:t>
      </w:r>
      <w:r w:rsidR="009D5695" w:rsidRPr="009D5695">
        <w:rPr>
          <w:i/>
          <w:iCs/>
        </w:rPr>
        <w:t>Token Embedding</w:t>
      </w:r>
      <w:r w:rsidR="009D5695">
        <w:rPr>
          <w:i/>
          <w:iCs/>
        </w:rPr>
        <w:t>s</w:t>
      </w:r>
      <w:r w:rsidR="009D5695">
        <w:t xml:space="preserve">), ale również oznaczenia fragmentów tekstu, z których pochodzą, w przypadku gdy zawierająca je próbka jest złączeniem kilku (ang. </w:t>
      </w:r>
      <w:r w:rsidR="009D5695" w:rsidRPr="009D5695">
        <w:rPr>
          <w:i/>
          <w:iCs/>
        </w:rPr>
        <w:t>Segment Embeddings</w:t>
      </w:r>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r w:rsidR="009D5695" w:rsidRPr="009D5695">
        <w:rPr>
          <w:i/>
          <w:iCs/>
        </w:rPr>
        <w:t>Position Embeddings</w:t>
      </w:r>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80" w:name="_Toc161163183"/>
      <w:r>
        <w:t>Metody statystyczne</w:t>
      </w:r>
      <w:bookmarkEnd w:id="80"/>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81"/>
      <w:r w:rsidR="00934148">
        <w:t xml:space="preserve">(ang. </w:t>
      </w:r>
      <w:r w:rsidR="00934148" w:rsidRPr="00934148">
        <w:rPr>
          <w:i/>
          <w:iCs/>
        </w:rPr>
        <w:t>Bag of Words</w:t>
      </w:r>
      <w:r w:rsidR="00934148">
        <w:t xml:space="preserve">) </w:t>
      </w:r>
      <w:commentRangeEnd w:id="81"/>
      <w:r w:rsidR="00934148">
        <w:rPr>
          <w:rStyle w:val="Odwoaniedokomentarza"/>
        </w:rPr>
        <w:commentReference w:id="81"/>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82"/>
      <w:r w:rsidR="00B25074">
        <w:t xml:space="preserve">z </w:t>
      </w:r>
      <w:commentRangeEnd w:id="82"/>
      <w:r>
        <w:rPr>
          <w:rStyle w:val="Odwoaniedokomentarza"/>
        </w:rPr>
        <w:commentReference w:id="82"/>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termów,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n-gramu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83" w:name="_Toc161163184"/>
      <w:r>
        <w:t>Klasyczne modele uczenia maszynowego</w:t>
      </w:r>
      <w:bookmarkEnd w:id="83"/>
    </w:p>
    <w:p w14:paraId="6BF5BF09" w14:textId="77777777" w:rsidR="004E2A32" w:rsidRPr="004E2A32" w:rsidRDefault="004E2A32" w:rsidP="004E2A32"/>
    <w:p w14:paraId="1AE8A2F3" w14:textId="18B84B3D" w:rsidR="008A138A" w:rsidRDefault="00125867" w:rsidP="008A138A">
      <w:pPr>
        <w:pStyle w:val="Nagwek3"/>
      </w:pPr>
      <w:bookmarkStart w:id="84" w:name="_Toc161163185"/>
      <w:r>
        <w:t>Wielomianowa r</w:t>
      </w:r>
      <w:r w:rsidR="008A138A">
        <w:t>egresja logistyczna</w:t>
      </w:r>
      <w:bookmarkEnd w:id="84"/>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54160873"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970937">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Funkcja logistyczna jest szeroko stosowaną w statystyce funkcją sigmoidalną,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60FE2B97"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970937">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log loss</w:t>
      </w:r>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6227CA90"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85"/>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85"/>
                          <m:r>
                            <m:rPr>
                              <m:sty m:val="p"/>
                            </m:rPr>
                            <w:rPr>
                              <w:rStyle w:val="Odwoaniedokomentarza"/>
                              <w:i w:val="0"/>
                              <w:iCs w:val="0"/>
                            </w:rPr>
                            <w:commentReference w:id="85"/>
                          </m:r>
                        </m:e>
                      </m:d>
                    </m:e>
                  </m:func>
                </m:e>
              </m:d>
            </m:e>
          </m:nary>
          <m:r>
            <w:br/>
          </m:r>
        </m:oMath>
      </m:oMathPara>
      <w:r>
        <w:t>(</w:t>
      </w:r>
      <w:r>
        <w:fldChar w:fldCharType="begin"/>
      </w:r>
      <w:r>
        <w:instrText xml:space="preserve"> SEQ ( \* ARABIC </w:instrText>
      </w:r>
      <w:r>
        <w:fldChar w:fldCharType="separate"/>
      </w:r>
      <w:r w:rsidR="00970937">
        <w:rPr>
          <w:noProof/>
        </w:rPr>
        <w:t>3</w:t>
      </w:r>
      <w:r>
        <w:fldChar w:fldCharType="end"/>
      </w:r>
      <w:r>
        <w:t>)</w:t>
      </w:r>
    </w:p>
    <w:p w14:paraId="114CCF74" w14:textId="1E24A141" w:rsidR="00882356" w:rsidRDefault="006146DB" w:rsidP="00882356">
      <w:pPr>
        <w:rPr>
          <w:rFonts w:eastAsiaTheme="minorEastAsia"/>
        </w:rPr>
      </w:pPr>
      <w:r>
        <w:t xml:space="preserve">Minimalizację tej funkcji kosztu można przeprowadzić między innymi za pomocą metody </w:t>
      </w:r>
      <w:commentRangeStart w:id="86"/>
      <w:r w:rsidR="00D0597A">
        <w:t xml:space="preserve">wsadowego </w:t>
      </w:r>
      <w:r>
        <w:t xml:space="preserve">gradientu prostego </w:t>
      </w:r>
      <w:commentRangeEnd w:id="86"/>
      <w:r w:rsidR="00D0597A">
        <w:rPr>
          <w:rStyle w:val="Odwoaniedokomentarza"/>
        </w:rPr>
        <w:commentReference w:id="86"/>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r>
          <w:rPr>
            <w:rStyle w:val="Odwoanieprzypisudolnego"/>
            <w:rFonts w:ascii="Cambria Math" w:hAnsi="Cambria Math"/>
            <w:i/>
          </w:rPr>
          <w:footnoteReference w:id="20"/>
        </m:r>
      </m:oMath>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71F89D94"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970937">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Softmax </w:t>
      </w:r>
      <w:r w:rsidRPr="007478C6">
        <w:rPr>
          <w:i/>
          <w:iCs/>
        </w:rPr>
        <w:t>(5)</w:t>
      </w:r>
      <w:r>
        <w:t>, która na tej podstawie oblicza prawdopodobieństwa przynależności do każdej z klas.</w:t>
      </w:r>
    </w:p>
    <w:p w14:paraId="1B67EFEB" w14:textId="7EEEE9A8"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970937">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60025DCA" w:rsidR="007478C6" w:rsidRPr="00164F09" w:rsidRDefault="006D4800" w:rsidP="007478C6">
      <w:r>
        <w:lastRenderedPageBreak/>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r>
          <m:rPr>
            <m:sty m:val="p"/>
          </m:rPr>
          <w:rPr>
            <w:rStyle w:val="Odwoanieprzypisudolnego"/>
            <w:rFonts w:ascii="Cambria Math" w:eastAsiaTheme="minorEastAsia" w:hAnsi="Cambria Math"/>
          </w:rPr>
          <w:footnoteReference w:id="21"/>
        </m:r>
      </m:oMath>
      <w:r w:rsidR="00164F09">
        <w:rPr>
          <w:rFonts w:eastAsiaTheme="minorEastAsia"/>
        </w:rPr>
        <w:t>.</w:t>
      </w:r>
    </w:p>
    <w:p w14:paraId="1B670CB2" w14:textId="52BA9BD5"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970937">
        <w:rPr>
          <w:noProof/>
        </w:rPr>
        <w:t>6</w:t>
      </w:r>
      <w:r>
        <w:fldChar w:fldCharType="end"/>
      </w:r>
      <w:r>
        <w:t>)</w:t>
      </w:r>
    </w:p>
    <w:p w14:paraId="2FB36957" w14:textId="21079E9D" w:rsidR="00486EC2" w:rsidRDefault="00A83669" w:rsidP="00486EC2">
      <w:pPr>
        <w:ind w:firstLine="0"/>
      </w:pPr>
      <w:r>
        <w:t>Model o zbyt dużej złożoności nie jest w stanie uogólniać informacji o klasach, natomiast model zbyt prosty nie potrafi wychwycić ich wyraźnych charakterystyk. Częstym zabiegiem zapobiegającym nadmiernemu lub zbyt małemu dopasowaniu modelu do danych jest regularyzacja</w:t>
      </w:r>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4529342E"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970937">
        <w:rPr>
          <w:noProof/>
        </w:rPr>
        <w:t>7</w:t>
      </w:r>
      <w:r w:rsidR="000E42C3">
        <w:fldChar w:fldCharType="end"/>
      </w:r>
      <w:r w:rsidR="000E42C3">
        <w:t>)</w:t>
      </w:r>
    </w:p>
    <w:p w14:paraId="75415E00" w14:textId="106073AE" w:rsidR="007B6EE7" w:rsidRPr="007B6EE7" w:rsidRDefault="007B6EE7" w:rsidP="007B6EE7">
      <w:r>
        <w:t xml:space="preserve">Implementacja regularyzacji polega na dodaniu członu regularyzacji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regularyzacji. Siła regularyzacji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r>
          <w:rPr>
            <w:rStyle w:val="Odwoanieprzypisudolnego"/>
            <w:rFonts w:ascii="Cambria Math" w:eastAsiaTheme="minorEastAsia" w:hAnsi="Cambria Math"/>
            <w:i/>
          </w:rPr>
          <w:footnoteReference w:id="22"/>
        </m:r>
      </m:oMath>
      <w:r>
        <w:rPr>
          <w:rFonts w:eastAsiaTheme="minorEastAsia"/>
        </w:rPr>
        <w:t>.</w:t>
      </w:r>
    </w:p>
    <w:p w14:paraId="5AF2DCD9" w14:textId="5B22BE8C" w:rsidR="00801D93" w:rsidRPr="00125867" w:rsidRDefault="007B6EE7" w:rsidP="007B6EE7">
      <w:pPr>
        <w:pStyle w:val="Legendawzory"/>
      </w:pPr>
      <m:oMathPara>
        <m:oMath>
          <m:r>
            <w:rPr>
              <w:rFonts w:ascii="Cambria Math" w:hAnsi="Cambria Math"/>
              <w:sz w:val="22"/>
              <w:szCs w:val="20"/>
            </w:rPr>
            <w:lastRenderedPageBreak/>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87"/>
              <w:commentRangeStart w:id="88"/>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87"/>
              <m:r>
                <m:rPr>
                  <m:sty m:val="p"/>
                </m:rPr>
                <w:rPr>
                  <w:rStyle w:val="Odwoaniedokomentarza"/>
                  <w:rFonts w:ascii="Cambria Math" w:hAnsi="Cambria Math"/>
                  <w:i w:val="0"/>
                  <w:iCs w:val="0"/>
                </w:rPr>
                <w:commentReference w:id="87"/>
              </m:r>
              <w:commentRangeEnd w:id="88"/>
              <m:r>
                <m:rPr>
                  <m:sty m:val="p"/>
                </m:rPr>
                <w:rPr>
                  <w:rStyle w:val="Odwoaniedokomentarza"/>
                  <w:rFonts w:ascii="Cambria Math" w:hAnsi="Cambria Math"/>
                  <w:i w:val="0"/>
                  <w:iCs w:val="0"/>
                </w:rPr>
                <w:commentReference w:id="88"/>
              </m:r>
            </m:e>
          </m:nary>
          <m:r>
            <w:br/>
          </m:r>
        </m:oMath>
      </m:oMathPara>
      <w:r>
        <w:t>(</w:t>
      </w:r>
      <w:r>
        <w:fldChar w:fldCharType="begin"/>
      </w:r>
      <w:r>
        <w:instrText xml:space="preserve"> SEQ ( \* ARABIC </w:instrText>
      </w:r>
      <w:r>
        <w:fldChar w:fldCharType="separate"/>
      </w:r>
      <w:r w:rsidR="00970937">
        <w:rPr>
          <w:noProof/>
        </w:rPr>
        <w:t>8</w:t>
      </w:r>
      <w:r>
        <w:fldChar w:fldCharType="end"/>
      </w:r>
      <w:r>
        <w:t>)</w:t>
      </w:r>
    </w:p>
    <w:p w14:paraId="3D51C97C" w14:textId="0665BCFE" w:rsidR="00A61E8B" w:rsidRDefault="00A61E8B" w:rsidP="008A138A">
      <w:pPr>
        <w:pStyle w:val="Nagwek3"/>
      </w:pPr>
      <w:bookmarkStart w:id="89" w:name="_Toc161163186"/>
      <w:r w:rsidRPr="00A61E8B">
        <w:t>Liniowy klasyfikator SVM</w:t>
      </w:r>
      <w:bookmarkEnd w:id="89"/>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r w:rsidR="00FE6899" w:rsidRPr="00FE6899">
        <w:rPr>
          <w:i/>
          <w:iCs/>
        </w:rPr>
        <w:t>Support Vector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5FADDB9F"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970937">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0DEF46CC"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90"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90"/>
            </m:e>
          </m:d>
          <m:r>
            <w:br/>
          </m:r>
        </m:oMath>
      </m:oMathPara>
      <w:r w:rsidR="00B65AF4">
        <w:t>(</w:t>
      </w:r>
      <w:r w:rsidR="00B65AF4">
        <w:fldChar w:fldCharType="begin"/>
      </w:r>
      <w:r w:rsidR="00B65AF4">
        <w:instrText xml:space="preserve"> SEQ ( \* ARABIC </w:instrText>
      </w:r>
      <w:r w:rsidR="00B65AF4">
        <w:fldChar w:fldCharType="separate"/>
      </w:r>
      <w:r w:rsidR="00970937">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1E26905A"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970937">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2D864AB6"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970937">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5D80A469"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970937">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67CB506F"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970937">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71A88A83"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r w:rsidR="005217D9" w:rsidRPr="00FE6899">
        <w:rPr>
          <w:i/>
          <w:iCs/>
        </w:rPr>
        <w:t>support vectors</w:t>
      </w:r>
      <w:r w:rsidR="005217D9" w:rsidRPr="00FE6899">
        <w:t>)</w:t>
      </w:r>
      <w:r w:rsidR="005C5A1D">
        <w:rPr>
          <w:rStyle w:val="Odwoanieprzypisudolnego"/>
        </w:rPr>
        <w:footnoteReference w:id="23"/>
      </w:r>
      <w:r w:rsidR="005C5A1D">
        <w:t>.</w:t>
      </w:r>
      <w:r w:rsidR="00922DF8">
        <w:t xml:space="preserve"> Wizualizacja granicy decyzyjnej oraz marginesu separującego próbki dwóch klas została przedstawiona na </w:t>
      </w:r>
      <w:r w:rsidR="00922DF8" w:rsidRPr="00922DF8">
        <w:rPr>
          <w:i/>
          <w:iCs/>
        </w:rPr>
        <w:t>Rys.</w:t>
      </w:r>
      <w:r w:rsidR="00145079">
        <w:rPr>
          <w:i/>
          <w:iCs/>
        </w:rPr>
        <w:t xml:space="preserve"> </w:t>
      </w:r>
      <w:r w:rsidR="00922DF8" w:rsidRPr="00922DF8">
        <w:rPr>
          <w:i/>
          <w:iCs/>
        </w:rPr>
        <w:t>2</w:t>
      </w:r>
      <w:r w:rsidR="00922DF8">
        <w:t>.</w:t>
      </w:r>
    </w:p>
    <w:p w14:paraId="2C46A7E0" w14:textId="77777777" w:rsidR="003B54D2" w:rsidRDefault="003B54D2" w:rsidP="005B250C"/>
    <w:p w14:paraId="47DAF393" w14:textId="21240227" w:rsidR="006672F8" w:rsidRPr="00922DF8" w:rsidRDefault="006672F8" w:rsidP="00C72ED2">
      <w:pPr>
        <w:pStyle w:val="Legenda"/>
      </w:pPr>
      <w:bookmarkStart w:id="91" w:name="_Toc161163242"/>
      <w:r w:rsidRPr="00CF4844">
        <w:rPr>
          <w:lang w:val="en-US"/>
        </w:rPr>
        <w:t xml:space="preserve">Rys. </w:t>
      </w:r>
      <w:r w:rsidR="00AD47D9">
        <w:rPr>
          <w:lang w:val="en-US"/>
        </w:rPr>
        <w:fldChar w:fldCharType="begin"/>
      </w:r>
      <w:r w:rsidR="00AD47D9">
        <w:rPr>
          <w:lang w:val="en-US"/>
        </w:rPr>
        <w:instrText xml:space="preserve"> SEQ Rys. \* ARABIC </w:instrText>
      </w:r>
      <w:r w:rsidR="00AD47D9">
        <w:rPr>
          <w:lang w:val="en-US"/>
        </w:rPr>
        <w:fldChar w:fldCharType="separate"/>
      </w:r>
      <w:r w:rsidR="00970937">
        <w:rPr>
          <w:noProof/>
          <w:lang w:val="en-US"/>
        </w:rPr>
        <w:t>2</w:t>
      </w:r>
      <w:r w:rsidR="00AD47D9">
        <w:rPr>
          <w:lang w:val="en-US"/>
        </w:rPr>
        <w:fldChar w:fldCharType="end"/>
      </w:r>
      <w:r w:rsidRPr="00C90E0E">
        <w:rPr>
          <w:lang w:val="en-US"/>
        </w:rPr>
        <w:t xml:space="preserve"> – Wyznaczanie </w:t>
      </w:r>
      <w:r w:rsidRPr="00D956B2">
        <w:rPr>
          <w:lang w:val="en-US"/>
        </w:rPr>
        <w:t>hiperpłaszczyzny liniowego klasyfikatora SVM oraz maksymalizacja marginesu separującego (</w:t>
      </w:r>
      <w:r w:rsidR="00B75275" w:rsidRPr="00D956B2">
        <w:rPr>
          <w:lang w:val="en-US"/>
        </w:rPr>
        <w:t>Ź</w:t>
      </w:r>
      <w:r w:rsidRPr="00D956B2">
        <w:rPr>
          <w:lang w:val="en-US"/>
        </w:rPr>
        <w:t>ródło:</w:t>
      </w:r>
      <w:r w:rsidR="00C90E0E" w:rsidRPr="00D956B2">
        <w:rPr>
          <w:lang w:val="en-US"/>
        </w:rPr>
        <w:t xml:space="preserve"> </w:t>
      </w:r>
      <w:commentRangeStart w:id="92"/>
      <w:r w:rsidR="00C90E0E" w:rsidRPr="00D956B2">
        <w:rPr>
          <w:lang w:val="en-US"/>
        </w:rPr>
        <w:t xml:space="preserve">A Review for Detecting Gene-Gene Interactions Using Machine Learning Methods in Genetic Epidemiology - Scientific Figure on ResearchGate. </w:t>
      </w:r>
      <w:r w:rsidR="00C90E0E" w:rsidRPr="00D956B2">
        <w:t>Available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Pr="00D956B2">
        <w:t>)</w:t>
      </w:r>
      <w:commentRangeEnd w:id="92"/>
      <w:r w:rsidR="00922DF8" w:rsidRPr="00D956B2">
        <w:commentReference w:id="92"/>
      </w:r>
      <w:bookmarkEnd w:id="91"/>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69D6BF38" w:rsidR="00D956B2" w:rsidRDefault="00922DF8" w:rsidP="005B250C">
      <w:pPr>
        <w:rPr>
          <w:rFonts w:eastAsiaTheme="minorEastAsia"/>
        </w:rPr>
      </w:pPr>
      <w:r>
        <w:lastRenderedPageBreak/>
        <w:t xml:space="preserve">Istnieje modyfikacja algorytmu umożliwiająca rozwiązywanie za pomocą maszyny wektorów nośnych również problemów nieseparowalnych liniowo. Zawiera ona koncepcję tak zwanej zmiennej uzupełniającej (ang. </w:t>
      </w:r>
      <w:r w:rsidRPr="00922DF8">
        <w:rPr>
          <w:i/>
          <w:iCs/>
        </w:rPr>
        <w:t>slack variable</w:t>
      </w:r>
      <w:r>
        <w:t xml:space="preserve">) </w:t>
      </w:r>
      <m:oMath>
        <m:r>
          <w:rPr>
            <w:rFonts w:ascii="Cambria Math" w:hAnsi="Cambria Math"/>
          </w:rPr>
          <m:t>ξ</m:t>
        </m:r>
      </m:oMath>
      <w:r>
        <w:rPr>
          <w:rFonts w:eastAsiaTheme="minorEastAsia"/>
        </w:rPr>
        <w:t xml:space="preserve">, z którą nierozerwalnie związana jest idea klasyfikacji miękkiego marginesu (ang. </w:t>
      </w:r>
      <w:r w:rsidRPr="00922DF8">
        <w:rPr>
          <w:rFonts w:eastAsiaTheme="minorEastAsia"/>
          <w:i/>
          <w:iCs/>
        </w:rPr>
        <w:t>soft-margin classification</w:t>
      </w:r>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D956B2" w:rsidRPr="00D956B2">
        <w:rPr>
          <w:rFonts w:eastAsiaTheme="minorEastAsia"/>
          <w:i/>
          <w:iCs/>
        </w:rPr>
        <w:t>Rys.</w:t>
      </w:r>
      <w:r w:rsidR="00145079">
        <w:rPr>
          <w:rFonts w:eastAsiaTheme="minorEastAsia"/>
          <w:i/>
          <w:iCs/>
        </w:rPr>
        <w:t xml:space="preserve"> </w:t>
      </w:r>
      <w:r w:rsidR="00D956B2" w:rsidRPr="00D956B2">
        <w:rPr>
          <w:rFonts w:eastAsiaTheme="minorEastAsia"/>
          <w:i/>
          <w:iCs/>
        </w:rPr>
        <w:t>3</w:t>
      </w:r>
      <w:r w:rsidR="00D956B2">
        <w:rPr>
          <w:rFonts w:eastAsiaTheme="minorEastAsia"/>
        </w:rPr>
        <w:t>.</w:t>
      </w:r>
    </w:p>
    <w:p w14:paraId="6FFF5F9E" w14:textId="77777777" w:rsidR="00145079" w:rsidRDefault="00145079" w:rsidP="005B250C">
      <w:pPr>
        <w:rPr>
          <w:rFonts w:eastAsiaTheme="minorEastAsia"/>
        </w:rPr>
      </w:pPr>
    </w:p>
    <w:p w14:paraId="1D72F725" w14:textId="77D2F633" w:rsidR="00D956B2" w:rsidRPr="00D06E97" w:rsidRDefault="00D956B2" w:rsidP="00D956B2">
      <w:pPr>
        <w:pStyle w:val="Legenda"/>
      </w:pPr>
      <w:bookmarkStart w:id="93" w:name="_Toc161163243"/>
      <w:r>
        <w:t xml:space="preserve">Rys. </w:t>
      </w:r>
      <w:r w:rsidR="00AD47D9">
        <w:fldChar w:fldCharType="begin"/>
      </w:r>
      <w:r w:rsidR="00AD47D9">
        <w:instrText xml:space="preserve"> SEQ Rys. \* ARABIC </w:instrText>
      </w:r>
      <w:r w:rsidR="00AD47D9">
        <w:fldChar w:fldCharType="separate"/>
      </w:r>
      <w:r w:rsidR="00970937" w:rsidRPr="00D06E97">
        <w:rPr>
          <w:noProof/>
        </w:rPr>
        <w:t>3</w:t>
      </w:r>
      <w:r w:rsidR="00AD47D9">
        <w:fldChar w:fldCharType="end"/>
      </w:r>
      <w:r w:rsidRPr="00D06E97">
        <w:t xml:space="preserve"> – Naruszenia miękkiego marginesu (Źródło: Lee (https://stats.stackexchange.com/users/98821/lee), SVM - non separable case/soft margin, where are the support vectors, URL (version: 2016-01-22): </w:t>
      </w:r>
      <w:hyperlink r:id="rId15" w:history="1">
        <w:r w:rsidRPr="00D06E97">
          <w:rPr>
            <w:rStyle w:val="Hipercze"/>
          </w:rPr>
          <w:t>https://stats.stackexchange.com/q/191928</w:t>
        </w:r>
      </w:hyperlink>
      <w:r w:rsidRPr="00D06E97">
        <w:t>, dostęp z dnia 09.03.2024 r.)</w:t>
      </w:r>
      <w:bookmarkEnd w:id="93"/>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3D578F3E"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970937">
        <w:rPr>
          <w:noProof/>
        </w:rPr>
        <w:t>15</w:t>
      </w:r>
      <w:r w:rsidR="003B54D2">
        <w:fldChar w:fldCharType="end"/>
      </w:r>
      <w:r w:rsidR="003B54D2">
        <w:t>)</w:t>
      </w:r>
    </w:p>
    <w:p w14:paraId="322A29D8" w14:textId="707D96BE"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regularyzacji modelu.</w:t>
      </w:r>
      <w:r w:rsidR="00082274">
        <w:rPr>
          <w:rStyle w:val="Odwoanieprzypisudolnego"/>
          <w:rFonts w:eastAsiaTheme="minorEastAsia"/>
        </w:rPr>
        <w:footnoteReference w:id="24"/>
      </w:r>
    </w:p>
    <w:p w14:paraId="3BA9DB5B" w14:textId="5C07F3EB" w:rsidR="005B250C" w:rsidRDefault="00000000" w:rsidP="003B54D2">
      <w:pPr>
        <w:pStyle w:val="Legendawzory"/>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+C(</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rPr>
            <m:t>)</m:t>
          </m:r>
          <m:r>
            <w:br/>
          </m:r>
        </m:oMath>
      </m:oMathPara>
      <w:r w:rsidR="003B54D2">
        <w:t>(</w:t>
      </w:r>
      <w:r w:rsidR="003B54D2">
        <w:fldChar w:fldCharType="begin"/>
      </w:r>
      <w:r w:rsidR="003B54D2">
        <w:instrText xml:space="preserve"> SEQ ( \* ARABIC </w:instrText>
      </w:r>
      <w:r w:rsidR="003B54D2">
        <w:fldChar w:fldCharType="separate"/>
      </w:r>
      <w:r w:rsidR="00970937">
        <w:rPr>
          <w:noProof/>
        </w:rPr>
        <w:t>16</w:t>
      </w:r>
      <w:r w:rsidR="003B54D2">
        <w:fldChar w:fldCharType="end"/>
      </w:r>
      <w:r w:rsidR="003B54D2">
        <w:t>)</w:t>
      </w:r>
    </w:p>
    <w:p w14:paraId="68D6DAAF" w14:textId="77777777" w:rsidR="00013E71" w:rsidRPr="00013E71" w:rsidRDefault="00013E71" w:rsidP="00D956B2">
      <w:pPr>
        <w:ind w:firstLine="0"/>
      </w:pPr>
    </w:p>
    <w:p w14:paraId="7DC4A580" w14:textId="4544C9BE" w:rsidR="006A4B91" w:rsidRPr="006A4B91" w:rsidRDefault="006A4B91" w:rsidP="006A4B91">
      <w:pPr>
        <w:rPr>
          <w:color w:val="FF0000"/>
          <w:lang w:val="en-US"/>
        </w:rPr>
      </w:pPr>
      <w:r w:rsidRPr="00762352">
        <w:rPr>
          <w:color w:val="FF0000"/>
          <w:lang w:val="en-US"/>
        </w:rPr>
        <w:t>[Regularyzacja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s-rest</w:t>
      </w:r>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60098063"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5C5A1D" w:rsidRPr="005C5A1D">
        <w:rPr>
          <w:rStyle w:val="Odwoanieprzypisudolnego"/>
          <w:rFonts w:eastAsiaTheme="minorEastAsia"/>
        </w:rPr>
        <w:t xml:space="preserve"> </w:t>
      </w:r>
      <w:r w:rsidR="005C5A1D">
        <w:rPr>
          <w:rStyle w:val="Odwoanieprzypisudolnego"/>
          <w:rFonts w:eastAsiaTheme="minorEastAsia"/>
        </w:rPr>
        <w:footnoteReference w:id="25"/>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94" w:name="_Toc161163187"/>
      <w:r>
        <w:t xml:space="preserve">Wielomianowy naiwny klasyfikator </w:t>
      </w:r>
      <w:r w:rsidR="007A411B">
        <w:t>b</w:t>
      </w:r>
      <w:r>
        <w:t>ayesowski</w:t>
      </w:r>
      <w:bookmarkEnd w:id="94"/>
    </w:p>
    <w:p w14:paraId="5B59309B" w14:textId="2129A9E8" w:rsidR="00137F16" w:rsidRDefault="00137F16" w:rsidP="0054473B">
      <w:pPr>
        <w:rPr>
          <w:color w:val="FF0000"/>
        </w:rPr>
      </w:pPr>
      <w:r>
        <w:t xml:space="preserve">Naiwne klasyfikatory </w:t>
      </w:r>
      <w:r w:rsidR="007A411B">
        <w:t>b</w:t>
      </w:r>
      <w:r>
        <w:t xml:space="preserve">ayesowskie to rodzina klasyfikatorów probabilistycznych. Oznacza to, że przewidują one rozkład prawdopodobieństwa przynależności próbki do zestawu klas, zamiast proponować predykcję do pojedynczej klasy. Ze względu na założenie, że </w:t>
      </w:r>
      <w:r w:rsidR="002A5C4E">
        <w:t xml:space="preserve">predyktory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602D34E0"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95"/>
      <w:r w:rsidR="00C3164E">
        <w:t>(</w:t>
      </w:r>
      <w:r>
        <w:fldChar w:fldCharType="begin"/>
      </w:r>
      <w:r>
        <w:instrText xml:space="preserve"> SEQ ( \* ARABIC </w:instrText>
      </w:r>
      <w:r>
        <w:fldChar w:fldCharType="separate"/>
      </w:r>
      <w:r w:rsidR="00970937">
        <w:rPr>
          <w:noProof/>
        </w:rPr>
        <w:t>17</w:t>
      </w:r>
      <w:r>
        <w:rPr>
          <w:noProof/>
        </w:rPr>
        <w:fldChar w:fldCharType="end"/>
      </w:r>
      <w:r w:rsidR="00C3164E">
        <w:t>)</w:t>
      </w:r>
      <w:commentRangeEnd w:id="95"/>
      <w:r w:rsidR="00C3164E">
        <w:rPr>
          <w:rStyle w:val="Odwoaniedokomentarza"/>
          <w:i w:val="0"/>
          <w:iCs w:val="0"/>
        </w:rPr>
        <w:commentReference w:id="95"/>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bayesowski.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311F1DAF"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970937">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26"/>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96" w:name="_Toc161163188"/>
      <w:commentRangeStart w:id="97"/>
      <w:r>
        <w:rPr>
          <w:rFonts w:eastAsiaTheme="minorEastAsia"/>
        </w:rPr>
        <w:t>Drzewo decyzyjne</w:t>
      </w:r>
      <w:commentRangeEnd w:id="97"/>
      <w:r w:rsidR="0043610B">
        <w:rPr>
          <w:rStyle w:val="Odwoaniedokomentarza"/>
          <w:rFonts w:eastAsiaTheme="minorHAnsi" w:cstheme="minorBidi"/>
          <w:b w:val="0"/>
        </w:rPr>
        <w:commentReference w:id="97"/>
      </w:r>
      <w:bookmarkEnd w:id="96"/>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r w:rsidR="00FE678F" w:rsidRPr="00FE678F">
        <w:rPr>
          <w:i/>
          <w:iCs/>
        </w:rPr>
        <w:t>root</w:t>
      </w:r>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r w:rsidR="00FE678F" w:rsidRPr="00FE678F">
        <w:rPr>
          <w:i/>
          <w:iCs/>
        </w:rPr>
        <w:t>information gain</w:t>
      </w:r>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6BB29E9C"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970937">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1C44C5A1" w:rsidR="00A42924" w:rsidRPr="004A3932" w:rsidRDefault="00A42924" w:rsidP="00A42924">
      <w:pPr>
        <w:pStyle w:val="Legendawzory"/>
      </w:pPr>
      <m:oMathPara>
        <m:oMath>
          <m:r>
            <w:rPr>
              <w:rFonts w:ascii="Cambria Math" w:hAnsi="Cambria Math"/>
              <w:sz w:val="22"/>
              <w:szCs w:val="22"/>
            </w:rPr>
            <w:lastRenderedPageBreak/>
            <m:t>IG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prawy</m:t>
                  </m:r>
                </m:sub>
              </m:sSub>
            </m:e>
          </m:d>
          <m:r>
            <w:br/>
          </m:r>
        </m:oMath>
      </m:oMathPara>
      <w:r>
        <w:t>(</w:t>
      </w:r>
      <w:r>
        <w:fldChar w:fldCharType="begin"/>
      </w:r>
      <w:r>
        <w:instrText xml:space="preserve"> SEQ ( \* ARABIC </w:instrText>
      </w:r>
      <w:r>
        <w:fldChar w:fldCharType="separate"/>
      </w:r>
      <w:r w:rsidR="00970937">
        <w:rPr>
          <w:noProof/>
        </w:rPr>
        <w:t>20</w:t>
      </w:r>
      <w:r>
        <w:fldChar w:fldCharType="end"/>
      </w:r>
      <w:r>
        <w:t>)</w:t>
      </w:r>
    </w:p>
    <w:p w14:paraId="44221F08" w14:textId="6FF42DE4"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wskaźnik Giniego</w:t>
      </w:r>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r>
          <w:rPr>
            <w:rStyle w:val="Odwoanieprzypisudolnego"/>
            <w:rFonts w:ascii="Cambria Math" w:hAnsi="Cambria Math"/>
            <w:i/>
          </w:rPr>
          <w:footnoteReference w:id="27"/>
        </m:r>
      </m:oMath>
      <w:r w:rsidR="00D11740" w:rsidRPr="00D11740">
        <w:t>.</w:t>
      </w:r>
    </w:p>
    <w:p w14:paraId="596E026D" w14:textId="23473216" w:rsidR="00376BCC" w:rsidRDefault="00000000"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970937">
        <w:rPr>
          <w:noProof/>
        </w:rPr>
        <w:t>21</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98" w:name="_Toc161163189"/>
      <w:r w:rsidRPr="00A61E8B">
        <w:t>Ekstremalne wzmocnienie gradient</w:t>
      </w:r>
      <w:r w:rsidR="00C71347">
        <w:t>owe</w:t>
      </w:r>
      <w:bookmarkEnd w:id="98"/>
    </w:p>
    <w:p w14:paraId="4D8ECF6A" w14:textId="2E499B62"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XGBoost</w:t>
      </w:r>
      <w:r>
        <w:rPr>
          <w:color w:val="000000" w:themeColor="text1"/>
        </w:rPr>
        <w:t>, został pierwotnie przedstawiony w 2016 roku</w:t>
      </w:r>
      <w:r>
        <w:rPr>
          <w:rStyle w:val="Odwoanieprzypisudolnego"/>
          <w:color w:val="000000" w:themeColor="text1"/>
        </w:rPr>
        <w:footnoteReference w:id="28"/>
      </w:r>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r w:rsidR="00A870F2">
        <w:rPr>
          <w:color w:val="000000" w:themeColor="text1"/>
        </w:rPr>
        <w:t>XGBoost operuje na drzewach binarnych.</w:t>
      </w:r>
    </w:p>
    <w:p w14:paraId="3AD43110" w14:textId="1BB3490B" w:rsidR="00126ED3" w:rsidRDefault="00E97FC6" w:rsidP="008A138A">
      <w:pPr>
        <w:rPr>
          <w:color w:val="000000" w:themeColor="text1"/>
        </w:rPr>
      </w:pPr>
      <w:r>
        <w:rPr>
          <w:color w:val="000000" w:themeColor="text1"/>
        </w:rPr>
        <w:t xml:space="preserve">Wzmocnienie (ang. </w:t>
      </w:r>
      <w:r w:rsidRPr="00E97FC6">
        <w:rPr>
          <w:i/>
          <w:iCs/>
          <w:color w:val="000000" w:themeColor="text1"/>
        </w:rPr>
        <w:t>Boosting</w:t>
      </w:r>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w:t>
      </w:r>
      <w:commentRangeStart w:id="99"/>
      <w:commentRangeStart w:id="100"/>
      <w:r>
        <w:rPr>
          <w:color w:val="000000" w:themeColor="text1"/>
        </w:rPr>
        <w:t>słabych modeli</w:t>
      </w:r>
      <w:commentRangeEnd w:id="99"/>
      <w:r w:rsidR="001541F6">
        <w:rPr>
          <w:rStyle w:val="Odwoaniedokomentarza"/>
        </w:rPr>
        <w:commentReference w:id="99"/>
      </w:r>
      <w:commentRangeEnd w:id="100"/>
      <w:r w:rsidR="00FB0D1A">
        <w:rPr>
          <w:rStyle w:val="Odwoaniedokomentarza"/>
        </w:rPr>
        <w:commentReference w:id="100"/>
      </w:r>
      <w:r>
        <w:rPr>
          <w:color w:val="000000" w:themeColor="text1"/>
        </w:rPr>
        <w:t>, z których każdy uczy się na błędach swojego poprzednika, przez co generuje dokładniejsze od niego predykcje. W ramach szkolenia, seria modeli 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Gradient Boosting</w:t>
      </w:r>
      <w:r w:rsidR="00930D1D">
        <w:rPr>
          <w:color w:val="000000" w:themeColor="text1"/>
        </w:rPr>
        <w:t xml:space="preserve">) jest techniką, w której parametrami uczącymi przekazywanymi do następnika są </w:t>
      </w:r>
      <w:r w:rsidR="003757ED">
        <w:rPr>
          <w:color w:val="000000" w:themeColor="text1"/>
        </w:rPr>
        <w:t>błędy resztowe</w:t>
      </w:r>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29"/>
      </w:r>
      <w:r w:rsidR="00930D1D">
        <w:rPr>
          <w:color w:val="000000" w:themeColor="text1"/>
        </w:rPr>
        <w:t>.</w:t>
      </w:r>
    </w:p>
    <w:p w14:paraId="013E9F86" w14:textId="1C7841A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(22)</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55838BCB"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m:t>L=</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970937">
        <w:rPr>
          <w:noProof/>
        </w:rPr>
        <w:t>22</w:t>
      </w:r>
      <w:r w:rsidR="00FF1BDF">
        <w:fldChar w:fldCharType="end"/>
      </w:r>
      <w:r w:rsidR="00FF1BDF">
        <w:t>)</w:t>
      </w:r>
    </w:p>
    <w:p w14:paraId="46D947B3" w14:textId="7D178D21"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lastRenderedPageBreak/>
        <w:t xml:space="preserve">natomiast </w:t>
      </w:r>
      <w:r>
        <w:rPr>
          <w:rFonts w:eastAsiaTheme="minorEastAsia"/>
          <w:color w:val="000000" w:themeColor="text1"/>
        </w:rPr>
        <w:t>następuje termin regularyzacji</w:t>
      </w:r>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(23).</w:t>
      </w:r>
    </w:p>
    <w:p w14:paraId="3A2130CB" w14:textId="19F809CC" w:rsidR="00FF1BDF" w:rsidRDefault="00000000"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970937">
        <w:rPr>
          <w:noProof/>
        </w:rPr>
        <w:t>23</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101"/>
      <w:r>
        <w:rPr>
          <w:rFonts w:eastAsiaTheme="minorEastAsia"/>
        </w:rPr>
        <w:t>liści.</w:t>
      </w:r>
      <w:commentRangeEnd w:id="101"/>
      <w:r>
        <w:rPr>
          <w:rStyle w:val="Odwoaniedokomentarza"/>
        </w:rPr>
        <w:commentReference w:id="101"/>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52B67A2B"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30"/>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B60CB5">
        <w:rPr>
          <w:rFonts w:eastAsiaTheme="minorEastAsia"/>
          <w:i/>
          <w:iCs/>
        </w:rPr>
        <w:t>(24)</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XGBoost, pierwsza 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hessiana.</w:t>
      </w:r>
    </w:p>
    <w:p w14:paraId="216ABAA7" w14:textId="12802F18"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970937">
        <w:rPr>
          <w:noProof/>
        </w:rPr>
        <w:t>24</w:t>
      </w:r>
      <w:r w:rsidR="00B60CB5">
        <w:fldChar w:fldCharType="end"/>
      </w:r>
      <w:r w:rsidR="00B60CB5">
        <w:t>)</w:t>
      </w:r>
    </w:p>
    <w:p w14:paraId="7DF2394B" w14:textId="3796AE9A" w:rsidR="00B60CB5" w:rsidRDefault="0029686D" w:rsidP="00E51D3E">
      <w:pPr>
        <w:rPr>
          <w:i/>
          <w:iCs/>
        </w:rPr>
      </w:pPr>
      <w:r>
        <w:t xml:space="preserve">Teraz można rozwinąć wzór </w:t>
      </w:r>
      <w:r w:rsidRPr="0029686D">
        <w:rPr>
          <w:i/>
          <w:iCs/>
        </w:rPr>
        <w:t>(23)</w:t>
      </w:r>
      <w:r>
        <w:t xml:space="preserve"> i podstawić wynik przekształcenia </w:t>
      </w:r>
      <w:r w:rsidRPr="0029686D">
        <w:rPr>
          <w:i/>
          <w:iCs/>
        </w:rPr>
        <w:t>(24)</w:t>
      </w:r>
      <w:r>
        <w:t xml:space="preserve"> w miejsce funkcji kosztu. </w:t>
      </w:r>
      <w:r w:rsidR="007428F5">
        <w:t>Zabieg ten</w:t>
      </w:r>
      <w:r>
        <w:t xml:space="preserve"> został przedstawiony w równaniu </w:t>
      </w:r>
      <w:r w:rsidRPr="0029686D">
        <w:rPr>
          <w:i/>
          <w:iCs/>
        </w:rPr>
        <w:t>(25).</w:t>
      </w:r>
    </w:p>
    <w:p w14:paraId="04658C9F" w14:textId="4647BE53" w:rsidR="0029686D" w:rsidRPr="007428F5" w:rsidRDefault="00000000"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uproszcz_2</m:t>
              </m:r>
            </m:sub>
          </m:sSub>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970937">
        <w:rPr>
          <w:noProof/>
        </w:rPr>
        <w:t>25</w:t>
      </w:r>
      <w:r w:rsidR="00E56C89">
        <w:fldChar w:fldCharType="end"/>
      </w:r>
      <w:r w:rsidR="00E56C89">
        <w:t>)</w:t>
      </w:r>
    </w:p>
    <w:p w14:paraId="1578D7DF" w14:textId="684103EB"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(26).</w:t>
      </w:r>
      <w:r w:rsidR="00C90680">
        <w:rPr>
          <w:i/>
          <w:iCs/>
        </w:rPr>
        <w:t xml:space="preserve"> </w:t>
      </w:r>
      <w:r w:rsidR="00C90680">
        <w:t xml:space="preserve">Warto podkreślić, że po uproszczeniu wzór </w:t>
      </w:r>
      <w:r w:rsidR="00C90680" w:rsidRPr="00C90680">
        <w:rPr>
          <w:i/>
          <w:iCs/>
        </w:rPr>
        <w:t>(25)</w:t>
      </w:r>
      <w:r w:rsidR="00C90680">
        <w:t xml:space="preserve"> nie jest już równoważny formule </w:t>
      </w:r>
      <w:r w:rsidR="00C90680" w:rsidRPr="00C90680">
        <w:rPr>
          <w:i/>
          <w:iCs/>
        </w:rPr>
        <w:t>(26)</w:t>
      </w:r>
      <w:r w:rsidR="00C90680">
        <w:t>, ponieważ została z niego wyeliminowana pewna stała. Nie wpływa to jednak na wartość rozwiązania samego problemu optymalizacyjnego.</w:t>
      </w:r>
    </w:p>
    <w:p w14:paraId="5262BA61" w14:textId="07306C28" w:rsidR="00E51D3E" w:rsidRPr="00A17C42" w:rsidRDefault="0000000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970937">
        <w:rPr>
          <w:noProof/>
        </w:rPr>
        <w:t>26</w:t>
      </w:r>
      <w:r w:rsidR="004607B3">
        <w:fldChar w:fldCharType="end"/>
      </w:r>
      <w:r w:rsidR="004607B3">
        <w:t>)</w:t>
      </w:r>
    </w:p>
    <w:p w14:paraId="662FA4DE" w14:textId="7839702A"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102"/>
      <w:r w:rsidRPr="00E761AB">
        <w:t>równania różniczkowego</w:t>
      </w:r>
      <w:commentRangeEnd w:id="102"/>
      <w:r w:rsidR="004607B3">
        <w:rPr>
          <w:rStyle w:val="Odwoaniedokomentarza"/>
        </w:rPr>
        <w:commentReference w:id="102"/>
      </w:r>
      <w:r w:rsidR="004607B3">
        <w:t xml:space="preserve"> </w:t>
      </w:r>
      <w:r w:rsidR="004607B3" w:rsidRPr="004607B3">
        <w:rPr>
          <w:i/>
          <w:iCs/>
        </w:rPr>
        <w:t>(27)</w:t>
      </w:r>
      <w:r w:rsidRPr="004607B3">
        <w:rPr>
          <w:i/>
          <w:iCs/>
        </w:rPr>
        <w:t>.</w:t>
      </w:r>
      <w:r w:rsidR="004607B3">
        <w:t xml:space="preserve">  </w:t>
      </w:r>
    </w:p>
    <w:p w14:paraId="009F7712" w14:textId="0E9FC917" w:rsidR="00E53C95" w:rsidRDefault="00000000"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rsidR="004607B3">
        <w:t>(</w:t>
      </w:r>
      <w:r w:rsidR="004607B3">
        <w:fldChar w:fldCharType="begin"/>
      </w:r>
      <w:r w:rsidR="004607B3">
        <w:instrText xml:space="preserve"> SEQ ( \* ARABIC </w:instrText>
      </w:r>
      <w:r w:rsidR="004607B3">
        <w:fldChar w:fldCharType="separate"/>
      </w:r>
      <w:r w:rsidR="00970937">
        <w:rPr>
          <w:noProof/>
        </w:rPr>
        <w:t>27</w:t>
      </w:r>
      <w:r w:rsidR="004607B3">
        <w:fldChar w:fldCharType="end"/>
      </w:r>
      <w:r w:rsidR="004607B3">
        <w:t>)</w:t>
      </w:r>
    </w:p>
    <w:p w14:paraId="1D9D9869" w14:textId="71FC718E"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odpowiednikiem gradientu i hessianu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(28).</w:t>
      </w:r>
      <w:r w:rsidR="00E53C95">
        <w:t xml:space="preserve"> </w:t>
      </w:r>
    </w:p>
    <w:p w14:paraId="2BB799A2" w14:textId="72BC38F2"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103"/>
                      <w:commentRangeEnd w:id="103"/>
                      <m:r>
                        <m:rPr>
                          <m:sty m:val="p"/>
                        </m:rPr>
                        <w:rPr>
                          <w:rStyle w:val="Odwoaniedokomentarza"/>
                          <w:rFonts w:ascii="Cambria Math" w:hAnsi="Cambria Math"/>
                          <w:i w:val="0"/>
                          <w:iCs w:val="0"/>
                          <w:sz w:val="24"/>
                          <w:szCs w:val="24"/>
                        </w:rPr>
                        <w:commentReference w:id="103"/>
                      </m:r>
                    </m:e>
                  </m:d>
                </m:e>
              </m:func>
            </m:e>
          </m:d>
          <m:r>
            <w:br/>
          </m:r>
        </m:oMath>
      </m:oMathPara>
      <w:r w:rsidR="00747E9A">
        <w:t>(</w:t>
      </w:r>
      <w:r w:rsidR="00747E9A">
        <w:fldChar w:fldCharType="begin"/>
      </w:r>
      <w:r w:rsidR="00747E9A">
        <w:instrText xml:space="preserve"> SEQ ( \* ARABIC </w:instrText>
      </w:r>
      <w:r w:rsidR="00747E9A">
        <w:fldChar w:fldCharType="separate"/>
      </w:r>
      <w:r w:rsidR="00970937">
        <w:rPr>
          <w:noProof/>
        </w:rPr>
        <w:t>28</w:t>
      </w:r>
      <w:r w:rsidR="00747E9A">
        <w:fldChar w:fldCharType="end"/>
      </w:r>
      <w:r w:rsidR="00747E9A">
        <w:t>)</w:t>
      </w:r>
    </w:p>
    <w:p w14:paraId="3983A2A0" w14:textId="76348FB3"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nałożyć funkcję logitową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(29)</w:t>
      </w:r>
      <w:r w:rsidR="005D5006" w:rsidRPr="002A55A6">
        <w:rPr>
          <w:rFonts w:eastAsiaTheme="minorEastAsia"/>
          <w:i/>
          <w:iCs/>
          <w:szCs w:val="24"/>
        </w:rPr>
        <w:t>.</w:t>
      </w:r>
    </w:p>
    <w:p w14:paraId="02EC6DDA" w14:textId="3C8D2214" w:rsidR="00FF074D" w:rsidRPr="00747E9A" w:rsidRDefault="00FF074D" w:rsidP="002A55A6">
      <w:pPr>
        <w:pStyle w:val="Legendawzory"/>
      </w:pPr>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970937">
        <w:rPr>
          <w:noProof/>
        </w:rPr>
        <w:t>29</w:t>
      </w:r>
      <w:r w:rsidR="002A55A6">
        <w:fldChar w:fldCharType="end"/>
      </w:r>
      <w:r w:rsidR="002A55A6">
        <w:t>)</w:t>
      </w:r>
    </w:p>
    <w:p w14:paraId="07408ABE" w14:textId="6ED9EB5A" w:rsidR="006A48FB" w:rsidRDefault="00481257" w:rsidP="00A015F1">
      <w:pPr>
        <w:ind w:firstLine="0"/>
      </w:pPr>
      <w:r>
        <w:t xml:space="preserve">Gradientem </w:t>
      </w:r>
      <w:r w:rsidRPr="00481257">
        <w:rPr>
          <w:i/>
          <w:iCs/>
        </w:rPr>
        <w:t>(30)</w:t>
      </w:r>
      <w:r>
        <w:t xml:space="preserve"> nazywana jest pierwsza pochodna funkcji, hessianem </w:t>
      </w:r>
      <w:r w:rsidRPr="00481257">
        <w:rPr>
          <w:i/>
          <w:iCs/>
        </w:rPr>
        <w:t>(31)</w:t>
      </w:r>
      <w:r>
        <w:t xml:space="preserve"> natomiast jej druga pochodna. </w:t>
      </w:r>
      <w:r w:rsidR="006A48FB">
        <w:t xml:space="preserve">Po </w:t>
      </w:r>
      <w:r w:rsidR="00A64C84">
        <w:t>wyznaczeniu</w:t>
      </w:r>
      <w:r w:rsidR="006A48FB">
        <w:t xml:space="preserve"> pochodnych należy zastosować przekształcenie odwrotne</w:t>
      </w:r>
      <w:r>
        <w:t xml:space="preserve"> </w:t>
      </w:r>
      <w:r>
        <w:lastRenderedPageBreak/>
        <w:t xml:space="preserve">do funkcji logitowej i tym samym wyeliminować </w:t>
      </w:r>
      <w:commentRangeStart w:id="104"/>
      <w:r>
        <w:t>wyrażenia zawierające funkcję eksponencjalną oraz logarytmy</w:t>
      </w:r>
      <w:r w:rsidR="006A48FB" w:rsidRPr="006A48FB">
        <w:rPr>
          <w:i/>
          <w:iCs/>
        </w:rPr>
        <w:t>.</w:t>
      </w:r>
      <w:commentRangeEnd w:id="104"/>
      <w:r w:rsidR="00E328EB">
        <w:rPr>
          <w:rStyle w:val="Odwoaniedokomentarza"/>
        </w:rPr>
        <w:commentReference w:id="104"/>
      </w:r>
    </w:p>
    <w:p w14:paraId="455005A4" w14:textId="10B3FE06" w:rsidR="00E328EB" w:rsidRDefault="00000000"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970937">
        <w:rPr>
          <w:noProof/>
        </w:rPr>
        <w:t>30</w:t>
      </w:r>
      <w:r w:rsidR="00481257">
        <w:fldChar w:fldCharType="end"/>
      </w:r>
      <w:r w:rsidR="00481257">
        <w:t>)</w:t>
      </w:r>
    </w:p>
    <w:p w14:paraId="522F6D07" w14:textId="2D4666F9" w:rsidR="00374E70" w:rsidRDefault="00000000"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970937">
        <w:rPr>
          <w:noProof/>
        </w:rPr>
        <w:t>31</w:t>
      </w:r>
      <w:r w:rsidR="00F361D3">
        <w:fldChar w:fldCharType="end"/>
      </w:r>
      <w:r w:rsidR="00F361D3">
        <w:t>)</w:t>
      </w:r>
    </w:p>
    <w:p w14:paraId="7BE7EDC5" w14:textId="2A2469D2"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(27)</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(32).</w:t>
      </w:r>
    </w:p>
    <w:p w14:paraId="3400BF16" w14:textId="4F808630" w:rsidR="00A015F1" w:rsidRDefault="0000000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970937">
        <w:rPr>
          <w:noProof/>
        </w:rPr>
        <w:t>32</w:t>
      </w:r>
      <w:r w:rsidR="00AF0999">
        <w:fldChar w:fldCharType="end"/>
      </w:r>
      <w:r w:rsidR="00AF0999">
        <w:t>)</w:t>
      </w:r>
    </w:p>
    <w:p w14:paraId="4DA8F52C" w14:textId="08FE3DD3" w:rsidR="00726C5A" w:rsidRPr="00D571F7" w:rsidRDefault="00726C5A" w:rsidP="00726C5A">
      <w:pPr>
        <w:rPr>
          <w:rFonts w:eastAsiaTheme="minorEastAsia"/>
        </w:rPr>
      </w:pPr>
      <w:r>
        <w:t xml:space="preserve">Omawiając algorytm XGBoost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(33).</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(34)</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76630DDF" w:rsidR="00726C5A" w:rsidRDefault="00726C5A" w:rsidP="00726C5A">
      <w:pPr>
        <w:pStyle w:val="Legendawzory"/>
      </w:pPr>
      <m:oMathPara>
        <m:oMath>
          <m:r>
            <w:rPr>
              <w:rFonts w:ascii="Cambria Math" w:hAnsi="Cambria Math"/>
              <w:sz w:val="24"/>
              <w:szCs w:val="22"/>
            </w:rPr>
            <m:t>S=</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970937">
        <w:rPr>
          <w:noProof/>
        </w:rPr>
        <w:t>33</w:t>
      </w:r>
      <w:r>
        <w:fldChar w:fldCharType="end"/>
      </w:r>
      <w:r>
        <w:t>)</w:t>
      </w:r>
    </w:p>
    <w:p w14:paraId="3B431060" w14:textId="17F1F2E6" w:rsidR="00D571F7" w:rsidRPr="00D571F7" w:rsidRDefault="00A870F2" w:rsidP="00890203">
      <w:pPr>
        <w:pStyle w:val="Legendawzory"/>
      </w:pPr>
      <m:oMathPara>
        <m:oMath>
          <m:r>
            <w:rPr>
              <w:rFonts w:ascii="Cambria Math" w:hAnsi="Cambria Math"/>
              <w:sz w:val="24"/>
              <w:szCs w:val="24"/>
            </w:rPr>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970937">
        <w:rPr>
          <w:noProof/>
        </w:rPr>
        <w:t>34</w:t>
      </w:r>
      <w:r w:rsidR="00890203">
        <w:fldChar w:fldCharType="end"/>
      </w:r>
      <w:r w:rsidR="00890203">
        <w:t>)</w:t>
      </w:r>
    </w:p>
    <w:p w14:paraId="78AACC73" w14:textId="1F76563A"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(35).</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4872C538" w:rsidR="00747E9A" w:rsidRPr="00506EC7" w:rsidRDefault="00506EC7" w:rsidP="00506EC7">
      <w:pPr>
        <w:pStyle w:val="Legendawzory"/>
        <w:rPr>
          <w:rFonts w:eastAsiaTheme="majorEastAsia" w:cstheme="majorBidi"/>
        </w:rPr>
      </w:pPr>
      <m:oMathPara>
        <m:oMath>
          <m:r>
            <w:rPr>
              <w:rFonts w:ascii="Cambria Math" w:hAnsi="Cambria Math"/>
              <w:sz w:val="22"/>
              <w:szCs w:val="20"/>
            </w:rPr>
            <w:lastRenderedPageBreak/>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970937">
        <w:rPr>
          <w:noProof/>
        </w:rPr>
        <w:t>35</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ujemna, gałąź zostaje usunięta. Ten proces powtarzany jest iteracyjnie aż do napotkania gałęzi o pozytywnej wartości </w:t>
      </w:r>
      <m:oMath>
        <m:r>
          <w:rPr>
            <w:rFonts w:ascii="Cambria Math" w:hAnsi="Cambria Math"/>
          </w:rPr>
          <m:t>G-γ</m:t>
        </m:r>
        <w:commentRangeStart w:id="105"/>
        <w:commentRangeStart w:id="106"/>
        <m:r>
          <w:rPr>
            <w:rStyle w:val="Odwoanieprzypisudolnego"/>
            <w:rFonts w:ascii="Cambria Math" w:hAnsi="Cambria Math"/>
            <w:i/>
          </w:rPr>
          <w:footnoteReference w:id="31"/>
        </m:r>
      </m:oMath>
      <w:r>
        <w:rPr>
          <w:rFonts w:eastAsiaTheme="minorEastAsia"/>
        </w:rPr>
        <w:t>.</w:t>
      </w:r>
      <w:commentRangeEnd w:id="105"/>
      <w:r w:rsidR="004E5AE9">
        <w:rPr>
          <w:rStyle w:val="Odwoaniedokomentarza"/>
        </w:rPr>
        <w:commentReference w:id="105"/>
      </w:r>
      <w:commentRangeEnd w:id="106"/>
      <w:r w:rsidR="00755106">
        <w:rPr>
          <w:rStyle w:val="Odwoaniedokomentarza"/>
        </w:rPr>
        <w:commentReference w:id="106"/>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r w:rsidRPr="008F1532">
        <w:t xml:space="preserve">XGBoost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regularyzacji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logitowa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XGBoost</w:t>
      </w:r>
      <w:r w:rsidR="00237DFD">
        <w:rPr>
          <w:rFonts w:eastAsiaTheme="minorEastAsia"/>
        </w:rPr>
        <w:t xml:space="preserve"> budowane są kolejne drzewa aż do osiągnięcia warunku stopu.</w:t>
      </w:r>
      <w:r w:rsidR="004E5AE9">
        <w:rPr>
          <w:rStyle w:val="Odwoanieprzypisudolnego"/>
          <w:rFonts w:eastAsiaTheme="minorEastAsia"/>
        </w:rPr>
        <w:footnoteReference w:id="32"/>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bookmarkStart w:id="107" w:name="_Toc161163190"/>
      <w:r>
        <w:lastRenderedPageBreak/>
        <w:t>Sztuczne</w:t>
      </w:r>
      <w:r w:rsidR="00443E12">
        <w:t xml:space="preserve"> sieci neuronowe</w:t>
      </w:r>
      <w:bookmarkEnd w:id="107"/>
    </w:p>
    <w:p w14:paraId="55AB5DD2" w14:textId="77777777" w:rsidR="002B4099" w:rsidRDefault="00D06E97" w:rsidP="00D06E97">
      <w:r>
        <w:t>Sztuczna sieć neuronowa</w:t>
      </w:r>
      <w:r w:rsidR="00533F7D">
        <w:t xml:space="preserve"> (ang. </w:t>
      </w:r>
      <w:r w:rsidR="00533F7D" w:rsidRPr="00533F7D">
        <w:rPr>
          <w:i/>
          <w:iCs/>
        </w:rPr>
        <w:t>artificial neural network</w:t>
      </w:r>
      <w:r w:rsidR="00533F7D">
        <w:t>)</w:t>
      </w:r>
      <w:r>
        <w:t xml:space="preserve"> to koncepcja inspirowana działaniem ludzkiego układu nerwowego powstała pierwotnie w 1943 roku</w:t>
      </w:r>
      <w:r>
        <w:rPr>
          <w:rStyle w:val="Odwoanieprzypisudolnego"/>
        </w:rPr>
        <w:footnoteReference w:id="33"/>
      </w:r>
      <w:r>
        <w:t>.</w:t>
      </w:r>
      <w:r w:rsidR="0031364D">
        <w:t xml:space="preserve"> Najmniejszą jednostką sieci jest neuron, </w:t>
      </w:r>
      <w:r w:rsidR="00533F7D">
        <w:t>który na wzór swojego biologicznego odpowiednika ma za zadanie przesyłanie sygnału, informacji. Posiada on blok sumujący sparametryzowany wagami, którego wynik przechodzi przez funkcję aktywacji zwracając następnie jedno wyjście.</w:t>
      </w:r>
      <w:r w:rsidR="009465A9">
        <w:t xml:space="preserve"> </w:t>
      </w:r>
    </w:p>
    <w:p w14:paraId="4CC2FCE0" w14:textId="298FE189" w:rsidR="00AF60B8" w:rsidRPr="00D6424E" w:rsidRDefault="009465A9" w:rsidP="00D6424E">
      <w:pPr>
        <w:rPr>
          <w:color w:val="FF0000"/>
        </w:rPr>
      </w:pPr>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sigmoidaln</w:t>
      </w:r>
      <w:r w:rsidR="00C853DC">
        <w:t>ą</w:t>
      </w:r>
      <w:r>
        <w:t>, tangens hiperboliczny, ReLU i jej odmiany oraz So</w:t>
      </w:r>
      <w:r w:rsidR="00C853DC">
        <w:t>ft</w:t>
      </w:r>
      <w:r>
        <w:t>max</w:t>
      </w:r>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r w:rsidR="00AF60B8" w:rsidRPr="00AF60B8">
        <w:rPr>
          <w:color w:val="FF0000"/>
        </w:rPr>
        <w:t>[wzory funkcji aktywacji?]</w:t>
      </w:r>
      <w:r w:rsidR="00D6424E">
        <w:rPr>
          <w:color w:val="FF0000"/>
        </w:rPr>
        <w:t xml:space="preserve"> </w:t>
      </w:r>
      <w:r w:rsidR="00D6424E" w:rsidRPr="00D6424E">
        <w:rPr>
          <w:color w:val="FF0000"/>
        </w:rPr>
        <w:t>[</w:t>
      </w:r>
      <w:r w:rsidR="00D6424E">
        <w:rPr>
          <w:color w:val="FF0000"/>
        </w:rPr>
        <w:t xml:space="preserve">uwaga! </w:t>
      </w:r>
      <w:r w:rsidR="00D6424E" w:rsidRPr="00D6424E">
        <w:rPr>
          <w:color w:val="FF0000"/>
        </w:rPr>
        <w:t>Softmax został opisany w s</w:t>
      </w:r>
      <w:r w:rsidR="00D6424E">
        <w:rPr>
          <w:color w:val="FF0000"/>
        </w:rPr>
        <w:t>ekcji regresji logistycznej]</w:t>
      </w:r>
    </w:p>
    <w:p w14:paraId="5E508414" w14:textId="77777777" w:rsidR="00A15CD0" w:rsidRDefault="00533F7D" w:rsidP="00A15CD0">
      <w:r>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34"/>
      </w:r>
      <w:r w:rsidR="009465A9">
        <w:t>. Wybór architektury sieci jest ściśle zależny od rozwiązywanego problemu badawczego.</w:t>
      </w:r>
      <w:r w:rsidR="00D0760F">
        <w:t xml:space="preserve"> Sieć zawierająca więcej niż jedną warstwę ukrytą nazywana jest głęboką (ang. </w:t>
      </w:r>
      <w:r w:rsidR="00D0760F" w:rsidRPr="00D0760F">
        <w:rPr>
          <w:i/>
          <w:iCs/>
        </w:rPr>
        <w:t>deep neural network</w:t>
      </w:r>
      <w:r w:rsidR="00D0760F">
        <w:t>).</w:t>
      </w:r>
      <w:r w:rsidR="00A15CD0">
        <w:t xml:space="preserve"> </w:t>
      </w:r>
    </w:p>
    <w:p w14:paraId="24D80991" w14:textId="162B0C6E" w:rsidR="00A15CD0" w:rsidRDefault="00A15CD0" w:rsidP="000E0095">
      <w:r>
        <w:t xml:space="preserve">Oprócz warstwy gęstej (ang. </w:t>
      </w:r>
      <w:r w:rsidRPr="00A15CD0">
        <w:rPr>
          <w:i/>
          <w:iCs/>
        </w:rPr>
        <w:t>dense layer</w:t>
      </w:r>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architektura może być złożeniem różnych typów warstw, z których każdy ma do wykonania inne zadanie. W przetwarzaniu sekwencji kluczowe może być ubogacenie struktury sieci </w:t>
      </w:r>
      <w:commentRangeStart w:id="108"/>
      <w:r w:rsidR="00381091">
        <w:t xml:space="preserve">komórką rekurencyjną </w:t>
      </w:r>
      <w:commentRangeEnd w:id="108"/>
      <w:r w:rsidR="00381091">
        <w:rPr>
          <w:rStyle w:val="Odwoaniedokomentarza"/>
        </w:rPr>
        <w:commentReference w:id="108"/>
      </w:r>
      <w:r w:rsidR="00381091">
        <w:t xml:space="preserve">posiadającą pewien rodzaj pamięci do poprzednich elementów przetwarzanego ciągu, a analizując obrazy warto dodać instancję warstwy konwolucyjnej,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Innym popularnym elementem chętnie stosowanym w sieciach neuronowych jest warstwa łącząca </w:t>
      </w:r>
      <w:r w:rsidR="00CD763C">
        <w:lastRenderedPageBreak/>
        <w:t xml:space="preserve">(ang. </w:t>
      </w:r>
      <w:r w:rsidR="00CD763C" w:rsidRPr="00CD763C">
        <w:rPr>
          <w:i/>
          <w:iCs/>
        </w:rPr>
        <w:t>pooling layer</w:t>
      </w:r>
      <w:r w:rsidR="00CD763C">
        <w:t xml:space="preserve">) służąca do redukcji wymiarowości map zdefiniowanych na próbkach cech (ang. </w:t>
      </w:r>
      <w:r w:rsidR="00CD763C" w:rsidRPr="00CD763C">
        <w:rPr>
          <w:i/>
          <w:iCs/>
        </w:rPr>
        <w:t>feature maps</w:t>
      </w:r>
      <w:r w:rsidR="00CD763C">
        <w:t>) i przez to próbująca uchronić model przed przeuczeniem, a także zmniejszająca jego złożoność obliczeniową.</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w:t>
      </w:r>
      <w:r w:rsidR="00CE7EA2">
        <w:rPr>
          <w:rStyle w:val="Odwoanieprzypisudolnego"/>
        </w:rPr>
        <w:footnoteReference w:id="35"/>
      </w:r>
      <w:r w:rsidR="000E0095">
        <w:t xml:space="preserve"> (ang. </w:t>
      </w:r>
      <w:r w:rsidR="000E0095" w:rsidRPr="000E0095">
        <w:rPr>
          <w:i/>
          <w:iCs/>
        </w:rPr>
        <w:t>layer normalization</w:t>
      </w:r>
      <w:r w:rsidR="000E0095">
        <w:t>) lub paczek danych</w:t>
      </w:r>
      <w:commentRangeStart w:id="109"/>
      <w:r w:rsidR="00CE7EA2">
        <w:rPr>
          <w:rStyle w:val="Odwoanieprzypisudolnego"/>
        </w:rPr>
        <w:footnoteReference w:id="36"/>
      </w:r>
      <w:commentRangeEnd w:id="109"/>
      <w:r w:rsidR="00CE7EA2">
        <w:rPr>
          <w:rStyle w:val="Odwoaniedokomentarza"/>
        </w:rPr>
        <w:commentReference w:id="109"/>
      </w:r>
      <w:r w:rsidR="000E0095">
        <w:t xml:space="preserve"> (ang. </w:t>
      </w:r>
      <w:r w:rsidR="000E0095" w:rsidRPr="000E0095">
        <w:rPr>
          <w:i/>
          <w:iCs/>
        </w:rPr>
        <w:t>batch normalization</w:t>
      </w:r>
      <w:r w:rsidR="000E0095">
        <w:t>) w celu stabilizacji treningu.</w:t>
      </w:r>
      <w:r w:rsidR="00CE7EA2">
        <w:t xml:space="preserve"> </w:t>
      </w:r>
      <w:r w:rsidR="00B82AE0">
        <w:t xml:space="preserve">Z kolei blok porzucania (ang. </w:t>
      </w:r>
      <w:r w:rsidR="00B82AE0" w:rsidRPr="00B82AE0">
        <w:rPr>
          <w:i/>
          <w:iCs/>
        </w:rPr>
        <w:t>dropout</w:t>
      </w:r>
      <w:r w:rsidR="00B82AE0">
        <w:t>) jest jedną z najpopularniejszych technik regularyzacji sieci neuronowej obok regularyzacji L2</w:t>
      </w:r>
      <w:r w:rsidR="00F06240">
        <w:t xml:space="preserve"> (ang. </w:t>
      </w:r>
      <w:r w:rsidR="00F06240" w:rsidRPr="00F06240">
        <w:rPr>
          <w:i/>
          <w:iCs/>
        </w:rPr>
        <w:t>ridge regression</w:t>
      </w:r>
      <w:r w:rsidR="00F06240">
        <w:t>)</w:t>
      </w:r>
      <w:r w:rsidR="00BA32DC">
        <w:t xml:space="preserve"> dążącej do zmniejszenia wag modelu</w:t>
      </w:r>
      <w:r w:rsidR="00B82AE0">
        <w:t xml:space="preserve">. </w:t>
      </w:r>
      <w:r w:rsidR="00F06240" w:rsidRPr="00D6424E">
        <w:rPr>
          <w:color w:val="FF0000"/>
        </w:rPr>
        <w:t>[</w:t>
      </w:r>
      <w:r w:rsidR="00F06240">
        <w:rPr>
          <w:color w:val="FF0000"/>
        </w:rPr>
        <w:t>uwaga! L2</w:t>
      </w:r>
      <w:r w:rsidR="00F06240" w:rsidRPr="00D6424E">
        <w:rPr>
          <w:color w:val="FF0000"/>
        </w:rPr>
        <w:t xml:space="preserve"> został</w:t>
      </w:r>
      <w:r w:rsidR="00F06240">
        <w:rPr>
          <w:color w:val="FF0000"/>
        </w:rPr>
        <w:t>a</w:t>
      </w:r>
      <w:r w:rsidR="00F06240" w:rsidRPr="00D6424E">
        <w:rPr>
          <w:color w:val="FF0000"/>
        </w:rPr>
        <w:t xml:space="preserve"> opisan</w:t>
      </w:r>
      <w:r w:rsidR="006E247A">
        <w:rPr>
          <w:color w:val="FF0000"/>
        </w:rPr>
        <w:t>a</w:t>
      </w:r>
      <w:r w:rsidR="00F06240" w:rsidRPr="00D6424E">
        <w:rPr>
          <w:color w:val="FF0000"/>
        </w:rPr>
        <w:t xml:space="preserve"> w s</w:t>
      </w:r>
      <w:r w:rsidR="00F06240">
        <w:rPr>
          <w:color w:val="FF0000"/>
        </w:rPr>
        <w:t xml:space="preserve">ekcji regresji logistycznej] </w:t>
      </w:r>
      <w:r w:rsidR="00B82AE0">
        <w:t>Polega ona na losowym pomijaniu niektórych neuronów nienależących do warstwy wyjściowej w poszczególnych przebiegach treningu.</w:t>
      </w:r>
      <w:r w:rsidR="00BA32DC">
        <w:t xml:space="preserve"> Dzięki temu zapobiega przeuczeniu modelu i skraca czasu treningu. Celem technik regularyzacji jest poprawienie generalizacji sieci.</w:t>
      </w:r>
    </w:p>
    <w:p w14:paraId="6A7FFF6A" w14:textId="77777777" w:rsidR="00A8356A" w:rsidRDefault="001976E0" w:rsidP="007E564C">
      <w:r>
        <w:t xml:space="preserve">Uczenie sieci neuronowej </w:t>
      </w:r>
      <w:r w:rsidR="00D0760F">
        <w:t>opiera się</w:t>
      </w:r>
      <w:r>
        <w:t xml:space="preserve"> na</w:t>
      </w:r>
      <w:r w:rsidR="00D0760F">
        <w:t xml:space="preserve"> zastosowaniu algorytmu propagacji wstecznej (ang. </w:t>
      </w:r>
      <w:r w:rsidR="00D0760F" w:rsidRPr="00D0760F">
        <w:rPr>
          <w:i/>
          <w:iCs/>
        </w:rPr>
        <w:t>backpropagation</w:t>
      </w:r>
      <w:r w:rsidR="00D0760F">
        <w:t>). Mechanizm ten został uznany za przełomowy w rozwoju</w:t>
      </w:r>
      <w:r w:rsidR="007E564C">
        <w:t xml:space="preserve"> </w:t>
      </w:r>
      <w:r w:rsidR="00D0760F">
        <w:t xml:space="preserve">sztucznej inteligencji, ponieważ </w:t>
      </w:r>
      <w:r w:rsidR="007E564C">
        <w:t>zawierał odpowiedź na pytanie, jak trenować sztuczną sieć neuronową w sposób skuteczny i wydajny</w:t>
      </w:r>
      <w:r w:rsidR="007E564C">
        <w:rPr>
          <w:rStyle w:val="Odwoanieprzypisudolnego"/>
        </w:rPr>
        <w:footnoteReference w:id="37"/>
      </w:r>
      <w:r w:rsidR="007E564C">
        <w:t xml:space="preserve">. Algorytm polega na przeprowadzaniu </w:t>
      </w:r>
      <w:r>
        <w:t xml:space="preserve">kolejnych próbek treningowych lub paczek danych (ang. </w:t>
      </w:r>
      <w:r w:rsidRPr="001976E0">
        <w:rPr>
          <w:i/>
          <w:iCs/>
        </w:rPr>
        <w:t>batches</w:t>
      </w:r>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32400F">
        <w:rPr>
          <w:rStyle w:val="Odwoanieprzypisudolnego"/>
        </w:rPr>
        <w:footnoteReference w:id="38"/>
      </w:r>
      <w:r w:rsidR="007E564C">
        <w:t>.</w:t>
      </w:r>
      <w:r w:rsidR="00A8356A">
        <w:t xml:space="preserve"> </w:t>
      </w:r>
    </w:p>
    <w:p w14:paraId="6ED1D7C8" w14:textId="0F88B450" w:rsidR="009465A9" w:rsidRDefault="00A8356A" w:rsidP="007E564C">
      <w:r>
        <w:t>Warto dodać, że w przypadku złożonych problemów i stosowania głębokich sieci modele są narażone na wystąpienie problemu zanikających lub eksplodujących gradientów</w:t>
      </w:r>
      <w:r w:rsidR="00515CEF">
        <w:rPr>
          <w:rStyle w:val="Odwoanieprzypisudolnego"/>
        </w:rPr>
        <w:footnoteReference w:id="39"/>
      </w:r>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r w:rsidR="005C647C">
        <w:t>regularyzujących</w:t>
      </w:r>
      <w:r>
        <w:t xml:space="preserve">, nieocenionym rozwiązaniem może być zastosowanie optymalizatorów, np. </w:t>
      </w:r>
      <w:commentRangeStart w:id="110"/>
      <w:r>
        <w:lastRenderedPageBreak/>
        <w:t>algorytmu Adam</w:t>
      </w:r>
      <w:r w:rsidR="00C56BFD">
        <w:rPr>
          <w:rStyle w:val="Odwoanieprzypisudolnego"/>
        </w:rPr>
        <w:footnoteReference w:id="40"/>
      </w:r>
      <w:r>
        <w:t xml:space="preserve"> </w:t>
      </w:r>
      <w:commentRangeEnd w:id="110"/>
      <w:r>
        <w:rPr>
          <w:rStyle w:val="Odwoaniedokomentarza"/>
        </w:rPr>
        <w:commentReference w:id="110"/>
      </w:r>
      <w:r>
        <w:t xml:space="preserve">(ang. </w:t>
      </w:r>
      <w:r w:rsidRPr="00A8356A">
        <w:rPr>
          <w:i/>
          <w:iCs/>
        </w:rPr>
        <w:t>adaptive moment estimation</w:t>
      </w:r>
      <w:r>
        <w:t>), które są szybsze od tradycyjnej techniki gradientu prostego</w:t>
      </w:r>
      <w:r w:rsidR="002465C8">
        <w:rPr>
          <w:rStyle w:val="Odwoanieprzypisudolnego"/>
        </w:rPr>
        <w:footnoteReference w:id="41"/>
      </w:r>
      <w:r>
        <w:t>.</w:t>
      </w:r>
    </w:p>
    <w:p w14:paraId="62440E8D" w14:textId="77777777" w:rsidR="00207C6C" w:rsidRPr="00D6424E" w:rsidRDefault="00207C6C" w:rsidP="00A61E8B">
      <w:pPr>
        <w:rPr>
          <w:color w:val="FF0000"/>
        </w:rPr>
      </w:pPr>
    </w:p>
    <w:p w14:paraId="64E9B0EA" w14:textId="03B871AF" w:rsidR="001541FC" w:rsidRDefault="001541FC" w:rsidP="001541FC">
      <w:pPr>
        <w:pStyle w:val="Nagwek3"/>
        <w:rPr>
          <w:lang w:val="en-US"/>
        </w:rPr>
      </w:pPr>
      <w:bookmarkStart w:id="111" w:name="_Toc161163191"/>
      <w:r>
        <w:rPr>
          <w:lang w:val="en-US"/>
        </w:rPr>
        <w:t>Rekurencyjne sieci neuronowe</w:t>
      </w:r>
      <w:bookmarkEnd w:id="111"/>
    </w:p>
    <w:p w14:paraId="696D9047" w14:textId="60DED926" w:rsidR="008A4D6A" w:rsidRDefault="001541FC" w:rsidP="00C73E1E">
      <w:pPr>
        <w:rPr>
          <w:rFonts w:eastAsiaTheme="minorEastAsia"/>
        </w:rPr>
      </w:pPr>
      <w:r w:rsidRPr="001541FC">
        <w:t>Sieci rekurencyjne</w:t>
      </w:r>
      <w:r w:rsidR="00C73E1E">
        <w:t xml:space="preserve"> (ang. </w:t>
      </w:r>
      <w:r w:rsidR="00C73E1E" w:rsidRPr="00C73E1E">
        <w:rPr>
          <w:i/>
          <w:iCs/>
        </w:rPr>
        <w:t>recurrent neural networks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r w:rsidR="00C73E1E" w:rsidRPr="00C73E1E">
        <w:rPr>
          <w:i/>
          <w:iCs/>
        </w:rPr>
        <w:t>time step</w:t>
      </w:r>
      <w:r w:rsidR="00C73E1E">
        <w:t>)</w:t>
      </w:r>
      <w:r w:rsidR="008A4D6A">
        <w:t xml:space="preserve"> taki neuron oprócz danych wejściowych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A4D6A">
        <w:rPr>
          <w:rFonts w:eastAsiaTheme="minorEastAsia"/>
        </w:rPr>
        <w:t xml:space="preserve"> otrzymuje również własne wyniki z poprzedniego taktu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8A4D6A">
        <w:rPr>
          <w:rFonts w:eastAsiaTheme="minorEastAsia"/>
        </w:rPr>
        <w:t>, przez co analizuje dany element sekwencji uwzględniając informacje pozyskane od jego poprzedników.</w:t>
      </w:r>
    </w:p>
    <w:p w14:paraId="441E167C" w14:textId="58846932"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214B6">
        <w:rPr>
          <w:rFonts w:eastAsiaTheme="minorEastAsia"/>
        </w:rPr>
        <w:t xml:space="preserve">, a dla danych wyjściowych z poprzedniego taktu znajdują się w tablicy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36</w:t>
      </w:r>
      <w:r w:rsidR="000214B6">
        <w:rPr>
          <w:rFonts w:eastAsiaTheme="minorEastAsia"/>
        </w:rPr>
        <w:t>)</w:t>
      </w:r>
      <w:r w:rsidR="004E09E5">
        <w:rPr>
          <w:rFonts w:eastAsiaTheme="minorEastAsia"/>
        </w:rPr>
        <w:t xml:space="preserve">, gdzie </w:t>
      </w:r>
      <m:oMath>
        <m:r>
          <w:rPr>
            <w:rFonts w:ascii="Cambria Math" w:hAnsi="Cambria Math"/>
          </w:rPr>
          <m:t>ϕ</m:t>
        </m:r>
      </m:oMath>
      <w:r w:rsidR="004E09E5">
        <w:rPr>
          <w:rFonts w:eastAsiaTheme="minorEastAsia"/>
        </w:rPr>
        <w:t xml:space="preserve"> oznacza funkcję aktywacji, najczęściej ReLU lub tangens hiperboliczny, a </w:t>
      </w:r>
      <m:oMath>
        <m:r>
          <w:rPr>
            <w:rFonts w:ascii="Cambria Math" w:hAnsi="Cambria Math"/>
          </w:rPr>
          <m:t>b</m:t>
        </m:r>
      </m:oMath>
      <w:r w:rsidR="004E09E5">
        <w:rPr>
          <w:rFonts w:eastAsiaTheme="minorEastAsia"/>
        </w:rPr>
        <w:t xml:space="preserve"> to obciążenia każdego neuronu</w:t>
      </w:r>
      <w:r w:rsidR="000214B6">
        <w:rPr>
          <w:rFonts w:eastAsiaTheme="minorEastAsia"/>
        </w:rPr>
        <w:t>.</w:t>
      </w:r>
    </w:p>
    <w:p w14:paraId="603700E9" w14:textId="5814AF8E" w:rsidR="004E09E5" w:rsidRDefault="00000000" w:rsidP="004E09E5">
      <w:pPr>
        <w:pStyle w:val="Legendawzory"/>
      </w:pPr>
      <m:oMathPara>
        <m:oMath>
          <m:sSub>
            <m:sSubPr>
              <m:ctrlPr>
                <w:rPr>
                  <w:rFonts w:ascii="Cambria Math" w:hAnsi="Cambria Math"/>
                  <w:sz w:val="24"/>
                  <w:szCs w:val="22"/>
                </w:rPr>
              </m:ctrlPr>
            </m:sSubPr>
            <m:e>
              <m:r>
                <w:rPr>
                  <w:rFonts w:ascii="Cambria Math" w:hAnsi="Cambria Math"/>
                  <w:sz w:val="24"/>
                  <w:szCs w:val="22"/>
                </w:rPr>
                <m:t>y</m:t>
              </m:r>
            </m:e>
            <m:sub>
              <m:r>
                <w:rPr>
                  <w:rFonts w:ascii="Cambria Math" w:hAnsi="Cambria Math"/>
                  <w:sz w:val="24"/>
                  <w:szCs w:val="22"/>
                </w:rPr>
                <m:t>(t)</m:t>
              </m:r>
            </m:sub>
          </m:sSub>
          <m:r>
            <w:rPr>
              <w:rFonts w:ascii="Cambria Math" w:hAnsi="Cambria Math"/>
              <w:sz w:val="24"/>
              <w:szCs w:val="22"/>
            </w:rPr>
            <m:t>=ϕ</m:t>
          </m:r>
          <m:d>
            <m:dPr>
              <m:ctrlPr>
                <w:rPr>
                  <w:rFonts w:ascii="Cambria Math" w:hAnsi="Cambria Math"/>
                  <w:sz w:val="24"/>
                  <w:szCs w:val="22"/>
                </w:rPr>
              </m:ctrlPr>
            </m:dPr>
            <m:e>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x</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x</m:t>
                  </m:r>
                </m:e>
                <m:sub>
                  <m:d>
                    <m:dPr>
                      <m:ctrlPr>
                        <w:rPr>
                          <w:rFonts w:ascii="Cambria Math" w:hAnsi="Cambria Math"/>
                          <w:sz w:val="24"/>
                          <w:szCs w:val="22"/>
                        </w:rPr>
                      </m:ctrlPr>
                    </m:dPr>
                    <m:e>
                      <m:r>
                        <w:rPr>
                          <w:rFonts w:ascii="Cambria Math" w:hAnsi="Cambria Math"/>
                          <w:sz w:val="24"/>
                          <w:szCs w:val="22"/>
                        </w:rPr>
                        <m:t>t</m:t>
                      </m:r>
                    </m:e>
                  </m:d>
                </m:sub>
              </m:sSub>
              <m:r>
                <w:rPr>
                  <w:rFonts w:ascii="Cambria Math" w:hAnsi="Cambria Math"/>
                  <w:sz w:val="24"/>
                  <w:szCs w:val="22"/>
                </w:rPr>
                <m:t>+</m:t>
              </m:r>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y</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y</m:t>
                  </m:r>
                </m:e>
                <m:sub>
                  <m:d>
                    <m:dPr>
                      <m:ctrlPr>
                        <w:rPr>
                          <w:rFonts w:ascii="Cambria Math" w:hAnsi="Cambria Math"/>
                          <w:sz w:val="24"/>
                          <w:szCs w:val="22"/>
                        </w:rPr>
                      </m:ctrlPr>
                    </m:dPr>
                    <m:e>
                      <m:r>
                        <w:rPr>
                          <w:rFonts w:ascii="Cambria Math" w:hAnsi="Cambria Math"/>
                          <w:sz w:val="24"/>
                          <w:szCs w:val="22"/>
                        </w:rPr>
                        <m:t>t-1</m:t>
                      </m:r>
                    </m:e>
                  </m:d>
                </m:sub>
              </m:sSub>
              <m:r>
                <w:rPr>
                  <w:rFonts w:ascii="Cambria Math" w:hAnsi="Cambria Math"/>
                  <w:sz w:val="24"/>
                  <w:szCs w:val="22"/>
                </w:rPr>
                <m:t>+b</m:t>
              </m:r>
            </m:e>
          </m:d>
          <m:r>
            <w:br/>
          </m:r>
        </m:oMath>
      </m:oMathPara>
      <w:r w:rsidR="004E09E5">
        <w:t>(</w:t>
      </w:r>
      <w:r w:rsidR="004E09E5">
        <w:fldChar w:fldCharType="begin"/>
      </w:r>
      <w:r w:rsidR="004E09E5">
        <w:instrText xml:space="preserve"> SEQ ( \* ARABIC </w:instrText>
      </w:r>
      <w:r w:rsidR="004E09E5">
        <w:fldChar w:fldCharType="separate"/>
      </w:r>
      <w:r w:rsidR="00970937">
        <w:rPr>
          <w:noProof/>
        </w:rPr>
        <w:t>36</w:t>
      </w:r>
      <w:r w:rsidR="004E09E5">
        <w:fldChar w:fldCharType="end"/>
      </w:r>
      <w:r w:rsidR="004E09E5">
        <w:t>)</w:t>
      </w:r>
    </w:p>
    <w:p w14:paraId="562D3971" w14:textId="3D2BBBEC"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r w:rsidRPr="00B53C2F">
        <w:rPr>
          <w:i/>
          <w:iCs/>
        </w:rPr>
        <w:t>cell</w:t>
      </w:r>
      <w:r>
        <w:t xml:space="preserve">) </w:t>
      </w:r>
      <w:r w:rsidR="00CE23E5">
        <w:t>i</w:t>
      </w:r>
      <w:r>
        <w:t xml:space="preserve"> komórk</w:t>
      </w:r>
      <w:r w:rsidR="00CE23E5">
        <w:t>a</w:t>
      </w:r>
      <w:r>
        <w:t xml:space="preserve"> pamięci</w:t>
      </w:r>
      <w:r w:rsidR="00CE23E5">
        <w:t xml:space="preserve"> (ang. </w:t>
      </w:r>
      <w:r w:rsidR="00CE23E5" w:rsidRPr="00CE23E5">
        <w:rPr>
          <w:i/>
          <w:iCs/>
        </w:rPr>
        <w:t>memory cell</w:t>
      </w:r>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r w:rsidR="00AD47D9" w:rsidRPr="00AD47D9">
        <w:rPr>
          <w:rFonts w:eastAsiaTheme="minorEastAsia"/>
          <w:i/>
          <w:iCs/>
        </w:rPr>
        <w:t>unrolling through time</w:t>
      </w:r>
      <w:r w:rsidR="00AD47D9">
        <w:rPr>
          <w:rFonts w:eastAsiaTheme="minorEastAsia"/>
        </w:rPr>
        <w:t xml:space="preserve">). Proces ten został przedstawiony na </w:t>
      </w:r>
      <w:r w:rsidR="00AD47D9" w:rsidRPr="00AD47D9">
        <w:rPr>
          <w:rFonts w:eastAsiaTheme="minorEastAsia"/>
          <w:i/>
          <w:iCs/>
        </w:rPr>
        <w:t>Rys. 4</w:t>
      </w:r>
      <w:r w:rsidR="00AD47D9">
        <w:rPr>
          <w:rFonts w:eastAsiaTheme="minorEastAsia"/>
        </w:rPr>
        <w:t xml:space="preserve"> obok schematu komórki rekurencyjnej z oznaczeniem jej stanu ukrytego.</w:t>
      </w:r>
    </w:p>
    <w:p w14:paraId="3B77BA7F" w14:textId="77777777" w:rsidR="007D5D38" w:rsidRDefault="007D5D38" w:rsidP="00C73E1E"/>
    <w:p w14:paraId="24E2A7EB" w14:textId="4CC1D9F2" w:rsidR="00AD47D9" w:rsidRDefault="00AD47D9" w:rsidP="00AD47D9">
      <w:pPr>
        <w:pStyle w:val="Legenda"/>
      </w:pPr>
      <w:bookmarkStart w:id="112" w:name="_Toc161163244"/>
      <w:r>
        <w:t xml:space="preserve">Rys. </w:t>
      </w:r>
      <w:r>
        <w:fldChar w:fldCharType="begin"/>
      </w:r>
      <w:r>
        <w:instrText xml:space="preserve"> SEQ Rys. \* ARABIC </w:instrText>
      </w:r>
      <w:r>
        <w:fldChar w:fldCharType="separate"/>
      </w:r>
      <w:r w:rsidR="00970937">
        <w:rPr>
          <w:noProof/>
        </w:rPr>
        <w:t>4</w:t>
      </w:r>
      <w:r>
        <w:fldChar w:fldCharType="end"/>
      </w:r>
      <w:r>
        <w:t xml:space="preserve"> – Komórka rekurencyjna i jej stan ukryty (po lewej) oraz jej rozwijanie w czasie (po prawej) (Źródło: </w:t>
      </w:r>
      <w:r w:rsidRPr="00374673">
        <w:t>Géron A., Uczenie maszynowe z użyciem Scikit-Learn i TensorFlow</w:t>
      </w:r>
      <w:r>
        <w:t>, Helion, 2018, s. 380)</w:t>
      </w:r>
      <w:bookmarkEnd w:id="112"/>
    </w:p>
    <w:p w14:paraId="21B9BB10" w14:textId="77777777" w:rsidR="00C73E1E" w:rsidRPr="001541FC" w:rsidRDefault="00C73E1E" w:rsidP="00C73E1E">
      <w:pPr>
        <w:jc w:val="center"/>
      </w:pPr>
      <w:r w:rsidRPr="00C73E1E">
        <w:rPr>
          <w:noProof/>
        </w:rPr>
        <w:drawing>
          <wp:inline distT="0" distB="0" distL="0" distR="0" wp14:anchorId="6FABDA2A" wp14:editId="6B3C3824">
            <wp:extent cx="3710940" cy="1883493"/>
            <wp:effectExtent l="0" t="0" r="3810" b="254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
                    <pic:cNvPicPr/>
                  </pic:nvPicPr>
                  <pic:blipFill>
                    <a:blip r:embed="rId17"/>
                    <a:stretch>
                      <a:fillRect/>
                    </a:stretch>
                  </pic:blipFill>
                  <pic:spPr>
                    <a:xfrm>
                      <a:off x="0" y="0"/>
                      <a:ext cx="3725621" cy="1890944"/>
                    </a:xfrm>
                    <a:prstGeom prst="rect">
                      <a:avLst/>
                    </a:prstGeom>
                  </pic:spPr>
                </pic:pic>
              </a:graphicData>
            </a:graphic>
          </wp:inline>
        </w:drawing>
      </w:r>
    </w:p>
    <w:p w14:paraId="21EBFB25" w14:textId="48A8A875"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a następnie </w:t>
      </w:r>
      <w:r w:rsidR="00BC0626">
        <w:t>rozprowadzone po całej rozwiniętej sieci, czyli z uwzględnieniem więcej niż ostatniego taktu.</w:t>
      </w:r>
    </w:p>
    <w:p w14:paraId="11519580" w14:textId="5C577337" w:rsidR="003011E8" w:rsidRPr="00207C6C" w:rsidRDefault="00081A2E" w:rsidP="007D5D38">
      <w:r>
        <w:t>Istnieją różne architektury sieci rekurencyjnych. W zależności od problemu badawczego 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 pierwszym. Do segmentu rekurencyjnego można dołączyć inne rodzaje warstw specyficznych dla</w:t>
      </w:r>
      <w:r w:rsidR="001B4897">
        <w:t xml:space="preserve"> rozwiązania</w:t>
      </w:r>
      <w:r>
        <w:t xml:space="preserve"> problemu, na przykład </w:t>
      </w:r>
      <w:r w:rsidR="001B4897">
        <w:t>komponent</w:t>
      </w:r>
      <w:r>
        <w:t xml:space="preserve"> Softmax </w:t>
      </w:r>
      <w:r w:rsidR="001B4897">
        <w:t>przy zadaniu</w:t>
      </w:r>
      <w:r>
        <w:t xml:space="preserve"> klasyfikacji sekwencji.</w:t>
      </w:r>
    </w:p>
    <w:p w14:paraId="0567BE29" w14:textId="23D50595"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w:t>
      </w:r>
      <w:r w:rsidR="00D42071">
        <w:lastRenderedPageBreak/>
        <w:t>LSTM</w:t>
      </w:r>
      <w:r w:rsidR="00733371">
        <w:rPr>
          <w:rStyle w:val="Odwoanieprzypisudolnego"/>
        </w:rPr>
        <w:footnoteReference w:id="42"/>
      </w:r>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AC58BDC" w14:textId="77777777" w:rsidR="00D56BBC" w:rsidRDefault="000C15F3" w:rsidP="00D56BBC">
      <w:r>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w:t>
      </w:r>
      <w:commentRangeStart w:id="113"/>
      <w:r>
        <w:t xml:space="preserve">Na </w:t>
      </w:r>
      <w:r w:rsidRPr="000C15F3">
        <w:rPr>
          <w:i/>
          <w:iCs/>
        </w:rPr>
        <w:t>Rys. 5</w:t>
      </w:r>
      <w:r>
        <w:t xml:space="preserve"> </w:t>
      </w:r>
      <w:commentRangeEnd w:id="113"/>
      <w:r>
        <w:t>przedstawiono szczegółową budowę komórki LSTM.</w:t>
      </w:r>
      <w:r>
        <w:rPr>
          <w:rStyle w:val="Odwoaniedokomentarza"/>
        </w:rPr>
        <w:commentReference w:id="113"/>
      </w:r>
      <w:r>
        <w:t xml:space="preserve">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1E7F9BC9" w14:textId="71DDA76A" w:rsidR="00D56BBC" w:rsidRDefault="00A9776D" w:rsidP="00D56BBC">
      <w:pPr>
        <w:pStyle w:val="Legenda"/>
      </w:pPr>
      <w:r>
        <w:rPr>
          <w:rFonts w:eastAsiaTheme="minorEastAsia"/>
        </w:rPr>
        <w:t xml:space="preserve"> </w:t>
      </w:r>
      <w:bookmarkStart w:id="114" w:name="_Toc161163245"/>
      <w:r w:rsidR="00D56BBC">
        <w:t xml:space="preserve">Rys. </w:t>
      </w:r>
      <w:r w:rsidR="00D56BBC">
        <w:fldChar w:fldCharType="begin"/>
      </w:r>
      <w:r w:rsidR="00D56BBC">
        <w:instrText xml:space="preserve"> SEQ Rys. \* ARABIC </w:instrText>
      </w:r>
      <w:r w:rsidR="00D56BBC">
        <w:fldChar w:fldCharType="separate"/>
      </w:r>
      <w:r w:rsidR="00970937">
        <w:rPr>
          <w:noProof/>
        </w:rPr>
        <w:t>5</w:t>
      </w:r>
      <w:r w:rsidR="00D56BBC">
        <w:fldChar w:fldCharType="end"/>
      </w:r>
      <w:r w:rsidR="00D56BBC">
        <w:t xml:space="preserve"> – Struktura komórki LSTM (Źródło: </w:t>
      </w:r>
      <w:r w:rsidR="00D56BBC" w:rsidRPr="00374673">
        <w:t>Géron A., Uczenie maszynowe z użyciem Scikit-Learn i TensorFlow</w:t>
      </w:r>
      <w:r w:rsidR="00D56BBC">
        <w:t>, Helion, 2018, s. 398)</w:t>
      </w:r>
      <w:bookmarkEnd w:id="114"/>
    </w:p>
    <w:p w14:paraId="20882864" w14:textId="77777777" w:rsidR="00D56BBC" w:rsidRDefault="00D56BBC" w:rsidP="00D56BBC">
      <w:pPr>
        <w:jc w:val="center"/>
        <w:rPr>
          <w:rFonts w:eastAsiaTheme="minorEastAsia"/>
        </w:rPr>
      </w:pPr>
      <w:commentRangeStart w:id="115"/>
      <w:r>
        <w:rPr>
          <w:rFonts w:eastAsiaTheme="minorEastAsia"/>
          <w:noProof/>
        </w:rPr>
        <w:drawing>
          <wp:inline distT="0" distB="0" distL="0" distR="0" wp14:anchorId="7B80AA87" wp14:editId="121AEDBD">
            <wp:extent cx="4144711" cy="2476500"/>
            <wp:effectExtent l="0" t="0" r="8255" b="0"/>
            <wp:docPr id="882960860" name="Obraz 2"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descr="Obraz zawierający tekst, diagram, Plan, linia&#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6793" cy="2483719"/>
                    </a:xfrm>
                    <a:prstGeom prst="rect">
                      <a:avLst/>
                    </a:prstGeom>
                  </pic:spPr>
                </pic:pic>
              </a:graphicData>
            </a:graphic>
          </wp:inline>
        </w:drawing>
      </w:r>
      <w:commentRangeEnd w:id="115"/>
      <w:r>
        <w:rPr>
          <w:rStyle w:val="Odwoaniedokomentarza"/>
        </w:rPr>
        <w:commentReference w:id="115"/>
      </w:r>
    </w:p>
    <w:p w14:paraId="3BBFF0CA" w14:textId="22824AEA" w:rsidR="00FA2DDE" w:rsidRDefault="00FA2DDE" w:rsidP="002A2C20">
      <w:pPr>
        <w:rPr>
          <w:rFonts w:eastAsiaTheme="minorEastAsia"/>
        </w:rPr>
      </w:pPr>
    </w:p>
    <w:p w14:paraId="4A2E9700" w14:textId="13CF354E"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po przetworzeniu uzyskanych danych. </w:t>
      </w:r>
      <w:r w:rsidR="00F24D5D">
        <w:rPr>
          <w:rFonts w:eastAsiaTheme="minorEastAsia"/>
        </w:rPr>
        <w:t xml:space="preserve">Bramka zapominająca (ang. </w:t>
      </w:r>
      <w:r w:rsidR="00F24D5D" w:rsidRPr="00F24D5D">
        <w:rPr>
          <w:rFonts w:eastAsiaTheme="minorEastAsia"/>
          <w:i/>
          <w:iCs/>
        </w:rPr>
        <w:t>forget gate</w:t>
      </w:r>
      <w:r w:rsidR="00F24D5D">
        <w:rPr>
          <w:rFonts w:eastAsiaTheme="minorEastAsia"/>
        </w:rPr>
        <w:t xml:space="preserve">) decyduje, które informacje w pamięci długotrwałej zostaną usunięte, jej wyjście stanowi wektor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F24D5D">
        <w:rPr>
          <w:rFonts w:eastAsiaTheme="minorEastAsia"/>
        </w:rPr>
        <w:t xml:space="preserve">. </w:t>
      </w:r>
      <w:r w:rsidR="00E031B7">
        <w:rPr>
          <w:rFonts w:eastAsiaTheme="minorEastAsia"/>
        </w:rPr>
        <w:t>Bramka</w:t>
      </w:r>
      <w:r w:rsidR="00F24D5D">
        <w:rPr>
          <w:rFonts w:eastAsiaTheme="minorEastAsia"/>
        </w:rPr>
        <w:t xml:space="preserve"> wejściowa (ang. </w:t>
      </w:r>
      <w:r w:rsidR="00F24D5D" w:rsidRPr="00F24D5D">
        <w:rPr>
          <w:rFonts w:eastAsiaTheme="minorEastAsia"/>
          <w:i/>
          <w:iCs/>
        </w:rPr>
        <w:t>input gate</w:t>
      </w:r>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7C6A83">
        <w:rPr>
          <w:rFonts w:eastAsiaTheme="minorEastAsia"/>
        </w:rPr>
        <w:t xml:space="preserve">. Bramka wyjściowa (ang. </w:t>
      </w:r>
      <w:r w:rsidR="007C6A83" w:rsidRPr="007C6A83">
        <w:rPr>
          <w:rFonts w:eastAsiaTheme="minorEastAsia"/>
          <w:i/>
          <w:iCs/>
        </w:rPr>
        <w:t>output gate</w:t>
      </w:r>
      <w:r w:rsidR="007C6A83">
        <w:rPr>
          <w:rFonts w:eastAsiaTheme="minorEastAsia"/>
        </w:rPr>
        <w:t xml:space="preserve">) definiuje </w:t>
      </w:r>
      <w:r w:rsidR="007C6A83">
        <w:rPr>
          <w:rFonts w:eastAsiaTheme="minorEastAsia"/>
        </w:rPr>
        <w:lastRenderedPageBreak/>
        <w:t xml:space="preserve">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funkcji logistycznej. Równania</w:t>
      </w:r>
      <w:r w:rsidR="000C4B28">
        <w:rPr>
          <w:rFonts w:eastAsiaTheme="minorEastAsia"/>
        </w:rPr>
        <w:t xml:space="preserve"> </w:t>
      </w:r>
      <w:r w:rsidR="000C4B28" w:rsidRPr="000C4B28">
        <w:rPr>
          <w:rFonts w:eastAsiaTheme="minorEastAsia"/>
          <w:i/>
          <w:iCs/>
        </w:rPr>
        <w:t>(37)</w:t>
      </w:r>
      <w:r w:rsidR="000C4B28">
        <w:rPr>
          <w:rFonts w:eastAsiaTheme="minorEastAsia"/>
        </w:rPr>
        <w:t xml:space="preserve">, </w:t>
      </w:r>
      <w:r w:rsidR="000C4B28" w:rsidRPr="000C4B28">
        <w:rPr>
          <w:rFonts w:eastAsiaTheme="minorEastAsia"/>
          <w:i/>
          <w:iCs/>
        </w:rPr>
        <w:t>(38)</w:t>
      </w:r>
      <w:r w:rsidR="000C4B28">
        <w:rPr>
          <w:rFonts w:eastAsiaTheme="minorEastAsia"/>
        </w:rPr>
        <w:t xml:space="preserve">, </w:t>
      </w:r>
      <w:r w:rsidR="000C4B28" w:rsidRPr="000C4B28">
        <w:rPr>
          <w:rFonts w:eastAsiaTheme="minorEastAsia"/>
          <w:i/>
          <w:iCs/>
        </w:rPr>
        <w:t>(39)</w:t>
      </w:r>
      <w:r w:rsidR="000C4B28">
        <w:rPr>
          <w:rFonts w:eastAsiaTheme="minorEastAsia"/>
        </w:rPr>
        <w:t xml:space="preserve"> i </w:t>
      </w:r>
      <w:r w:rsidR="000C4B28" w:rsidRPr="000C4B28">
        <w:rPr>
          <w:rFonts w:eastAsiaTheme="minorEastAsia"/>
          <w:i/>
          <w:iCs/>
        </w:rPr>
        <w:t>(40)</w:t>
      </w:r>
      <w:r w:rsidR="00B34050" w:rsidRPr="000C4B28">
        <w:rPr>
          <w:rFonts w:eastAsiaTheme="minorEastAsia"/>
          <w:i/>
          <w:iCs/>
        </w:rPr>
        <w:t xml:space="preserve"> </w:t>
      </w:r>
      <w:r w:rsidR="00B34050">
        <w:rPr>
          <w:rFonts w:eastAsiaTheme="minorEastAsia"/>
        </w:rPr>
        <w:t xml:space="preserve">opisują 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628DE33D" w:rsidR="000C15F3"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w:rPr>
              <w:sz w:val="24"/>
              <w:szCs w:val="24"/>
            </w:rPr>
            <w:br/>
          </m:r>
        </m:oMath>
      </m:oMathPara>
      <w:r w:rsidR="00E66F6E">
        <w:t>(</w:t>
      </w:r>
      <w:r w:rsidR="00E66F6E">
        <w:fldChar w:fldCharType="begin"/>
      </w:r>
      <w:r w:rsidR="00E66F6E">
        <w:instrText xml:space="preserve"> SEQ ( \* ARABIC </w:instrText>
      </w:r>
      <w:r w:rsidR="00E66F6E">
        <w:fldChar w:fldCharType="separate"/>
      </w:r>
      <w:r w:rsidR="00970937">
        <w:rPr>
          <w:noProof/>
        </w:rPr>
        <w:t>37</w:t>
      </w:r>
      <w:r w:rsidR="00E66F6E">
        <w:fldChar w:fldCharType="end"/>
      </w:r>
      <w:r w:rsidR="00E66F6E">
        <w:t>)</w:t>
      </w:r>
    </w:p>
    <w:p w14:paraId="2DDF573B" w14:textId="1547BF8D"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970937">
        <w:rPr>
          <w:noProof/>
        </w:rPr>
        <w:t>38</w:t>
      </w:r>
      <w:r w:rsidR="00E66F6E">
        <w:fldChar w:fldCharType="end"/>
      </w:r>
      <w:r w:rsidR="00E66F6E">
        <w:t>)</w:t>
      </w:r>
    </w:p>
    <w:p w14:paraId="5E6A0E8C" w14:textId="2A34943E"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o</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970937">
        <w:rPr>
          <w:noProof/>
        </w:rPr>
        <w:t>39</w:t>
      </w:r>
      <w:r w:rsidR="00E66F6E">
        <w:fldChar w:fldCharType="end"/>
      </w:r>
      <w:r w:rsidR="00E66F6E">
        <w:t>)</w:t>
      </w:r>
    </w:p>
    <w:p w14:paraId="49A0391D" w14:textId="022D9447"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w:commentRangeStart w:id="116"/>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w:commentRangeEnd w:id="116"/>
          <m:r>
            <m:rPr>
              <m:sty m:val="p"/>
            </m:rPr>
            <w:rPr>
              <w:rStyle w:val="Odwoaniedokomentarza"/>
              <w:i w:val="0"/>
              <w:iCs w:val="0"/>
            </w:rPr>
            <w:commentReference w:id="116"/>
          </m:r>
          <m:r>
            <w:br/>
          </m:r>
        </m:oMath>
      </m:oMathPara>
      <w:r w:rsidR="00E66F6E">
        <w:t>(</w:t>
      </w:r>
      <w:r w:rsidR="00E66F6E">
        <w:fldChar w:fldCharType="begin"/>
      </w:r>
      <w:r w:rsidR="00E66F6E">
        <w:instrText xml:space="preserve"> SEQ ( \* ARABIC </w:instrText>
      </w:r>
      <w:r w:rsidR="00E66F6E">
        <w:fldChar w:fldCharType="separate"/>
      </w:r>
      <w:r w:rsidR="00970937">
        <w:rPr>
          <w:noProof/>
        </w:rPr>
        <w:t>40</w:t>
      </w:r>
      <w:r w:rsidR="00E66F6E">
        <w:fldChar w:fldCharType="end"/>
      </w:r>
      <w:r w:rsidR="00E66F6E">
        <w:t>)</w:t>
      </w:r>
    </w:p>
    <w:p w14:paraId="38DAFDFC" w14:textId="77777777" w:rsidR="00205275" w:rsidRDefault="00205275" w:rsidP="00D56BBC"/>
    <w:p w14:paraId="1FF8E26D" w14:textId="5B8DB329"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a rezultat tego działania jest filtrowany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5721F4">
        <w:rPr>
          <w:rFonts w:eastAsiaTheme="minorEastAsia"/>
          <w:i/>
          <w:iCs/>
        </w:rPr>
        <w:t>(41)</w:t>
      </w:r>
      <w:r w:rsidR="005721F4">
        <w:rPr>
          <w:rFonts w:eastAsiaTheme="minorEastAsia"/>
        </w:rPr>
        <w:t xml:space="preserve"> i </w:t>
      </w:r>
      <w:r w:rsidR="005721F4" w:rsidRPr="005721F4">
        <w:rPr>
          <w:rFonts w:eastAsiaTheme="minorEastAsia"/>
          <w:i/>
          <w:iCs/>
        </w:rPr>
        <w:t>(42)</w:t>
      </w:r>
      <w:r w:rsidR="005721F4">
        <w:rPr>
          <w:rFonts w:eastAsiaTheme="minorEastAsia"/>
        </w:rPr>
        <w:t>.</w:t>
      </w:r>
    </w:p>
    <w:p w14:paraId="483B1F81" w14:textId="7F45A5DD" w:rsidR="00851DD5" w:rsidRP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496504">
        <w:t>(</w:t>
      </w:r>
      <w:r w:rsidR="00496504">
        <w:fldChar w:fldCharType="begin"/>
      </w:r>
      <w:r w:rsidR="00496504">
        <w:instrText xml:space="preserve"> SEQ ( \* ARABIC </w:instrText>
      </w:r>
      <w:r w:rsidR="00496504">
        <w:fldChar w:fldCharType="separate"/>
      </w:r>
      <w:r w:rsidR="00970937">
        <w:rPr>
          <w:noProof/>
        </w:rPr>
        <w:t>41</w:t>
      </w:r>
      <w:r w:rsidR="00496504">
        <w:fldChar w:fldCharType="end"/>
      </w:r>
      <w:r w:rsidR="00496504">
        <w:t>)</w:t>
      </w:r>
    </w:p>
    <w:p w14:paraId="6908DC87" w14:textId="457F2C82" w:rsid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⊗tanh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e>
                  </m:d>
                </m:sub>
              </m:sSub>
            </m:e>
          </m:d>
          <m:r>
            <w:br/>
          </m:r>
        </m:oMath>
      </m:oMathPara>
      <w:r w:rsidR="00496504">
        <w:t>(</w:t>
      </w:r>
      <w:r w:rsidR="00496504">
        <w:fldChar w:fldCharType="begin"/>
      </w:r>
      <w:r w:rsidR="00496504">
        <w:instrText xml:space="preserve"> SEQ ( \* ARABIC </w:instrText>
      </w:r>
      <w:r w:rsidR="00496504">
        <w:fldChar w:fldCharType="separate"/>
      </w:r>
      <w:r w:rsidR="00970937">
        <w:rPr>
          <w:noProof/>
        </w:rPr>
        <w:t>42</w:t>
      </w:r>
      <w:r w:rsidR="00496504">
        <w:fldChar w:fldCharType="end"/>
      </w:r>
      <w:r w:rsidR="00496504">
        <w:t>)</w:t>
      </w:r>
    </w:p>
    <w:p w14:paraId="5FC8D10B" w14:textId="493D0020" w:rsidR="00970937" w:rsidRDefault="00FD265F" w:rsidP="00496504">
      <w:r>
        <w:t>W 2014 roku opublikowano uproszczony wariant komórki LSTM osiągający jednak podobne rezultaty. Jednostka GRU</w:t>
      </w:r>
      <w:r w:rsidR="00736814">
        <w:rPr>
          <w:rStyle w:val="Odwoanieprzypisudolnego"/>
        </w:rPr>
        <w:footnoteReference w:id="43"/>
      </w:r>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Strukturę komórki GRU obrazuje Rys. 6.</w:t>
      </w:r>
    </w:p>
    <w:p w14:paraId="65F686B4" w14:textId="77777777" w:rsidR="00405394" w:rsidRDefault="00405394" w:rsidP="00496504"/>
    <w:p w14:paraId="3DF78D9F" w14:textId="6A543393" w:rsidR="00970937" w:rsidRDefault="00970937" w:rsidP="00970937">
      <w:pPr>
        <w:pStyle w:val="Legenda"/>
      </w:pPr>
      <w:bookmarkStart w:id="117" w:name="_Toc161163246"/>
      <w:r>
        <w:t xml:space="preserve">Rys. </w:t>
      </w:r>
      <w:r>
        <w:fldChar w:fldCharType="begin"/>
      </w:r>
      <w:r>
        <w:instrText xml:space="preserve"> SEQ Rys. \* ARABIC </w:instrText>
      </w:r>
      <w:r>
        <w:fldChar w:fldCharType="separate"/>
      </w:r>
      <w:r>
        <w:rPr>
          <w:noProof/>
        </w:rPr>
        <w:t>6</w:t>
      </w:r>
      <w:r>
        <w:fldChar w:fldCharType="end"/>
      </w:r>
      <w:r>
        <w:t xml:space="preserve"> – Struktura komórki GRU (</w:t>
      </w:r>
      <w:r w:rsidRPr="00970937">
        <w:t xml:space="preserve">Źródło: Géron A., Uczenie maszynowe z użyciem Scikit-Learn i TensorFlow, Helion, 2018, s. </w:t>
      </w:r>
      <w:r>
        <w:t>400</w:t>
      </w:r>
      <w:r w:rsidRPr="00970937">
        <w:t>)</w:t>
      </w:r>
      <w:bookmarkEnd w:id="117"/>
    </w:p>
    <w:p w14:paraId="6EBBE91B" w14:textId="7939ECFE" w:rsidR="00970937" w:rsidRDefault="00970937" w:rsidP="00970937">
      <w:pPr>
        <w:jc w:val="center"/>
      </w:pPr>
      <w:r>
        <w:rPr>
          <w:noProof/>
        </w:rPr>
        <w:drawing>
          <wp:inline distT="0" distB="0" distL="0" distR="0" wp14:anchorId="3E45C210" wp14:editId="3B4B7F52">
            <wp:extent cx="3715200" cy="2476800"/>
            <wp:effectExtent l="0" t="0" r="0" b="0"/>
            <wp:docPr id="577658057"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descr="Obraz zawierający tekst, diagram, linia, zrzut ekranu&#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5200" cy="2476800"/>
                    </a:xfrm>
                    <a:prstGeom prst="rect">
                      <a:avLst/>
                    </a:prstGeom>
                  </pic:spPr>
                </pic:pic>
              </a:graphicData>
            </a:graphic>
          </wp:inline>
        </w:drawing>
      </w:r>
    </w:p>
    <w:p w14:paraId="3A0B355A" w14:textId="3D9A978F" w:rsidR="00496504" w:rsidRPr="00496504" w:rsidRDefault="000916A7" w:rsidP="00496504">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commentRangeStart w:id="118"/>
      <w:r w:rsidRPr="000916A7">
        <w:rPr>
          <w:rFonts w:eastAsiaTheme="minorEastAsia"/>
          <w:i/>
          <w:iCs/>
        </w:rPr>
        <w:t>(43)(44)(45)</w:t>
      </w:r>
      <w:r>
        <w:rPr>
          <w:rFonts w:eastAsiaTheme="minorEastAsia"/>
        </w:rPr>
        <w:t>.</w:t>
      </w:r>
      <w:commentRangeEnd w:id="118"/>
      <w:r>
        <w:rPr>
          <w:rStyle w:val="Odwoaniedokomentarza"/>
        </w:rPr>
        <w:commentReference w:id="118"/>
      </w:r>
      <w:r>
        <w:rPr>
          <w:rFonts w:eastAsiaTheme="minorEastAsia"/>
        </w:rPr>
        <w:t xml:space="preserve"> Formuła </w:t>
      </w:r>
      <w:r w:rsidRPr="000916A7">
        <w:rPr>
          <w:rFonts w:eastAsiaTheme="minorEastAsia"/>
          <w:i/>
          <w:iCs/>
        </w:rPr>
        <w:t>(46)</w:t>
      </w:r>
      <w:r>
        <w:rPr>
          <w:rFonts w:eastAsiaTheme="minorEastAsia"/>
        </w:rPr>
        <w:t xml:space="preserve"> określa w jaki sposób uzyskuje się wartości nowego stanu pamięci.</w:t>
      </w:r>
      <w:r w:rsidR="00405394">
        <w:rPr>
          <w:rStyle w:val="Odwoanieprzypisudolnego"/>
          <w:rFonts w:eastAsiaTheme="minorEastAsia"/>
        </w:rPr>
        <w:footnoteReference w:id="44"/>
      </w:r>
    </w:p>
    <w:p w14:paraId="17EC801C" w14:textId="2F4CD41F"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70937">
        <w:rPr>
          <w:noProof/>
        </w:rPr>
        <w:t>43</w:t>
      </w:r>
      <w:r w:rsidR="000916A7">
        <w:fldChar w:fldCharType="end"/>
      </w:r>
      <w:r w:rsidR="000916A7">
        <w:t>)</w:t>
      </w:r>
    </w:p>
    <w:p w14:paraId="73F1EEDE" w14:textId="117CF36D"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70937">
        <w:rPr>
          <w:noProof/>
        </w:rPr>
        <w:t>44</w:t>
      </w:r>
      <w:r w:rsidR="000916A7">
        <w:fldChar w:fldCharType="end"/>
      </w:r>
      <w:r w:rsidR="000916A7">
        <w:t>)</w:t>
      </w:r>
    </w:p>
    <w:p w14:paraId="36F6F209" w14:textId="7B4CB1E2" w:rsidR="00970937" w:rsidRDefault="00000000" w:rsidP="000916A7">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70937">
        <w:rPr>
          <w:noProof/>
        </w:rPr>
        <w:t>45</w:t>
      </w:r>
      <w:r w:rsidR="000916A7">
        <w:fldChar w:fldCharType="end"/>
      </w:r>
      <w:r w:rsidR="000916A7">
        <w:t>)</w:t>
      </w:r>
    </w:p>
    <w:p w14:paraId="4748DC30" w14:textId="7F8DB26D" w:rsidR="000C15F3" w:rsidRPr="00970937" w:rsidRDefault="00000000" w:rsidP="0097093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(1-z</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970937">
        <w:t>(</w:t>
      </w:r>
      <w:r w:rsidR="00970937">
        <w:fldChar w:fldCharType="begin"/>
      </w:r>
      <w:r w:rsidR="00970937">
        <w:instrText xml:space="preserve"> SEQ ( \* ARABIC </w:instrText>
      </w:r>
      <w:r w:rsidR="00970937">
        <w:fldChar w:fldCharType="separate"/>
      </w:r>
      <w:r w:rsidR="00970937">
        <w:rPr>
          <w:noProof/>
        </w:rPr>
        <w:t>46</w:t>
      </w:r>
      <w:r w:rsidR="00970937">
        <w:fldChar w:fldCharType="end"/>
      </w:r>
      <w:r w:rsidR="00970937">
        <w:t>)</w:t>
      </w:r>
      <w:r w:rsidR="008A67A5" w:rsidRPr="000C4B28">
        <w:br/>
      </w:r>
    </w:p>
    <w:p w14:paraId="186A7252" w14:textId="77777777" w:rsidR="00D42071" w:rsidRDefault="00D42071" w:rsidP="002A2C20"/>
    <w:p w14:paraId="09ABB016" w14:textId="46B07799" w:rsidR="007D5D38" w:rsidRDefault="007D5D38" w:rsidP="002A2C20">
      <w:pPr>
        <w:rPr>
          <w:rFonts w:eastAsiaTheme="majorEastAsia" w:cstheme="majorBidi"/>
          <w:b/>
          <w:sz w:val="28"/>
          <w:szCs w:val="26"/>
        </w:rPr>
      </w:pPr>
      <w:r>
        <w:br w:type="page"/>
      </w:r>
    </w:p>
    <w:p w14:paraId="643C4FB8" w14:textId="74331855" w:rsidR="008A138A" w:rsidRPr="008A138A" w:rsidRDefault="00443E12" w:rsidP="008A138A">
      <w:pPr>
        <w:pStyle w:val="Nagwek2"/>
      </w:pPr>
      <w:bookmarkStart w:id="119" w:name="_Toc161163192"/>
      <w:r>
        <w:lastRenderedPageBreak/>
        <w:t>Mechanizm Attention</w:t>
      </w:r>
      <w:bookmarkEnd w:id="119"/>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r w:rsidR="00202A4D" w:rsidRPr="00202A4D">
        <w:rPr>
          <w:i/>
          <w:iCs/>
        </w:rPr>
        <w:t xml:space="preserve">Attention </w:t>
      </w:r>
      <w:r w:rsidR="00202A4D">
        <w:rPr>
          <w:i/>
          <w:iCs/>
        </w:rPr>
        <w:t>I</w:t>
      </w:r>
      <w:r w:rsidR="00202A4D" w:rsidRPr="00202A4D">
        <w:rPr>
          <w:i/>
          <w:iCs/>
        </w:rPr>
        <w:t xml:space="preserve">s </w:t>
      </w:r>
      <w:r w:rsidR="00202A4D">
        <w:rPr>
          <w:i/>
          <w:iCs/>
        </w:rPr>
        <w:t>A</w:t>
      </w:r>
      <w:r w:rsidR="00202A4D" w:rsidRPr="00202A4D">
        <w:rPr>
          <w:i/>
          <w:iCs/>
        </w:rPr>
        <w:t xml:space="preserve">ll </w:t>
      </w:r>
      <w:r w:rsidR="00202A4D">
        <w:rPr>
          <w:i/>
          <w:iCs/>
        </w:rPr>
        <w:t>Y</w:t>
      </w:r>
      <w:r w:rsidR="00202A4D" w:rsidRPr="00202A4D">
        <w:rPr>
          <w:i/>
          <w:iCs/>
        </w:rPr>
        <w:t xml:space="preserve">ou </w:t>
      </w:r>
      <w:r w:rsidR="00202A4D">
        <w:rPr>
          <w:i/>
          <w:iCs/>
        </w:rPr>
        <w:t>N</w:t>
      </w:r>
      <w:r w:rsidR="00202A4D" w:rsidRPr="00202A4D">
        <w:rPr>
          <w:i/>
          <w:iCs/>
        </w:rPr>
        <w:t>eed</w:t>
      </w:r>
      <w:r w:rsidR="00202A4D">
        <w:t>”</w:t>
      </w:r>
      <w:r w:rsidR="00202A4D">
        <w:rPr>
          <w:rStyle w:val="Odwoanieprzypisudolnego"/>
        </w:rPr>
        <w:footnoteReference w:id="45"/>
      </w:r>
      <w:r w:rsidR="00202A4D">
        <w:t>, w dosłownym tłumaczeniu „Attention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Attention.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r w:rsidR="00D42BA5" w:rsidRPr="00D42BA5">
        <w:rPr>
          <w:i/>
          <w:iCs/>
        </w:rPr>
        <w:t>Keys</w:t>
      </w:r>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r w:rsidR="00D42BA5" w:rsidRPr="006B2631">
        <w:t>Softmax</w:t>
      </w:r>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[Softmax? Wzory?</w:t>
      </w:r>
      <w:r w:rsidR="006B2631">
        <w:rPr>
          <w:color w:val="FF0000"/>
        </w:rPr>
        <w:t xml:space="preserve"> Self-Attention?</w:t>
      </w:r>
      <w:r w:rsidR="00D94A1D" w:rsidRPr="00D94A1D">
        <w:rPr>
          <w:color w:val="FF0000"/>
        </w:rPr>
        <w:t>]</w:t>
      </w:r>
    </w:p>
    <w:p w14:paraId="00158FDB" w14:textId="3FE3B70F" w:rsidR="00ED5A55" w:rsidRDefault="00E25437" w:rsidP="006672F8">
      <w:pPr>
        <w:rPr>
          <w:i/>
          <w:iCs/>
          <w:lang w:val="en-US"/>
        </w:rPr>
      </w:pPr>
      <w:r>
        <w:t xml:space="preserve">Autorzy </w:t>
      </w:r>
      <w:r w:rsidR="00F65997">
        <w:t xml:space="preserve">wspomnieli również o drugim wariancie mechanizmu. Dopuszcza on równoległe działanie kilku modułów obliczeniowych, tak zwanych głów (ang. </w:t>
      </w:r>
      <w:r w:rsidR="00F65997" w:rsidRPr="00F65997">
        <w:rPr>
          <w:i/>
          <w:iCs/>
        </w:rPr>
        <w:t>Hea</w:t>
      </w:r>
      <w:r w:rsidR="00F65997">
        <w:rPr>
          <w:i/>
          <w:iCs/>
        </w:rPr>
        <w:t>ds</w:t>
      </w:r>
      <w:r w:rsidR="00F65997">
        <w:t xml:space="preserve">). Takie podejście umożliwia równoczesne analizowanie kilku kontekstów, dzięki czemu możliwe jest jednoczesne wychwycenie kilku znaczeń danego słowa. </w:t>
      </w:r>
      <w:r w:rsidR="00F65997" w:rsidRPr="00BB33ED">
        <w:rPr>
          <w:lang w:val="en-US"/>
        </w:rPr>
        <w:t xml:space="preserve">Schematy obu architektur przedstawiono na </w:t>
      </w:r>
      <w:r w:rsidR="00F65997" w:rsidRPr="00BB33ED">
        <w:rPr>
          <w:i/>
          <w:iCs/>
          <w:lang w:val="en-US"/>
        </w:rPr>
        <w:t xml:space="preserve">Rys. </w:t>
      </w:r>
      <w:r w:rsidR="00145079">
        <w:rPr>
          <w:i/>
          <w:iCs/>
          <w:lang w:val="en-US"/>
        </w:rPr>
        <w:t>4</w:t>
      </w:r>
      <w:r w:rsidR="00F65997" w:rsidRPr="00BB33ED">
        <w:rPr>
          <w:i/>
          <w:iCs/>
          <w:lang w:val="en-US"/>
        </w:rPr>
        <w:t>.</w:t>
      </w:r>
    </w:p>
    <w:p w14:paraId="27CBA72E" w14:textId="024E43CB" w:rsidR="00E25437" w:rsidRPr="00E25437" w:rsidRDefault="00E25437" w:rsidP="00C72ED2">
      <w:pPr>
        <w:pStyle w:val="Legenda"/>
        <w:rPr>
          <w:lang w:val="en-US"/>
        </w:rPr>
      </w:pPr>
      <w:bookmarkStart w:id="120" w:name="_Toc161163247"/>
      <w:r w:rsidRPr="00BB33ED">
        <w:rPr>
          <w:lang w:val="en-US"/>
        </w:rPr>
        <w:t xml:space="preserve">Rys. </w:t>
      </w:r>
      <w:r w:rsidR="00AD47D9">
        <w:rPr>
          <w:lang w:val="en-US"/>
        </w:rPr>
        <w:fldChar w:fldCharType="begin"/>
      </w:r>
      <w:r w:rsidR="00AD47D9">
        <w:rPr>
          <w:lang w:val="en-US"/>
        </w:rPr>
        <w:instrText xml:space="preserve"> SEQ Rys. \* ARABIC </w:instrText>
      </w:r>
      <w:r w:rsidR="00AD47D9">
        <w:rPr>
          <w:lang w:val="en-US"/>
        </w:rPr>
        <w:fldChar w:fldCharType="separate"/>
      </w:r>
      <w:r w:rsidR="00970937">
        <w:rPr>
          <w:noProof/>
          <w:lang w:val="en-US"/>
        </w:rPr>
        <w:t>7</w:t>
      </w:r>
      <w:r w:rsidR="00AD47D9">
        <w:rPr>
          <w:lang w:val="en-US"/>
        </w:rPr>
        <w:fldChar w:fldCharType="end"/>
      </w:r>
      <w:r w:rsidRPr="00E25437">
        <w:rPr>
          <w:lang w:val="en-US"/>
        </w:rPr>
        <w:t xml:space="preserve"> </w:t>
      </w:r>
      <w:r w:rsidR="001111BE">
        <w:rPr>
          <w:lang w:val="en-US"/>
        </w:rPr>
        <w:t>–</w:t>
      </w:r>
      <w:r w:rsidRPr="00E25437">
        <w:rPr>
          <w:lang w:val="en-US"/>
        </w:rPr>
        <w:t xml:space="preserve"> Wizualizacja architektur mechanizmu Attention (</w:t>
      </w:r>
      <w:r w:rsidR="00B75275">
        <w:rPr>
          <w:lang w:val="en-US"/>
        </w:rPr>
        <w:t>Ź</w:t>
      </w:r>
      <w:r w:rsidRPr="00E25437">
        <w:rPr>
          <w:lang w:val="en-US"/>
        </w:rPr>
        <w:t xml:space="preserve">ródło: </w:t>
      </w:r>
      <w:r w:rsidRPr="00202A4D">
        <w:rPr>
          <w:lang w:val="en-US"/>
        </w:rPr>
        <w:t xml:space="preserve">Ashish Vaswani </w:t>
      </w:r>
      <w:r>
        <w:rPr>
          <w:lang w:val="en-US"/>
        </w:rPr>
        <w:t xml:space="preserve">i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120"/>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20"/>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21" w:name="_Toc161163193"/>
      <w:r>
        <w:t>Trening i e</w:t>
      </w:r>
      <w:r w:rsidR="00A61E8B">
        <w:t>waluacja model</w:t>
      </w:r>
      <w:r>
        <w:t>i</w:t>
      </w:r>
      <w:bookmarkEnd w:id="121"/>
    </w:p>
    <w:p w14:paraId="19B6D3D6" w14:textId="77777777" w:rsidR="00E30768" w:rsidRPr="00E30768" w:rsidRDefault="00E30768" w:rsidP="00E30768"/>
    <w:p w14:paraId="7EF10172" w14:textId="09C54F78" w:rsidR="00E30768" w:rsidRPr="00E30768" w:rsidRDefault="00E30768" w:rsidP="00E30768">
      <w:pPr>
        <w:pStyle w:val="Nagwek3"/>
      </w:pPr>
      <w:bookmarkStart w:id="122" w:name="_Toc161163194"/>
      <w:r>
        <w:t>Walidacja krzyżowa</w:t>
      </w:r>
      <w:bookmarkEnd w:id="122"/>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23" w:name="_Toc161163195"/>
      <w:r>
        <w:rPr>
          <w:rFonts w:eastAsiaTheme="minorEastAsia"/>
        </w:rPr>
        <w:t>Sprawdzian prosty</w:t>
      </w:r>
      <w:bookmarkEnd w:id="123"/>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24" w:name="_Toc161163196"/>
      <w:r>
        <w:t xml:space="preserve">Funkcja kosztu – </w:t>
      </w:r>
      <w:commentRangeStart w:id="125"/>
      <w:commentRangeStart w:id="126"/>
      <w:r>
        <w:t>entropia krzyżowa</w:t>
      </w:r>
      <w:commentRangeEnd w:id="125"/>
      <w:r>
        <w:rPr>
          <w:rStyle w:val="Odwoaniedokomentarza"/>
          <w:rFonts w:eastAsiaTheme="minorHAnsi" w:cstheme="minorBidi"/>
          <w:b w:val="0"/>
        </w:rPr>
        <w:commentReference w:id="125"/>
      </w:r>
      <w:commentRangeEnd w:id="126"/>
      <w:r w:rsidR="00870FBB">
        <w:rPr>
          <w:rStyle w:val="Odwoaniedokomentarza"/>
          <w:rFonts w:eastAsiaTheme="minorHAnsi" w:cstheme="minorBidi"/>
          <w:b w:val="0"/>
        </w:rPr>
        <w:commentReference w:id="126"/>
      </w:r>
      <w:bookmarkEnd w:id="124"/>
    </w:p>
    <w:p w14:paraId="74F257F3" w14:textId="6B9175CC" w:rsidR="00C01C3F" w:rsidRPr="00C01C3F" w:rsidRDefault="009C0C7F" w:rsidP="009C0C7F">
      <w:pPr>
        <w:rPr>
          <w:color w:val="FF0000"/>
        </w:rPr>
      </w:pPr>
      <w:r>
        <w:rPr>
          <w:color w:val="FF0000"/>
        </w:rPr>
        <w:t>Z dodatkiem funkcji Softmax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27" w:name="_Toc161163197"/>
      <w:r>
        <w:t>Ewaluacja modelu</w:t>
      </w:r>
      <w:bookmarkEnd w:id="127"/>
    </w:p>
    <w:p w14:paraId="45CF1716" w14:textId="43CA096A" w:rsidR="00EF304B" w:rsidRDefault="00334AC8" w:rsidP="00F0235A">
      <w:r>
        <w:t xml:space="preserve">Dokładność (ang. </w:t>
      </w:r>
      <w:r w:rsidRPr="00334AC8">
        <w:rPr>
          <w:i/>
          <w:iCs/>
        </w:rPr>
        <w:t>Accuracy</w:t>
      </w:r>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t>
      </w:r>
      <w:r w:rsidR="00AF7324">
        <w:lastRenderedPageBreak/>
        <w:t xml:space="preserve">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28" w:name="_Toc161163198"/>
      <w:r>
        <w:lastRenderedPageBreak/>
        <w:t>Materiały i metody</w:t>
      </w:r>
      <w:bookmarkEnd w:id="128"/>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29" w:name="_Toc159846466"/>
      <w:bookmarkStart w:id="130" w:name="_Toc159846503"/>
      <w:bookmarkStart w:id="131" w:name="_Toc159865996"/>
      <w:bookmarkStart w:id="132" w:name="_Toc159866054"/>
      <w:bookmarkStart w:id="133" w:name="_Toc159938463"/>
      <w:bookmarkStart w:id="134" w:name="_Toc160031337"/>
      <w:bookmarkStart w:id="135" w:name="_Toc160031382"/>
      <w:bookmarkStart w:id="136" w:name="_Toc160110810"/>
      <w:bookmarkStart w:id="137" w:name="_Toc160136270"/>
      <w:bookmarkStart w:id="138" w:name="_Toc160136324"/>
      <w:bookmarkStart w:id="139" w:name="_Toc160205160"/>
      <w:bookmarkStart w:id="140" w:name="_Toc160312689"/>
      <w:bookmarkStart w:id="141" w:name="_Toc160629622"/>
      <w:bookmarkStart w:id="142" w:name="_Toc160629686"/>
      <w:bookmarkStart w:id="143" w:name="_Toc160747043"/>
      <w:bookmarkStart w:id="144" w:name="_Toc160918161"/>
      <w:bookmarkStart w:id="145" w:name="_Toc160969672"/>
      <w:bookmarkStart w:id="146" w:name="_Toc161085469"/>
      <w:bookmarkStart w:id="147" w:name="_Toc161163199"/>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69942157" w14:textId="6E314206" w:rsidR="006A49F2" w:rsidRDefault="006A49F2" w:rsidP="008A138A">
      <w:pPr>
        <w:pStyle w:val="Nagwek2"/>
      </w:pPr>
      <w:bookmarkStart w:id="148" w:name="_Toc161163200"/>
      <w:r>
        <w:t>Wstępne przetwarzanie tekstu</w:t>
      </w:r>
      <w:bookmarkEnd w:id="148"/>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49" w:name="_Toc87270077"/>
      <w:bookmarkStart w:id="150" w:name="_Toc87270153"/>
      <w:bookmarkStart w:id="151" w:name="_Toc87293644"/>
      <w:bookmarkStart w:id="152" w:name="_Toc87463357"/>
      <w:bookmarkStart w:id="153" w:name="_Toc88086015"/>
      <w:bookmarkStart w:id="154" w:name="_Toc88424399"/>
      <w:bookmarkStart w:id="155" w:name="_Toc88424476"/>
      <w:bookmarkStart w:id="156" w:name="_Toc88576172"/>
      <w:bookmarkStart w:id="157" w:name="_Toc88995379"/>
      <w:bookmarkStart w:id="158" w:name="_Toc89198520"/>
      <w:bookmarkStart w:id="159" w:name="_Toc89198774"/>
      <w:bookmarkStart w:id="160" w:name="_Toc89210051"/>
      <w:bookmarkStart w:id="161" w:name="_Toc156492663"/>
      <w:bookmarkStart w:id="162" w:name="_Toc156747559"/>
      <w:bookmarkStart w:id="163" w:name="_Toc15959586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(MBTI) Myers-Briggs Personality Type Dataset</w:t>
      </w:r>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tokenizacji przetestowano dwa rozwiązania języka Python: standardowy </w:t>
      </w:r>
      <w:r w:rsidRPr="00A91789">
        <w:rPr>
          <w:i/>
          <w:iCs/>
        </w:rPr>
        <w:t>word_tokenize</w:t>
      </w:r>
      <w:r w:rsidR="00D66ADA">
        <w:rPr>
          <w:rStyle w:val="Odwoanieprzypisudolnego"/>
          <w:i/>
          <w:iCs/>
        </w:rPr>
        <w:footnoteReference w:id="46"/>
      </w:r>
      <w:r>
        <w:t xml:space="preserve"> oraz </w:t>
      </w:r>
      <w:r w:rsidRPr="00253BDB">
        <w:rPr>
          <w:i/>
          <w:iCs/>
        </w:rPr>
        <w:t>TweetTokenizer</w:t>
      </w:r>
      <w:r w:rsidR="00D66ADA">
        <w:rPr>
          <w:rStyle w:val="Odwoanieprzypisudolnego"/>
          <w:i/>
          <w:iCs/>
        </w:rPr>
        <w:footnoteReference w:id="47"/>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r w:rsidRPr="00A91789">
        <w:rPr>
          <w:i/>
          <w:iCs/>
        </w:rPr>
        <w:t>TweetTokenizer</w:t>
      </w:r>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r w:rsidR="006A00BF" w:rsidRPr="006A00BF">
        <w:rPr>
          <w:i/>
          <w:iCs/>
        </w:rPr>
        <w:t>word_tokenize</w:t>
      </w:r>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(„’Now”)</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r w:rsidR="006A00BF" w:rsidRPr="00A91789">
        <w:rPr>
          <w:i/>
          <w:iCs/>
        </w:rPr>
        <w:t>TweetTokenizer</w:t>
      </w:r>
      <w:r w:rsidR="006A00BF">
        <w:t xml:space="preserve"> n</w:t>
      </w:r>
      <w:r w:rsidR="00D15FD9">
        <w:t>ie rozdziela również angielskich form skróconych („</w:t>
      </w:r>
      <w:r w:rsidR="003B195A">
        <w:t>I</w:t>
      </w:r>
      <w:r w:rsidR="00D15FD9">
        <w:t>’m”</w:t>
      </w:r>
      <w:r w:rsidR="003B195A">
        <w:t>, ‘it’s’)</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1D39F1A0" w:rsidR="00D15FD9" w:rsidRDefault="00D15FD9" w:rsidP="00C72ED2">
      <w:pPr>
        <w:pStyle w:val="Legenda"/>
      </w:pPr>
      <w:bookmarkStart w:id="164" w:name="_Toc161163234"/>
      <w:r>
        <w:t xml:space="preserve">Tabela </w:t>
      </w:r>
      <w:r>
        <w:fldChar w:fldCharType="begin"/>
      </w:r>
      <w:r>
        <w:instrText xml:space="preserve"> SEQ Tabela \* ARABIC </w:instrText>
      </w:r>
      <w:r>
        <w:fldChar w:fldCharType="separate"/>
      </w:r>
      <w:r w:rsidR="00460E90">
        <w:rPr>
          <w:noProof/>
        </w:rPr>
        <w:t>2</w:t>
      </w:r>
      <w:r>
        <w:rPr>
          <w:noProof/>
        </w:rPr>
        <w:fldChar w:fldCharType="end"/>
      </w:r>
      <w:r>
        <w:t xml:space="preserve"> – Porównanie tokenizacji tekstu przez word_tokenizer i TweetTokenizer</w:t>
      </w:r>
      <w:r w:rsidR="00B75275">
        <w:t xml:space="preserve"> (Źródło: opracowanie własne)</w:t>
      </w:r>
      <w:bookmarkEnd w:id="164"/>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Fragment próbki</w:t>
            </w:r>
            <w:r w:rsidR="00255D16" w:rsidRPr="00C0266A">
              <w:rPr>
                <w:b/>
                <w:bCs/>
                <w:lang w:val="en-US"/>
              </w:rPr>
              <w:t xml:space="preserve"> 1</w:t>
            </w:r>
          </w:p>
        </w:tc>
      </w:tr>
      <w:tr w:rsidR="00E23C93" w:rsidRPr="006D1554"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r>
              <w:t>Tokeny</w:t>
            </w:r>
            <w:r w:rsidRPr="00E23C93">
              <w:t xml:space="preserve"> zwrócone przez </w:t>
            </w:r>
            <w:r w:rsidRPr="00E23C93">
              <w:rPr>
                <w:i/>
                <w:iCs/>
              </w:rPr>
              <w:t>word_tokenizer</w:t>
            </w:r>
            <w:r w:rsidR="00D15FD9">
              <w:rPr>
                <w:i/>
                <w:iCs/>
              </w:rPr>
              <w:t xml:space="preserve"> </w:t>
            </w:r>
            <w:r w:rsidR="00D15FD9">
              <w:t>po zmniejszeniu liter</w:t>
            </w:r>
          </w:p>
        </w:tc>
      </w:tr>
      <w:tr w:rsidR="00E23C93" w:rsidRPr="006D1554"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65"/>
            <w:r w:rsidRPr="00255D16">
              <w:rPr>
                <w:rFonts w:ascii="Consolas" w:eastAsia="Gungsuh" w:hAnsi="Consolas" w:cstheme="minorHAnsi"/>
                <w:sz w:val="20"/>
                <w:szCs w:val="20"/>
                <w:lang w:val="en-US"/>
              </w:rPr>
              <w:t xml:space="preserve">'i', "'m", </w:t>
            </w:r>
            <w:commentRangeEnd w:id="165"/>
            <w:r w:rsidR="00B75275">
              <w:rPr>
                <w:rStyle w:val="Odwoaniedokomentarza"/>
              </w:rPr>
              <w:commentReference w:id="165"/>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r w:rsidRPr="00D15FD9">
              <w:t xml:space="preserve">Tokeny zwrócone przez </w:t>
            </w:r>
            <w:r w:rsidRPr="00D15FD9">
              <w:rPr>
                <w:i/>
                <w:iCs/>
              </w:rPr>
              <w:t>TweetTokenizer</w:t>
            </w:r>
            <w:r w:rsidR="00D15FD9">
              <w:t xml:space="preserve"> po zmniejszeniu liter</w:t>
            </w:r>
          </w:p>
        </w:tc>
      </w:tr>
      <w:tr w:rsidR="00E23C93" w:rsidRPr="006D1554"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"i'm",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Fragment próbki 2</w:t>
            </w:r>
          </w:p>
        </w:tc>
      </w:tr>
      <w:tr w:rsidR="00255D16" w:rsidRPr="006D1554"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r>
              <w:t>Tokeny</w:t>
            </w:r>
            <w:r w:rsidRPr="00E23C93">
              <w:t xml:space="preserve"> zwrócone przez </w:t>
            </w:r>
            <w:r w:rsidRPr="00E23C93">
              <w:rPr>
                <w:i/>
                <w:iCs/>
              </w:rPr>
              <w:t>word_tokenizer</w:t>
            </w:r>
            <w:r w:rsidR="00D15FD9">
              <w:t xml:space="preserve"> po zmniejszeniu liter</w:t>
            </w:r>
          </w:p>
        </w:tc>
      </w:tr>
      <w:tr w:rsidR="00255D16" w:rsidRPr="006D1554"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r w:rsidRPr="00D15FD9">
              <w:t xml:space="preserve">Tokeny zwrócone przez </w:t>
            </w:r>
            <w:r w:rsidRPr="00D15FD9">
              <w:rPr>
                <w:i/>
                <w:iCs/>
              </w:rPr>
              <w:t>TweetTokenizer</w:t>
            </w:r>
            <w:r w:rsidR="00D15FD9">
              <w:t xml:space="preserve"> po zmniejszeniu liter</w:t>
            </w:r>
          </w:p>
        </w:tc>
      </w:tr>
      <w:tr w:rsidR="00255D16" w:rsidRPr="006D1554"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r w:rsidRPr="00457E58">
        <w:rPr>
          <w:i/>
          <w:iCs/>
        </w:rPr>
        <w:t>Stopwords</w:t>
      </w:r>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posta</w:t>
      </w:r>
      <w:r>
        <w:t>.</w:t>
      </w:r>
    </w:p>
    <w:p w14:paraId="6C7CF5FA" w14:textId="77777777" w:rsidR="00B75275" w:rsidRDefault="00B75275" w:rsidP="00B75275">
      <w:pPr>
        <w:ind w:firstLine="0"/>
      </w:pPr>
    </w:p>
    <w:p w14:paraId="1AFDA332" w14:textId="111AC765" w:rsidR="00B75275" w:rsidRDefault="00B75275" w:rsidP="00C72ED2">
      <w:pPr>
        <w:pStyle w:val="Legenda"/>
      </w:pPr>
      <w:bookmarkStart w:id="166" w:name="_Toc161163235"/>
      <w:r>
        <w:t xml:space="preserve">Tabela </w:t>
      </w:r>
      <w:r>
        <w:fldChar w:fldCharType="begin"/>
      </w:r>
      <w:r>
        <w:instrText xml:space="preserve"> SEQ Tabela \* ARABIC </w:instrText>
      </w:r>
      <w:r>
        <w:fldChar w:fldCharType="separate"/>
      </w:r>
      <w:r w:rsidR="00460E90">
        <w:rPr>
          <w:noProof/>
        </w:rPr>
        <w:t>3</w:t>
      </w:r>
      <w:r>
        <w:rPr>
          <w:noProof/>
        </w:rPr>
        <w:fldChar w:fldCharType="end"/>
      </w:r>
      <w:r>
        <w:t xml:space="preserve"> – Proces wstępnej obróbki tekstu (Źródło: opracowanie własne)</w:t>
      </w:r>
      <w:bookmarkEnd w:id="166"/>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6D1554"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tokenizacja z użyciem </w:t>
            </w:r>
            <w:r w:rsidRPr="00F97594">
              <w:rPr>
                <w:i/>
                <w:iCs/>
              </w:rPr>
              <w:t>TweetTokenizer</w:t>
            </w:r>
          </w:p>
        </w:tc>
      </w:tr>
      <w:tr w:rsidR="00B75275" w:rsidRPr="006D1554"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67"/>
            <w:r w:rsidRPr="00B75275">
              <w:rPr>
                <w:rFonts w:ascii="Consolas" w:hAnsi="Consolas"/>
                <w:sz w:val="20"/>
                <w:szCs w:val="20"/>
                <w:lang w:val="en-US"/>
              </w:rPr>
              <w:t>you're</w:t>
            </w:r>
            <w:commentRangeEnd w:id="167"/>
            <w:r>
              <w:rPr>
                <w:rStyle w:val="Odwoaniedokomentarza"/>
              </w:rPr>
              <w:commentReference w:id="167"/>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6D1554"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r>
              <w:rPr>
                <w:lang w:val="en-US"/>
              </w:rPr>
              <w:t>Usunięcie słów bez znaczenia</w:t>
            </w:r>
          </w:p>
        </w:tc>
      </w:tr>
      <w:tr w:rsidR="00B75275" w:rsidRPr="006D1554"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68" w:name="_Toc161163201"/>
      <w:r>
        <w:rPr>
          <w:lang w:val="en-US"/>
        </w:rPr>
        <w:t>Dodatkowe charakterystyki numeryczne</w:t>
      </w:r>
      <w:bookmarkEnd w:id="168"/>
    </w:p>
    <w:p w14:paraId="0A99C70C" w14:textId="1A4F2FDF" w:rsidR="00AA6061" w:rsidRDefault="00AA6061" w:rsidP="00AA6061">
      <w:r w:rsidRPr="00AA6061">
        <w:t>Za pomocą operacji na w</w:t>
      </w:r>
      <w:r>
        <w:t xml:space="preserve">yrażeniach regularnych (ang. </w:t>
      </w:r>
      <w:r w:rsidRPr="00AA6061">
        <w:rPr>
          <w:i/>
          <w:iCs/>
        </w:rPr>
        <w:t>RegEx</w:t>
      </w:r>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r w:rsidR="003D075B">
        <w:t>hashtagi</w:t>
      </w:r>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69"/>
      <w:r w:rsidR="00FB6EEB">
        <w:rPr>
          <w:rStyle w:val="Odwoanieprzypisudolnego"/>
        </w:rPr>
        <w:footnoteReference w:id="48"/>
      </w:r>
      <w:r w:rsidR="00FB6EEB">
        <w:t>.</w:t>
      </w:r>
      <w:commentRangeEnd w:id="169"/>
      <w:r w:rsidR="00FB6EEB">
        <w:rPr>
          <w:rStyle w:val="Odwoaniedokomentarza"/>
        </w:rPr>
        <w:commentReference w:id="169"/>
      </w:r>
      <w:r w:rsidR="00FE1592">
        <w:t xml:space="preserve"> Na koniec, listy tokenów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4B1650FF" w:rsidR="002B674D" w:rsidRDefault="002B674D" w:rsidP="00C72ED2">
      <w:pPr>
        <w:pStyle w:val="Legenda"/>
      </w:pPr>
      <w:bookmarkStart w:id="170" w:name="_Toc161163236"/>
      <w:r>
        <w:t xml:space="preserve">Tabela </w:t>
      </w:r>
      <w:r>
        <w:fldChar w:fldCharType="begin"/>
      </w:r>
      <w:r>
        <w:instrText xml:space="preserve"> SEQ Tabela \* ARABIC </w:instrText>
      </w:r>
      <w:r>
        <w:fldChar w:fldCharType="separate"/>
      </w:r>
      <w:r w:rsidR="00460E90">
        <w:rPr>
          <w:noProof/>
        </w:rPr>
        <w:t>4</w:t>
      </w:r>
      <w:r>
        <w:rPr>
          <w:noProof/>
        </w:rPr>
        <w:fldChar w:fldCharType="end"/>
      </w:r>
      <w:r>
        <w:t xml:space="preserve"> – Przykłady oznaczania charakterystycznych elementów w próbkach (Źródło: opracowanie własne)</w:t>
      </w:r>
      <w:bookmarkEnd w:id="170"/>
    </w:p>
    <w:tbl>
      <w:tblPr>
        <w:tblStyle w:val="Tabela-Siatka"/>
        <w:tblW w:w="0" w:type="auto"/>
        <w:tblLook w:val="04A0" w:firstRow="1" w:lastRow="0" w:firstColumn="1" w:lastColumn="0" w:noHBand="0" w:noVBand="1"/>
      </w:tblPr>
      <w:tblGrid>
        <w:gridCol w:w="764"/>
        <w:gridCol w:w="8297"/>
      </w:tblGrid>
      <w:tr w:rsidR="00FE1592" w:rsidRPr="006D1554"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'enfp', 'intj', 'moments'</w:t>
            </w:r>
          </w:p>
        </w:tc>
      </w:tr>
      <w:tr w:rsidR="00FE1592" w:rsidRPr="006D1554"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'enfp', 'intj', 'moments'</w:t>
            </w:r>
          </w:p>
        </w:tc>
      </w:tr>
      <w:tr w:rsidR="00FE1592" w:rsidRPr="006D1554"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r>
              <w:rPr>
                <w:lang w:val="en-US"/>
              </w:rPr>
              <w:t>Przed</w:t>
            </w:r>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'haha', ')', '.', 'done', 'professionals', 'nails', '.', 'yes', ',', 'gel', '.', 'mean', 'posted', 'done', 'nails', '?', 'awesome', '!'</w:t>
            </w:r>
          </w:p>
        </w:tc>
      </w:tr>
      <w:tr w:rsidR="00BE5D25" w:rsidRPr="006D1554"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'haha', '[PERIOD]', 'done', 'professionals', 'nails', '[PERIOD]', 'yes', 'gel', '[PERIOD]', 'mean', 'posted', 'done', 'nails', '[QUESTION_MARK]', 'awesome', '[EXCLAMATION_MARK]'</w:t>
            </w:r>
          </w:p>
        </w:tc>
      </w:tr>
      <w:tr w:rsidR="00EA41AA" w:rsidRPr="006D1554" w14:paraId="125E3DA9" w14:textId="77777777" w:rsidTr="00B968A6">
        <w:tc>
          <w:tcPr>
            <w:tcW w:w="764" w:type="dxa"/>
            <w:vAlign w:val="center"/>
          </w:tcPr>
          <w:p w14:paraId="504DBB7B" w14:textId="3A8C2E8F" w:rsidR="00EA41AA" w:rsidRDefault="00EA41AA" w:rsidP="00B968A6">
            <w:pPr>
              <w:ind w:firstLine="0"/>
              <w:jc w:val="left"/>
              <w:rPr>
                <w:lang w:val="en-US"/>
              </w:rPr>
            </w:pPr>
            <w:r>
              <w:rPr>
                <w:lang w:val="en-US"/>
              </w:rPr>
              <w:lastRenderedPageBreak/>
              <w:t>Przed</w:t>
            </w:r>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'entj', '...', '('</w:t>
            </w:r>
          </w:p>
        </w:tc>
      </w:tr>
      <w:tr w:rsidR="00EA41AA" w:rsidRPr="006D1554"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'entj', '[ELLIPSIS]'</w:t>
            </w:r>
          </w:p>
        </w:tc>
      </w:tr>
      <w:tr w:rsidR="00EA41AA" w:rsidRPr="006D1554" w14:paraId="622B134E" w14:textId="77777777" w:rsidTr="00B968A6">
        <w:tc>
          <w:tcPr>
            <w:tcW w:w="764" w:type="dxa"/>
            <w:vAlign w:val="center"/>
          </w:tcPr>
          <w:p w14:paraId="44D337E0" w14:textId="53CCDC27" w:rsidR="00EA41AA" w:rsidRDefault="00EA41AA" w:rsidP="00B968A6">
            <w:pPr>
              <w:ind w:firstLine="0"/>
              <w:jc w:val="left"/>
              <w:rPr>
                <w:lang w:val="en-US"/>
              </w:rPr>
            </w:pPr>
            <w:r>
              <w:rPr>
                <w:lang w:val="en-US"/>
              </w:rPr>
              <w:t>Przed</w:t>
            </w:r>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6D1554"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6D1554" w14:paraId="37C47874" w14:textId="77777777" w:rsidTr="00B968A6">
        <w:tc>
          <w:tcPr>
            <w:tcW w:w="764" w:type="dxa"/>
            <w:vAlign w:val="center"/>
          </w:tcPr>
          <w:p w14:paraId="23368991" w14:textId="7E4BA922" w:rsidR="00EA41AA" w:rsidRDefault="00EA41AA" w:rsidP="00B968A6">
            <w:pPr>
              <w:ind w:firstLine="0"/>
              <w:jc w:val="left"/>
              <w:rPr>
                <w:lang w:val="en-US"/>
              </w:rPr>
            </w:pPr>
            <w:r>
              <w:rPr>
                <w:lang w:val="en-US"/>
              </w:rPr>
              <w:t>Przed</w:t>
            </w:r>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'jaydubs', 'miss', 'bingley', 'littledreamer', 'advices', 'important', '!', ':d'</w:t>
            </w:r>
          </w:p>
        </w:tc>
      </w:tr>
      <w:tr w:rsidR="00EA41AA" w:rsidRPr="006D1554"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'jaydubs', 'miss', 'bingley', 'littledreamer',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49"/>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71" w:name="_Toc161163202"/>
      <w:r>
        <w:t xml:space="preserve">Podział </w:t>
      </w:r>
      <w:r w:rsidR="00593C6C">
        <w:t>danych</w:t>
      </w:r>
      <w:bookmarkEnd w:id="171"/>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r w:rsidR="007136A8" w:rsidRPr="00D54000">
        <w:rPr>
          <w:i/>
          <w:iCs/>
        </w:rPr>
        <w:t>stratified split</w:t>
      </w:r>
      <w:r w:rsidR="007136A8">
        <w:t>) na podstawie zmiennej celu, co oznacza</w:t>
      </w:r>
      <w:r w:rsidR="002733A1">
        <w:t xml:space="preserve"> zachowanie oryginalnych proporcji pomiędzy klasami decyzyjnymi w każdej z podgrup.</w:t>
      </w:r>
      <w:r w:rsidR="00D54000">
        <w:t xml:space="preserve"> W tym celu zastosowano funkcję </w:t>
      </w:r>
      <w:r w:rsidR="00D54000" w:rsidRPr="00D54000">
        <w:rPr>
          <w:i/>
          <w:iCs/>
        </w:rPr>
        <w:t>train_test_split</w:t>
      </w:r>
      <w:r w:rsidR="00D54000">
        <w:t xml:space="preserve"> biblioteki </w:t>
      </w:r>
      <w:r w:rsidR="000A4F1C">
        <w:br/>
      </w:r>
      <w:r w:rsidR="00D54000" w:rsidRPr="00D54000">
        <w:rPr>
          <w:i/>
          <w:iCs/>
        </w:rPr>
        <w:lastRenderedPageBreak/>
        <w:t>scikit-learn</w:t>
      </w:r>
      <w:commentRangeStart w:id="172"/>
      <w:r w:rsidR="00D54000">
        <w:rPr>
          <w:rStyle w:val="Odwoanieprzypisudolnego"/>
          <w:i/>
          <w:iCs/>
        </w:rPr>
        <w:footnoteReference w:id="50"/>
      </w:r>
      <w:r w:rsidR="00D54000">
        <w:t>.</w:t>
      </w:r>
      <w:commentRangeEnd w:id="172"/>
      <w:r w:rsidR="00D54000">
        <w:rPr>
          <w:rStyle w:val="Odwoaniedokomentarza"/>
        </w:rPr>
        <w:commentReference w:id="172"/>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73" w:name="_Toc161163203"/>
      <w:r>
        <w:t>Klasyfikacja za pomocą tradycyjnych modeli uczenia maszynowego</w:t>
      </w:r>
      <w:bookmarkEnd w:id="173"/>
    </w:p>
    <w:p w14:paraId="75EEB17E" w14:textId="77777777" w:rsidR="00CA79B5" w:rsidRPr="00E53133" w:rsidRDefault="00CA79B5" w:rsidP="00E53133"/>
    <w:p w14:paraId="05ECE2C4" w14:textId="4CC67971" w:rsidR="00E53133" w:rsidRDefault="00E53133" w:rsidP="00E53133">
      <w:pPr>
        <w:pStyle w:val="Nagwek3"/>
      </w:pPr>
      <w:bookmarkStart w:id="174" w:name="_Toc161163204"/>
      <w:r>
        <w:t>Przygotowanie reprezentacji wektorowej</w:t>
      </w:r>
      <w:bookmarkEnd w:id="174"/>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ostaci wektorowej w przypadku tradycyjnych modeli klasyfikacyjnych obejmował zastosowanie konceptu ważenia częstością termów,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r w:rsidRPr="009A143B">
        <w:rPr>
          <w:i/>
          <w:iCs/>
        </w:rPr>
        <w:t>sklearn.feature_extraction.text</w:t>
      </w:r>
      <w:r>
        <w:t xml:space="preserve">, czyli narzędzie </w:t>
      </w:r>
      <w:r w:rsidRPr="009A143B">
        <w:rPr>
          <w:i/>
          <w:iCs/>
        </w:rPr>
        <w:t>CountVectorizer</w:t>
      </w:r>
      <w:r>
        <w:rPr>
          <w:rStyle w:val="Odwoanieprzypisudolnego"/>
          <w:i/>
          <w:iCs/>
        </w:rPr>
        <w:footnoteReference w:id="51"/>
      </w:r>
      <w:r>
        <w:t xml:space="preserve">. Parametr </w:t>
      </w:r>
      <w:r w:rsidRPr="004D3534">
        <w:rPr>
          <w:i/>
          <w:iCs/>
        </w:rPr>
        <w:t>max_features</w:t>
      </w:r>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r w:rsidR="004D3534" w:rsidRPr="004D3534">
        <w:rPr>
          <w:i/>
          <w:iCs/>
        </w:rPr>
        <w:t>TfidfTransformer</w:t>
      </w:r>
      <w:r w:rsidR="004D3534">
        <w:rPr>
          <w:rStyle w:val="Odwoanieprzypisudolnego"/>
          <w:i/>
          <w:iCs/>
        </w:rPr>
        <w:footnoteReference w:id="52"/>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r w:rsidR="00A61B33" w:rsidRPr="00A61B33">
        <w:rPr>
          <w:i/>
          <w:iCs/>
        </w:rPr>
        <w:t>fit_transform</w:t>
      </w:r>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r w:rsidR="00520323" w:rsidRPr="00520323">
        <w:rPr>
          <w:i/>
          <w:iCs/>
        </w:rPr>
        <w:t>transform</w:t>
      </w:r>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bigramów, czyli par wyrazów. Jest to uzasadnione podejście, ponieważ w języku naturalnym istnieją słowa, które często występują w parz</w:t>
      </w:r>
      <w:r w:rsidR="00090F69">
        <w:t>e</w:t>
      </w:r>
      <w:r w:rsidR="006B63E7">
        <w:t>. Dlatego w tej pracy przeprowadzono trzy różne prób</w:t>
      </w:r>
      <w:r w:rsidR="00090F69">
        <w:t>y treningu tradycyjnych architektur</w:t>
      </w:r>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się jedynie na bigramach.</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02563FDE" w:rsidR="007A041A" w:rsidRDefault="007A041A" w:rsidP="00C72ED2">
      <w:pPr>
        <w:pStyle w:val="Legenda"/>
      </w:pPr>
      <w:bookmarkStart w:id="175" w:name="_Toc161163237"/>
      <w:r>
        <w:t xml:space="preserve">Tabela </w:t>
      </w:r>
      <w:r>
        <w:fldChar w:fldCharType="begin"/>
      </w:r>
      <w:r>
        <w:instrText xml:space="preserve"> SEQ Tabela \* ARABIC </w:instrText>
      </w:r>
      <w:r>
        <w:fldChar w:fldCharType="separate"/>
      </w:r>
      <w:r w:rsidR="00460E90">
        <w:rPr>
          <w:noProof/>
        </w:rPr>
        <w:t>5</w:t>
      </w:r>
      <w:r>
        <w:rPr>
          <w:noProof/>
        </w:rPr>
        <w:fldChar w:fldCharType="end"/>
      </w:r>
      <w:r>
        <w:t xml:space="preserve"> – Przykładowe rekordy słownika w zależności od numeru próby (Źródło: opracowanie własne)</w:t>
      </w:r>
      <w:bookmarkEnd w:id="175"/>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fox</w:t>
            </w:r>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richard</w:t>
            </w:r>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encouraging</w:t>
            </w:r>
          </w:p>
          <w:p w14:paraId="4E39AF6C" w14:textId="63AAE3F7" w:rsidR="007A041A" w:rsidRDefault="007A041A" w:rsidP="007A041A">
            <w:pPr>
              <w:ind w:firstLine="0"/>
            </w:pPr>
            <w:r w:rsidRPr="007A041A">
              <w:rPr>
                <w:rFonts w:ascii="Consolas" w:eastAsia="Times New Roman" w:hAnsi="Consolas" w:cs="Times New Roman"/>
                <w:color w:val="3B3B3B"/>
                <w:sz w:val="20"/>
                <w:szCs w:val="20"/>
                <w:lang w:eastAsia="pl-PL"/>
              </w:rPr>
              <w:t>frequency</w:t>
            </w:r>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sorta</w:t>
            </w:r>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r>
              <w:rPr>
                <w:rFonts w:ascii="Consolas" w:hAnsi="Consolas"/>
                <w:color w:val="3B3B3B"/>
                <w:sz w:val="21"/>
                <w:szCs w:val="21"/>
              </w:rPr>
              <w:t>people could</w:t>
            </w:r>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76" w:name="_Toc161163205"/>
      <w:r>
        <w:t>Dobór modeli</w:t>
      </w:r>
      <w:bookmarkEnd w:id="176"/>
    </w:p>
    <w:p w14:paraId="3CCFEF22" w14:textId="7D86142E" w:rsidR="004811C3" w:rsidRDefault="004811C3" w:rsidP="004811C3">
      <w:r>
        <w:t xml:space="preserve">Pierwszym z zastosowanych algorytmów była wielomianowa regresja logistyczna zaimplementowana przy pomocy funkcji </w:t>
      </w:r>
      <w:r w:rsidRPr="004811C3">
        <w:rPr>
          <w:i/>
          <w:iCs/>
        </w:rPr>
        <w:t>LogisticRegression</w:t>
      </w:r>
      <w:r>
        <w:rPr>
          <w:rStyle w:val="Odwoanieprzypisudolnego"/>
          <w:i/>
          <w:iCs/>
        </w:rPr>
        <w:footnoteReference w:id="53"/>
      </w:r>
      <w:r>
        <w:rPr>
          <w:i/>
          <w:iCs/>
        </w:rPr>
        <w:t xml:space="preserve"> </w:t>
      </w:r>
      <w:r>
        <w:t xml:space="preserve">z biblioteki </w:t>
      </w:r>
      <w:r w:rsidRPr="004811C3">
        <w:rPr>
          <w:i/>
          <w:iCs/>
        </w:rPr>
        <w:t>scikit-learn</w:t>
      </w:r>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 xml:space="preserve">Rys. </w:t>
      </w:r>
      <w:r w:rsidR="00145079">
        <w:rPr>
          <w:i/>
          <w:iCs/>
        </w:rPr>
        <w:t>5</w:t>
      </w:r>
      <w:r w:rsidR="009A36BD" w:rsidRPr="009A36BD">
        <w:t>)</w:t>
      </w:r>
      <w:r w:rsidRPr="009A36BD">
        <w:t>,</w:t>
      </w:r>
      <w:r>
        <w:t xml:space="preserve"> dlatego dobrano dla niego wartość 1. Regularyzacja jest wbudowana w metodę i wykonywana domyślnie, w przypadku tego problemu była to regularyzacja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2586E1C7" w:rsidR="009A36BD" w:rsidRDefault="009A36BD" w:rsidP="00C72ED2">
      <w:pPr>
        <w:pStyle w:val="Legenda"/>
      </w:pPr>
      <w:bookmarkStart w:id="177" w:name="_Toc161163248"/>
      <w:r>
        <w:lastRenderedPageBreak/>
        <w:t xml:space="preserve">Rys. </w:t>
      </w:r>
      <w:r w:rsidR="00AD47D9">
        <w:fldChar w:fldCharType="begin"/>
      </w:r>
      <w:r w:rsidR="00AD47D9">
        <w:instrText xml:space="preserve"> SEQ Rys. \* ARABIC </w:instrText>
      </w:r>
      <w:r w:rsidR="00AD47D9">
        <w:fldChar w:fldCharType="separate"/>
      </w:r>
      <w:r w:rsidR="00970937">
        <w:rPr>
          <w:noProof/>
        </w:rPr>
        <w:t>8</w:t>
      </w:r>
      <w:r w:rsidR="00AD47D9">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77"/>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8CC0D12"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r w:rsidR="003A12D4" w:rsidRPr="003A12D4">
        <w:rPr>
          <w:i/>
          <w:iCs/>
        </w:rPr>
        <w:t>LinearSVC</w:t>
      </w:r>
      <w:r w:rsidR="003A12D4">
        <w:t xml:space="preserve"> pochodząca z biblioteki </w:t>
      </w:r>
      <w:r w:rsidR="003A12D4" w:rsidRPr="003A12D4">
        <w:rPr>
          <w:i/>
          <w:iCs/>
        </w:rPr>
        <w:t>scikit-learn</w:t>
      </w:r>
      <w:r w:rsidR="003A12D4">
        <w:rPr>
          <w:rStyle w:val="Odwoanieprzypisudolnego"/>
          <w:i/>
          <w:iCs/>
        </w:rPr>
        <w:footnoteReference w:id="54"/>
      </w:r>
      <w:r w:rsidR="003A12D4">
        <w:t>.</w:t>
      </w:r>
      <w:r w:rsidR="00C50778">
        <w:t xml:space="preserve"> Podobnie jak w przypadku regresji liniowej, przeprowadzono analizę parametru C, jednak</w:t>
      </w:r>
      <w:r w:rsidR="006F5865">
        <w:t xml:space="preserve"> na </w:t>
      </w:r>
      <w:r w:rsidR="006F5865" w:rsidRPr="006F5865">
        <w:rPr>
          <w:i/>
          <w:iCs/>
        </w:rPr>
        <w:t>Rys.</w:t>
      </w:r>
      <w:r w:rsidR="00145079">
        <w:rPr>
          <w:i/>
          <w:iCs/>
        </w:rPr>
        <w:t xml:space="preserve"> 6</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78"/>
      <w:r w:rsidR="004E624F">
        <w:t>S</w:t>
      </w:r>
      <w:r w:rsidR="002C0FBE">
        <w:t xml:space="preserve">quared </w:t>
      </w:r>
      <w:r w:rsidR="004E624F">
        <w:t>H</w:t>
      </w:r>
      <w:r w:rsidR="002C0FBE">
        <w:t>inge</w:t>
      </w:r>
      <w:commentRangeEnd w:id="178"/>
      <w:r w:rsidR="004E624F">
        <w:rPr>
          <w:rStyle w:val="Odwoaniedokomentarza"/>
        </w:rPr>
        <w:commentReference w:id="178"/>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regularyzację L2.</w:t>
      </w:r>
    </w:p>
    <w:p w14:paraId="64D4F37C" w14:textId="77777777" w:rsidR="006F5865" w:rsidRDefault="006F5865" w:rsidP="00492AEC"/>
    <w:p w14:paraId="749DB313" w14:textId="6DA4D530" w:rsidR="00C50778" w:rsidRDefault="00C50778" w:rsidP="00C72ED2">
      <w:pPr>
        <w:pStyle w:val="Legenda"/>
      </w:pPr>
      <w:bookmarkStart w:id="179" w:name="_Toc161163249"/>
      <w:r>
        <w:lastRenderedPageBreak/>
        <w:t xml:space="preserve">Rys. </w:t>
      </w:r>
      <w:r w:rsidR="00AD47D9">
        <w:fldChar w:fldCharType="begin"/>
      </w:r>
      <w:r w:rsidR="00AD47D9">
        <w:instrText xml:space="preserve"> SEQ Rys. \* ARABIC </w:instrText>
      </w:r>
      <w:r w:rsidR="00AD47D9">
        <w:fldChar w:fldCharType="separate"/>
      </w:r>
      <w:r w:rsidR="00970937">
        <w:rPr>
          <w:noProof/>
        </w:rPr>
        <w:t>9</w:t>
      </w:r>
      <w:r w:rsidR="00AD47D9">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79"/>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0C646DED"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bayesowski w implementacji </w:t>
      </w:r>
      <w:r w:rsidR="00164980" w:rsidRPr="004A556E">
        <w:rPr>
          <w:i/>
          <w:iCs/>
        </w:rPr>
        <w:t>MultinomialNB</w:t>
      </w:r>
      <w:r w:rsidR="00164980">
        <w:rPr>
          <w:rStyle w:val="Odwoanieprzypisudolnego"/>
        </w:rPr>
        <w:footnoteReference w:id="55"/>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80"/>
      <w:r w:rsidR="00F0770C">
        <w:rPr>
          <w:rFonts w:eastAsiaTheme="minorEastAsia"/>
        </w:rPr>
        <w:t>0.1.</w:t>
      </w:r>
      <w:commentRangeEnd w:id="180"/>
      <w:r w:rsidR="00F0770C">
        <w:rPr>
          <w:rStyle w:val="Odwoaniedokomentarza"/>
        </w:rPr>
        <w:commentReference w:id="180"/>
      </w:r>
      <w:r w:rsidR="00F0770C">
        <w:rPr>
          <w:rFonts w:eastAsiaTheme="minorEastAsia"/>
        </w:rPr>
        <w:t xml:space="preserve"> Zaobserwowane zjawisko przedstawiono na </w:t>
      </w:r>
      <w:r w:rsidR="00F0770C" w:rsidRPr="00F0770C">
        <w:rPr>
          <w:rFonts w:eastAsiaTheme="minorEastAsia"/>
          <w:i/>
          <w:iCs/>
        </w:rPr>
        <w:t xml:space="preserve">Rys. </w:t>
      </w:r>
      <w:r w:rsidR="00145079">
        <w:rPr>
          <w:rFonts w:eastAsiaTheme="minorEastAsia"/>
          <w:i/>
          <w:iCs/>
        </w:rPr>
        <w:t>7</w:t>
      </w:r>
      <w:r w:rsidR="00F0770C">
        <w:rPr>
          <w:rFonts w:eastAsiaTheme="minorEastAsia"/>
        </w:rPr>
        <w:t>.</w:t>
      </w:r>
    </w:p>
    <w:p w14:paraId="138ED0C5" w14:textId="77777777" w:rsidR="00C76B7F" w:rsidRDefault="00C76B7F" w:rsidP="0096773A">
      <w:pPr>
        <w:rPr>
          <w:rFonts w:eastAsiaTheme="minorEastAsia"/>
        </w:rPr>
      </w:pPr>
    </w:p>
    <w:p w14:paraId="4A579678" w14:textId="5C2A6BCE" w:rsidR="00F0770C" w:rsidRDefault="00F0770C" w:rsidP="00C72ED2">
      <w:pPr>
        <w:pStyle w:val="Legenda"/>
      </w:pPr>
      <w:bookmarkStart w:id="181" w:name="_Toc161163250"/>
      <w:r>
        <w:t xml:space="preserve">Rys. </w:t>
      </w:r>
      <w:r w:rsidR="00AD47D9">
        <w:fldChar w:fldCharType="begin"/>
      </w:r>
      <w:r w:rsidR="00AD47D9">
        <w:instrText xml:space="preserve"> SEQ Rys. \* ARABIC </w:instrText>
      </w:r>
      <w:r w:rsidR="00AD47D9">
        <w:fldChar w:fldCharType="separate"/>
      </w:r>
      <w:r w:rsidR="00970937">
        <w:rPr>
          <w:noProof/>
        </w:rPr>
        <w:t>10</w:t>
      </w:r>
      <w:r w:rsidR="00AD47D9">
        <w:fldChar w:fldCharType="end"/>
      </w:r>
      <w:r>
        <w:t xml:space="preserve"> – Spadek</w:t>
      </w:r>
      <w:r w:rsidRPr="00B91D41">
        <w:t xml:space="preserve"> dokładności </w:t>
      </w:r>
      <w:r>
        <w:t>wielomianowego naiwnego klasyfikatora</w:t>
      </w:r>
      <w:r w:rsidRPr="00B91D41">
        <w:t xml:space="preserve"> </w:t>
      </w:r>
      <w:r>
        <w:t xml:space="preserve">bayesowskiego </w:t>
      </w:r>
      <w:r w:rsidRPr="00B91D41">
        <w:t xml:space="preserve">na zbiorze testowym przy wzroście parametru </w:t>
      </w:r>
      <w:r>
        <w:t>alpha</w:t>
      </w:r>
      <w:r w:rsidRPr="00B91D41">
        <w:t xml:space="preserve"> (Źródło: opracowanie własne)</w:t>
      </w:r>
      <w:bookmarkEnd w:id="181"/>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r w:rsidRPr="00C76B7F">
        <w:rPr>
          <w:i/>
          <w:iCs/>
        </w:rPr>
        <w:t>XGBClassifier</w:t>
      </w:r>
      <w:r>
        <w:t xml:space="preserve"> wywodzący się z modułu </w:t>
      </w:r>
      <w:r>
        <w:rPr>
          <w:i/>
          <w:iCs/>
        </w:rPr>
        <w:t>XGB</w:t>
      </w:r>
      <w:r w:rsidRPr="00C76B7F">
        <w:rPr>
          <w:i/>
          <w:iCs/>
        </w:rPr>
        <w:t>oost</w:t>
      </w:r>
      <w:r>
        <w:rPr>
          <w:rStyle w:val="Odwoanieprzypisudolnego"/>
          <w:i/>
          <w:iCs/>
        </w:rPr>
        <w:footnoteReference w:id="56"/>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regularyzacj</w:t>
      </w:r>
      <w:r w:rsidR="00441AFF">
        <w:t>ą</w:t>
      </w:r>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82" w:name="_Toc161163206"/>
      <w:r>
        <w:t>Modelowanie z zastosowaniem głębokich sieci neuronowych</w:t>
      </w:r>
      <w:bookmarkEnd w:id="182"/>
    </w:p>
    <w:p w14:paraId="5A7316BA" w14:textId="77777777" w:rsidR="001C2B26" w:rsidRDefault="001C2B26" w:rsidP="001C2B26"/>
    <w:p w14:paraId="6D4802AA" w14:textId="7CB912C0" w:rsidR="001C2B26" w:rsidRDefault="001C2B26" w:rsidP="001C2B26">
      <w:pPr>
        <w:pStyle w:val="Nagwek3"/>
      </w:pPr>
      <w:bookmarkStart w:id="183" w:name="_Toc161163207"/>
      <w:r>
        <w:t>Kodowanie danych</w:t>
      </w:r>
      <w:bookmarkEnd w:id="183"/>
    </w:p>
    <w:p w14:paraId="463258DC" w14:textId="7734AF69"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r w:rsidRPr="00C85949">
        <w:rPr>
          <w:i/>
          <w:iCs/>
        </w:rPr>
        <w:t>Tokenizer</w:t>
      </w:r>
      <w:r w:rsidR="007A3A7C">
        <w:rPr>
          <w:rStyle w:val="Odwoanieprzypisudolnego"/>
          <w:i/>
          <w:iCs/>
        </w:rPr>
        <w:footnoteReference w:id="57"/>
      </w:r>
      <w:r>
        <w:rPr>
          <w:i/>
          <w:iCs/>
        </w:rPr>
        <w:t xml:space="preserve">, </w:t>
      </w:r>
      <w:r>
        <w:t xml:space="preserve"> 100 000 z nich zostało uwzględnionych.</w:t>
      </w:r>
      <w:r w:rsidR="002A4058">
        <w:t xml:space="preserve"> Zastosowanie metody </w:t>
      </w:r>
      <w:r w:rsidR="002A4058" w:rsidRPr="002A4058">
        <w:rPr>
          <w:i/>
          <w:iCs/>
        </w:rPr>
        <w:t>fit_on_texts</w:t>
      </w:r>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 xml:space="preserve">Rys. </w:t>
      </w:r>
      <w:r w:rsidR="00145079">
        <w:rPr>
          <w:i/>
          <w:iCs/>
        </w:rPr>
        <w:t>8</w:t>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BD77AC" w:rsidRPr="00BD77AC">
        <w:rPr>
          <w:i/>
          <w:iCs/>
        </w:rPr>
        <w:t xml:space="preserve">Rys. </w:t>
      </w:r>
      <w:r w:rsidR="00145079">
        <w:rPr>
          <w:i/>
          <w:iCs/>
        </w:rPr>
        <w:t>9</w:t>
      </w:r>
      <w:r w:rsidR="00BD77AC">
        <w:t>)</w:t>
      </w:r>
      <w:r w:rsidR="0071559C">
        <w:t>.</w:t>
      </w:r>
    </w:p>
    <w:p w14:paraId="3D5E669D" w14:textId="77777777" w:rsidR="002C59AC" w:rsidRDefault="002C59AC" w:rsidP="00C85949"/>
    <w:p w14:paraId="57823B61" w14:textId="0B8A3902" w:rsidR="002C59AC" w:rsidRDefault="002C59AC" w:rsidP="00C72ED2">
      <w:pPr>
        <w:pStyle w:val="Legenda"/>
      </w:pPr>
      <w:bookmarkStart w:id="184" w:name="_Toc161163251"/>
      <w:r>
        <w:t xml:space="preserve">Rys. </w:t>
      </w:r>
      <w:r w:rsidR="00AD47D9">
        <w:fldChar w:fldCharType="begin"/>
      </w:r>
      <w:r w:rsidR="00AD47D9">
        <w:instrText xml:space="preserve"> SEQ Rys. \* ARABIC </w:instrText>
      </w:r>
      <w:r w:rsidR="00AD47D9">
        <w:fldChar w:fldCharType="separate"/>
      </w:r>
      <w:r w:rsidR="00970937">
        <w:rPr>
          <w:noProof/>
        </w:rPr>
        <w:t>11</w:t>
      </w:r>
      <w:r w:rsidR="00AD47D9">
        <w:fldChar w:fldCharType="end"/>
      </w:r>
      <w:r>
        <w:t xml:space="preserve"> </w:t>
      </w:r>
      <w:r w:rsidR="001111BE">
        <w:t>–</w:t>
      </w:r>
      <w:r>
        <w:t xml:space="preserve"> Pierwsze rekordy słownika z użyciem metody fit_on_texts klasy Tokenizer (Źródło: opracowanie własne)</w:t>
      </w:r>
      <w:bookmarkEnd w:id="184"/>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2E0C736D" w:rsidR="00C85742" w:rsidRDefault="00BD77AC" w:rsidP="00C72ED2">
      <w:pPr>
        <w:pStyle w:val="Legenda"/>
      </w:pPr>
      <w:bookmarkStart w:id="185" w:name="_Toc161163252"/>
      <w:r>
        <w:lastRenderedPageBreak/>
        <w:t xml:space="preserve">Rys. </w:t>
      </w:r>
      <w:r w:rsidR="00AD47D9">
        <w:fldChar w:fldCharType="begin"/>
      </w:r>
      <w:r w:rsidR="00AD47D9">
        <w:instrText xml:space="preserve"> SEQ Rys. \* ARABIC </w:instrText>
      </w:r>
      <w:r w:rsidR="00AD47D9">
        <w:fldChar w:fldCharType="separate"/>
      </w:r>
      <w:r w:rsidR="00970937">
        <w:rPr>
          <w:noProof/>
        </w:rPr>
        <w:t>12</w:t>
      </w:r>
      <w:r w:rsidR="00AD47D9">
        <w:fldChar w:fldCharType="end"/>
      </w:r>
      <w:r>
        <w:t xml:space="preserve"> </w:t>
      </w:r>
      <w:r w:rsidR="001111BE">
        <w:t>–</w:t>
      </w:r>
      <w:r>
        <w:t xml:space="preserve"> Przykładowe fragmenty próbek i ich reprezentacji numerycznej (Źródło: opracowanie własne)</w:t>
      </w:r>
      <w:bookmarkEnd w:id="185"/>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Najdłuższy ze scalonych postów zawierał 1081 tokenów</w:t>
      </w:r>
      <w:r w:rsidR="00A269A6">
        <w:t xml:space="preserve"> numerycznych</w:t>
      </w:r>
      <w:r>
        <w:t>.</w:t>
      </w:r>
      <w:r w:rsidR="00A269A6">
        <w:t xml:space="preserve"> Przy medianie długości wynoszącej 761, nie uznano potrzeby przycinania próbek. Uzupełniono zerami od lewej strony krótsze listy tokenów przy użyciu funkcji </w:t>
      </w:r>
      <w:r w:rsidR="00A269A6" w:rsidRPr="00A269A6">
        <w:rPr>
          <w:i/>
          <w:iCs/>
        </w:rPr>
        <w:t>pad_sequences</w:t>
      </w:r>
      <w:r w:rsidR="00A269A6">
        <w:rPr>
          <w:rStyle w:val="Odwoanieprzypisudolnego"/>
          <w:i/>
          <w:iCs/>
        </w:rPr>
        <w:footnoteReference w:id="58"/>
      </w:r>
      <w:r w:rsidR="00A269A6">
        <w:t xml:space="preserve">. </w:t>
      </w:r>
    </w:p>
    <w:p w14:paraId="1996C719" w14:textId="77777777" w:rsidR="00D71297" w:rsidRDefault="00D71297" w:rsidP="00354B53"/>
    <w:p w14:paraId="700C4141" w14:textId="38E43DA5" w:rsidR="00D71297" w:rsidRPr="00D71297" w:rsidRDefault="00B56819" w:rsidP="00546BB0">
      <w:pPr>
        <w:pStyle w:val="Nagwek3"/>
      </w:pPr>
      <w:bookmarkStart w:id="186" w:name="_Toc161163208"/>
      <w:r>
        <w:t>S</w:t>
      </w:r>
      <w:r w:rsidR="00D71297">
        <w:t>ieć</w:t>
      </w:r>
      <w:r w:rsidR="00535D98">
        <w:t xml:space="preserve"> rekurencyjn</w:t>
      </w:r>
      <w:r w:rsidR="00D71297">
        <w:t xml:space="preserve">a z </w:t>
      </w:r>
      <w:r w:rsidR="00B17643">
        <w:t>komórką</w:t>
      </w:r>
      <w:r w:rsidR="00D71297">
        <w:t xml:space="preserve"> GRU</w:t>
      </w:r>
      <w:bookmarkEnd w:id="186"/>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322772AF"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r w:rsidRPr="009B7A04">
        <w:rPr>
          <w:i/>
          <w:iCs/>
        </w:rPr>
        <w:t>Embedding</w:t>
      </w:r>
      <w:r>
        <w:rPr>
          <w:rStyle w:val="Odwoanieprzypisudolnego"/>
        </w:rPr>
        <w:footnoteReference w:id="59"/>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60"/>
      </w:r>
      <w:r w:rsidR="005647BA">
        <w:t xml:space="preserve"> zawierająca 512 </w:t>
      </w:r>
      <w:r w:rsidR="00B17643">
        <w:t>jednostek</w:t>
      </w:r>
      <w:r w:rsidR="005647BA">
        <w:t xml:space="preserve"> wraz z warstwą normalizującą </w:t>
      </w:r>
      <w:r w:rsidR="005647BA" w:rsidRPr="005647BA">
        <w:rPr>
          <w:i/>
          <w:iCs/>
        </w:rPr>
        <w:t>BatchNormalization</w:t>
      </w:r>
      <w:r w:rsidR="005647BA">
        <w:rPr>
          <w:rStyle w:val="Odwoanieprzypisudolnego"/>
        </w:rPr>
        <w:footnoteReference w:id="61"/>
      </w:r>
      <w:r w:rsidR="005647BA">
        <w:t xml:space="preserve">. Po niej wystąpiła warstwa gęsta </w:t>
      </w:r>
      <w:r w:rsidR="005647BA" w:rsidRPr="005647BA">
        <w:rPr>
          <w:i/>
          <w:iCs/>
        </w:rPr>
        <w:t>Dense</w:t>
      </w:r>
      <w:r w:rsidR="005647BA">
        <w:rPr>
          <w:rStyle w:val="Odwoanieprzypisudolnego"/>
          <w:i/>
          <w:iCs/>
        </w:rPr>
        <w:footnoteReference w:id="62"/>
      </w:r>
      <w:r w:rsidR="005647BA">
        <w:t xml:space="preserve"> złożona z 128 neuronów</w:t>
      </w:r>
      <w:r w:rsidR="00DD4C7D">
        <w:t xml:space="preserve"> z funkcją aktywacyjną ReLU</w:t>
      </w:r>
      <w:r w:rsidR="005647BA">
        <w:t>, następnie mechanizm</w:t>
      </w:r>
      <w:r w:rsidR="005967CD">
        <w:t xml:space="preserve"> porzucania, czyli segment</w:t>
      </w:r>
      <w:r w:rsidR="005647BA">
        <w:t xml:space="preserve"> </w:t>
      </w:r>
      <w:r w:rsidR="005647BA" w:rsidRPr="005647BA">
        <w:rPr>
          <w:i/>
          <w:iCs/>
        </w:rPr>
        <w:t>Dropout</w:t>
      </w:r>
      <w:r w:rsidR="005647BA">
        <w:rPr>
          <w:rStyle w:val="Odwoanieprzypisudolnego"/>
          <w:i/>
          <w:iCs/>
        </w:rPr>
        <w:footnoteReference w:id="63"/>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z funkcją aktywacyjną Softmax. </w:t>
      </w:r>
      <w:r w:rsidR="00B46423">
        <w:t xml:space="preserve">Schemat opisanej architektury został zobrazowany na </w:t>
      </w:r>
      <w:r w:rsidR="00B46423" w:rsidRPr="00B46423">
        <w:rPr>
          <w:i/>
          <w:iCs/>
        </w:rPr>
        <w:t xml:space="preserve">Rys. </w:t>
      </w:r>
      <w:r w:rsidR="00145079">
        <w:rPr>
          <w:i/>
          <w:iCs/>
        </w:rPr>
        <w:t>10</w:t>
      </w:r>
      <w:r w:rsidR="00B46423">
        <w:t>.</w:t>
      </w:r>
    </w:p>
    <w:p w14:paraId="60966966" w14:textId="48B35177" w:rsidR="00B46423" w:rsidRDefault="00B46423" w:rsidP="00C72ED2">
      <w:pPr>
        <w:pStyle w:val="Legenda"/>
      </w:pPr>
      <w:bookmarkStart w:id="187" w:name="_Toc161163253"/>
      <w:r>
        <w:lastRenderedPageBreak/>
        <w:t xml:space="preserve">Rys. </w:t>
      </w:r>
      <w:r w:rsidR="00AD47D9">
        <w:fldChar w:fldCharType="begin"/>
      </w:r>
      <w:r w:rsidR="00AD47D9">
        <w:instrText xml:space="preserve"> SEQ Rys. \* ARABIC </w:instrText>
      </w:r>
      <w:r w:rsidR="00AD47D9">
        <w:fldChar w:fldCharType="separate"/>
      </w:r>
      <w:r w:rsidR="00970937">
        <w:rPr>
          <w:noProof/>
        </w:rPr>
        <w:t>13</w:t>
      </w:r>
      <w:r w:rsidR="00AD47D9">
        <w:fldChar w:fldCharType="end"/>
      </w:r>
      <w:r>
        <w:t xml:space="preserve"> </w:t>
      </w:r>
      <w:r w:rsidR="001111BE">
        <w:t>–</w:t>
      </w:r>
      <w:r>
        <w:t xml:space="preserve"> Schemat architektury rekurencyjnej sieci neuronowej z warstwą GRU (Źródło: opracowanie </w:t>
      </w:r>
      <w:r w:rsidR="0099595D">
        <w:t>własne</w:t>
      </w:r>
      <w:r>
        <w:t>)</w:t>
      </w:r>
      <w:bookmarkEnd w:id="187"/>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64"/>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r w:rsidR="00B675B5" w:rsidRPr="00B675B5">
        <w:rPr>
          <w:i/>
          <w:iCs/>
        </w:rPr>
        <w:t>CategoricalAccuracy</w:t>
      </w:r>
      <w:r w:rsidR="00B675B5">
        <w:rPr>
          <w:rStyle w:val="Odwoanieprzypisudolnego"/>
          <w:i/>
          <w:iCs/>
        </w:rPr>
        <w:footnoteReference w:id="65"/>
      </w:r>
      <w:r w:rsidR="00B921F0">
        <w:t xml:space="preserve">, oraz </w:t>
      </w:r>
      <w:r w:rsidR="00B921F0" w:rsidRPr="00B921F0">
        <w:rPr>
          <w:i/>
          <w:iCs/>
        </w:rPr>
        <w:t>F1Score</w:t>
      </w:r>
      <w:r w:rsidR="00B921F0">
        <w:rPr>
          <w:rStyle w:val="Odwoanieprzypisudolnego"/>
          <w:i/>
          <w:iCs/>
        </w:rPr>
        <w:footnoteReference w:id="66"/>
      </w:r>
      <w:r w:rsidR="00B921F0">
        <w:t xml:space="preserve"> z uśrednianiem </w:t>
      </w:r>
      <w:r w:rsidR="00B921F0" w:rsidRPr="007D0BB5">
        <w:rPr>
          <w:i/>
          <w:iCs/>
        </w:rPr>
        <w:t>macro</w:t>
      </w:r>
      <w:r w:rsidR="00B921F0">
        <w:t>.</w:t>
      </w:r>
    </w:p>
    <w:p w14:paraId="30ADA1A7" w14:textId="461A048D" w:rsidR="00B3185C" w:rsidRPr="00B3185C" w:rsidRDefault="00B3185C" w:rsidP="005E6DBB">
      <w:pPr>
        <w:rPr>
          <w:color w:val="FF0000"/>
        </w:rPr>
      </w:pPr>
      <w:r w:rsidRPr="00B3185C">
        <w:rPr>
          <w:color w:val="FF0000"/>
        </w:rPr>
        <w:t>[dodać wersję z KerasTuner?]</w:t>
      </w:r>
    </w:p>
    <w:p w14:paraId="5142CF92" w14:textId="77777777" w:rsidR="0099595D" w:rsidRDefault="0099595D" w:rsidP="005E6DBB"/>
    <w:p w14:paraId="319E0C2B" w14:textId="62ACAC5F" w:rsidR="0099595D" w:rsidRDefault="0099595D" w:rsidP="0099595D">
      <w:pPr>
        <w:pStyle w:val="Nagwek3"/>
      </w:pPr>
      <w:bookmarkStart w:id="188" w:name="_Toc161163209"/>
      <w:r>
        <w:t>Sieć neuronowa z mechanizmem Attention</w:t>
      </w:r>
      <w:bookmarkEnd w:id="188"/>
    </w:p>
    <w:p w14:paraId="3735C9DA" w14:textId="07C74B0C" w:rsidR="0099595D" w:rsidRDefault="005D6537" w:rsidP="0099595D">
      <w:r>
        <w:t xml:space="preserve">Podobnie jak w przypadku sieci rekurencyjnej przeprowadzono mapowanie słów do przestrzeni 64-wymiarowej przy pomocy warstwy </w:t>
      </w:r>
      <w:r w:rsidRPr="005D6537">
        <w:rPr>
          <w:i/>
          <w:iCs/>
        </w:rPr>
        <w:t>Embedding</w:t>
      </w:r>
      <w:r>
        <w:t xml:space="preserve">. </w:t>
      </w:r>
      <w:r w:rsidR="00A62359">
        <w:t xml:space="preserve">Następnie zastosowano </w:t>
      </w:r>
      <w:r>
        <w:t xml:space="preserve">czteromodułowy mechanizm Attention jako obiekt klasy </w:t>
      </w:r>
      <w:r w:rsidRPr="005D6537">
        <w:rPr>
          <w:i/>
          <w:iCs/>
        </w:rPr>
        <w:t>MultiHeadAttention</w:t>
      </w:r>
      <w:r>
        <w:rPr>
          <w:rStyle w:val="Odwoanieprzypisudolnego"/>
          <w:i/>
          <w:iCs/>
        </w:rPr>
        <w:footnoteReference w:id="67"/>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r w:rsidR="000113B5" w:rsidRPr="000113B5">
        <w:rPr>
          <w:i/>
          <w:iCs/>
        </w:rPr>
        <w:t>Key</w:t>
      </w:r>
      <w:r w:rsidR="000113B5">
        <w:t xml:space="preserve"> i </w:t>
      </w:r>
      <w:r w:rsidR="000113B5" w:rsidRPr="000113B5">
        <w:rPr>
          <w:i/>
          <w:iCs/>
        </w:rPr>
        <w:t>Value</w:t>
      </w:r>
      <w:r w:rsidR="000113B5">
        <w:t xml:space="preserve"> te same wartości, czyli </w:t>
      </w:r>
      <w:commentRangeStart w:id="189"/>
      <w:r w:rsidR="00DF57DC">
        <w:t xml:space="preserve">tensor </w:t>
      </w:r>
      <w:commentRangeEnd w:id="189"/>
      <w:r w:rsidR="00DF57DC">
        <w:rPr>
          <w:rStyle w:val="Odwoaniedokomentarza"/>
        </w:rPr>
        <w:commentReference w:id="189"/>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r w:rsidR="000113B5" w:rsidRPr="000113B5">
        <w:t>Self-Attention</w:t>
      </w:r>
      <w:r w:rsidR="000113B5">
        <w:t>.</w:t>
      </w:r>
      <w:r w:rsidR="003011E8">
        <w:t xml:space="preserve"> Kolejnym elementem sieci była warstwa normalizująca </w:t>
      </w:r>
      <w:commentRangeStart w:id="190"/>
      <w:r w:rsidR="003011E8" w:rsidRPr="003011E8">
        <w:rPr>
          <w:i/>
          <w:iCs/>
        </w:rPr>
        <w:t>LayerNormalization</w:t>
      </w:r>
      <w:commentRangeEnd w:id="190"/>
      <w:r w:rsidR="00A62359">
        <w:rPr>
          <w:rStyle w:val="Odwoaniedokomentarza"/>
        </w:rPr>
        <w:commentReference w:id="190"/>
      </w:r>
      <w:r w:rsidR="003011E8">
        <w:rPr>
          <w:rStyle w:val="Odwoanieprzypisudolnego"/>
        </w:rPr>
        <w:footnoteReference w:id="68"/>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69"/>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ReLU. Nałożono na nią regularyzację L2</w:t>
      </w:r>
      <w:r w:rsidR="00AF1723">
        <w:rPr>
          <w:rStyle w:val="Odwoanieprzypisudolnego"/>
        </w:rPr>
        <w:footnoteReference w:id="70"/>
      </w:r>
      <w:r w:rsidR="00AF1723">
        <w:t xml:space="preserve"> o współczynniku 0.01.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Softmax.</w:t>
      </w:r>
      <w:r w:rsidR="001F2611">
        <w:t xml:space="preserve"> </w:t>
      </w:r>
      <w:r w:rsidR="001F2611" w:rsidRPr="001F2611">
        <w:rPr>
          <w:i/>
          <w:iCs/>
        </w:rPr>
        <w:t>Rys. 1</w:t>
      </w:r>
      <w:r w:rsidR="00145079">
        <w:rPr>
          <w:i/>
          <w:iCs/>
        </w:rPr>
        <w:t>1</w:t>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43D34242" w:rsidR="001F2611" w:rsidRDefault="001F2611" w:rsidP="00C72ED2">
      <w:pPr>
        <w:pStyle w:val="Legenda"/>
      </w:pPr>
      <w:bookmarkStart w:id="191" w:name="_Toc161163254"/>
      <w:r>
        <w:lastRenderedPageBreak/>
        <w:t xml:space="preserve">Rys. </w:t>
      </w:r>
      <w:r w:rsidR="00AD47D9">
        <w:fldChar w:fldCharType="begin"/>
      </w:r>
      <w:r w:rsidR="00AD47D9">
        <w:instrText xml:space="preserve"> SEQ Rys. \* ARABIC </w:instrText>
      </w:r>
      <w:r w:rsidR="00AD47D9">
        <w:fldChar w:fldCharType="separate"/>
      </w:r>
      <w:r w:rsidR="00970937">
        <w:rPr>
          <w:noProof/>
        </w:rPr>
        <w:t>14</w:t>
      </w:r>
      <w:r w:rsidR="00AD47D9">
        <w:fldChar w:fldCharType="end"/>
      </w:r>
      <w:r>
        <w:t xml:space="preserve"> – Schemat architektury sieci neuronowej z mechanizmem Attention (Źródło: opracowanie własne)</w:t>
      </w:r>
      <w:bookmarkEnd w:id="191"/>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192" w:name="_Toc161163210"/>
      <w:r>
        <w:t>Środowisko eksperymentalne</w:t>
      </w:r>
      <w:bookmarkEnd w:id="192"/>
    </w:p>
    <w:p w14:paraId="7234E839" w14:textId="6BD6D0B6" w:rsidR="00AA4086" w:rsidRDefault="00312F02" w:rsidP="00C53951">
      <w:r>
        <w:t>Eksperymenty opisane w tej pracy zostały przeprowadzone za pomocą języka programowania Python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r w:rsidR="00C53951">
        <w:t>Python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Jupyter Notebook będąca elementem pakietu </w:t>
      </w:r>
      <w:r w:rsidR="00B36946" w:rsidRPr="00B36946">
        <w:rPr>
          <w:i/>
          <w:iCs/>
        </w:rPr>
        <w:t>Anaconda</w:t>
      </w:r>
      <w:r w:rsidR="00B36946">
        <w:rPr>
          <w:rStyle w:val="Odwoanieprzypisudolnego"/>
          <w:i/>
          <w:iCs/>
        </w:rPr>
        <w:footnoteReference w:id="71"/>
      </w:r>
      <w:r w:rsidR="00B36946">
        <w:t>.</w:t>
      </w:r>
    </w:p>
    <w:p w14:paraId="0F7FA73E" w14:textId="05CCC509" w:rsidR="00312F02" w:rsidRDefault="00312F02" w:rsidP="001B35D9">
      <w:r>
        <w:t xml:space="preserve">W procesie przygotowania danych fundamentalną rolę odegrał moduł przeznaczony do analizy i manipulacji danymi </w:t>
      </w:r>
      <w:r w:rsidRPr="00C53951">
        <w:rPr>
          <w:i/>
          <w:iCs/>
        </w:rPr>
        <w:t>pandas</w:t>
      </w:r>
      <w:r>
        <w:t xml:space="preserve"> 2.1</w:t>
      </w:r>
      <w:r w:rsidR="00846C3C">
        <w:rPr>
          <w:rStyle w:val="Odwoanieprzypisudolnego"/>
        </w:rPr>
        <w:footnoteReference w:id="72"/>
      </w:r>
      <w:r>
        <w:t xml:space="preserve"> oraz biblioteka do operacji naukowych </w:t>
      </w:r>
      <w:r w:rsidRPr="00C53951">
        <w:rPr>
          <w:i/>
          <w:iCs/>
        </w:rPr>
        <w:t>NumPy</w:t>
      </w:r>
      <w:r>
        <w:t xml:space="preserve"> 1.26</w:t>
      </w:r>
      <w:r w:rsidR="00846C3C">
        <w:rPr>
          <w:rStyle w:val="Odwoanieprzypisudolnego"/>
        </w:rPr>
        <w:footnoteReference w:id="73"/>
      </w:r>
      <w:r>
        <w:t>.</w:t>
      </w:r>
      <w:r w:rsidR="00C02B1C">
        <w:t xml:space="preserve"> </w:t>
      </w:r>
      <w:r w:rsidR="00C53951">
        <w:t xml:space="preserve">Budowanie wykresów opierało się natomiast na interfejsie </w:t>
      </w:r>
      <w:r w:rsidR="00C53951" w:rsidRPr="00C53951">
        <w:rPr>
          <w:i/>
          <w:iCs/>
        </w:rPr>
        <w:t>matplotlib.pyplot</w:t>
      </w:r>
      <w:r w:rsidR="00C53951">
        <w:rPr>
          <w:rStyle w:val="Odwoanieprzypisudolnego"/>
          <w:i/>
          <w:iCs/>
        </w:rPr>
        <w:footnoteReference w:id="74"/>
      </w:r>
      <w:r w:rsidR="00C53951">
        <w:t>.</w:t>
      </w:r>
      <w:r w:rsidR="001B35D9">
        <w:t xml:space="preserve"> Do implementacji klasycznych modeli uczenia maszynowego posłużyły głównie narzędzia </w:t>
      </w:r>
      <w:r w:rsidR="001B35D9">
        <w:lastRenderedPageBreak/>
        <w:t xml:space="preserve">analityczne modułu </w:t>
      </w:r>
      <w:r w:rsidR="001B35D9" w:rsidRPr="001B35D9">
        <w:rPr>
          <w:i/>
          <w:iCs/>
        </w:rPr>
        <w:t>scikit-learn</w:t>
      </w:r>
      <w:r w:rsidR="001B35D9">
        <w:rPr>
          <w:rStyle w:val="Odwoanieprzypisudolnego"/>
          <w:i/>
          <w:iCs/>
        </w:rPr>
        <w:footnoteReference w:id="75"/>
      </w:r>
      <w:r w:rsidR="001B35D9">
        <w:rPr>
          <w:i/>
          <w:iCs/>
        </w:rPr>
        <w:t>.</w:t>
      </w:r>
      <w:r w:rsidR="001B35D9">
        <w:t xml:space="preserve"> Sieci neuronowe były inicjowane i trenowane przy pomocy interfejsu </w:t>
      </w:r>
      <w:r w:rsidR="001B35D9" w:rsidRPr="001B35D9">
        <w:rPr>
          <w:i/>
          <w:iCs/>
        </w:rPr>
        <w:t>Keras</w:t>
      </w:r>
      <w:r w:rsidR="001B35D9">
        <w:rPr>
          <w:rStyle w:val="Odwoanieprzypisudolnego"/>
          <w:i/>
          <w:iCs/>
        </w:rPr>
        <w:footnoteReference w:id="76"/>
      </w:r>
      <w:r w:rsidR="001B35D9">
        <w:t xml:space="preserve"> </w:t>
      </w:r>
      <w:r w:rsidR="001E72E6">
        <w:t xml:space="preserve">biblioteki </w:t>
      </w:r>
      <w:r w:rsidR="001E72E6" w:rsidRPr="001E72E6">
        <w:rPr>
          <w:i/>
          <w:iCs/>
        </w:rPr>
        <w:t>Tensorflow</w:t>
      </w:r>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Core™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Karta graficzna: NVIDIA GeForce RTX 3050 z 2560 rdzeniami CUDA</w:t>
      </w:r>
      <w:r>
        <w:t xml:space="preserve"> i</w:t>
      </w:r>
      <w:r w:rsidRPr="0083683E">
        <w:t xml:space="preserve"> 4 GiB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93" w:name="_Toc161163211"/>
      <w:r>
        <w:lastRenderedPageBreak/>
        <w:t>Wyniki</w:t>
      </w:r>
      <w:bookmarkEnd w:id="193"/>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94" w:name="_Toc156492668"/>
      <w:bookmarkStart w:id="195" w:name="_Toc156747565"/>
      <w:bookmarkStart w:id="196" w:name="_Toc159595871"/>
      <w:bookmarkStart w:id="197" w:name="_Toc159846469"/>
      <w:bookmarkStart w:id="198" w:name="_Toc159846506"/>
      <w:bookmarkStart w:id="199" w:name="_Toc159866001"/>
      <w:bookmarkStart w:id="200" w:name="_Toc159866059"/>
      <w:bookmarkStart w:id="201" w:name="_Toc159938467"/>
      <w:bookmarkStart w:id="202" w:name="_Toc160031341"/>
      <w:bookmarkStart w:id="203" w:name="_Toc160031386"/>
      <w:bookmarkStart w:id="204" w:name="_Toc160110816"/>
      <w:bookmarkStart w:id="205" w:name="_Toc160136279"/>
      <w:bookmarkStart w:id="206" w:name="_Toc160136333"/>
      <w:bookmarkStart w:id="207" w:name="_Toc160205170"/>
      <w:bookmarkStart w:id="208" w:name="_Toc160312700"/>
      <w:bookmarkStart w:id="209" w:name="_Toc160629635"/>
      <w:bookmarkStart w:id="210" w:name="_Toc160629699"/>
      <w:bookmarkStart w:id="211" w:name="_Toc160747056"/>
      <w:bookmarkStart w:id="212" w:name="_Toc160918174"/>
      <w:bookmarkStart w:id="213" w:name="_Toc160969685"/>
      <w:bookmarkStart w:id="214" w:name="_Toc161085482"/>
      <w:bookmarkStart w:id="215" w:name="_Toc161163212"/>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16" w:name="_Toc156492669"/>
      <w:bookmarkStart w:id="217" w:name="_Toc156747566"/>
      <w:bookmarkStart w:id="218" w:name="_Toc159595872"/>
      <w:bookmarkStart w:id="219" w:name="_Toc159846470"/>
      <w:bookmarkStart w:id="220" w:name="_Toc159846507"/>
      <w:bookmarkStart w:id="221" w:name="_Toc159866002"/>
      <w:bookmarkStart w:id="222" w:name="_Toc159866060"/>
      <w:bookmarkStart w:id="223" w:name="_Toc159938468"/>
      <w:bookmarkStart w:id="224" w:name="_Toc160031342"/>
      <w:bookmarkStart w:id="225" w:name="_Toc160031387"/>
      <w:bookmarkStart w:id="226" w:name="_Toc160110817"/>
      <w:bookmarkStart w:id="227" w:name="_Toc160136280"/>
      <w:bookmarkStart w:id="228" w:name="_Toc160136334"/>
      <w:bookmarkStart w:id="229" w:name="_Toc160205171"/>
      <w:bookmarkStart w:id="230" w:name="_Toc160312701"/>
      <w:bookmarkStart w:id="231" w:name="_Toc160629636"/>
      <w:bookmarkStart w:id="232" w:name="_Toc160629700"/>
      <w:bookmarkStart w:id="233" w:name="_Toc160747057"/>
      <w:bookmarkStart w:id="234" w:name="_Toc160918175"/>
      <w:bookmarkStart w:id="235" w:name="_Toc160969686"/>
      <w:bookmarkStart w:id="236" w:name="_Toc161085483"/>
      <w:bookmarkStart w:id="237" w:name="_Toc161163213"/>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38" w:name="_Toc156492670"/>
      <w:bookmarkStart w:id="239" w:name="_Toc156747567"/>
      <w:bookmarkStart w:id="240" w:name="_Toc159595873"/>
      <w:bookmarkStart w:id="241" w:name="_Toc159846471"/>
      <w:bookmarkStart w:id="242" w:name="_Toc159846508"/>
      <w:bookmarkStart w:id="243" w:name="_Toc159866003"/>
      <w:bookmarkStart w:id="244" w:name="_Toc159866061"/>
      <w:bookmarkStart w:id="245" w:name="_Toc159938469"/>
      <w:bookmarkStart w:id="246" w:name="_Toc160031343"/>
      <w:bookmarkStart w:id="247" w:name="_Toc160031388"/>
      <w:bookmarkStart w:id="248" w:name="_Toc160110818"/>
      <w:bookmarkStart w:id="249" w:name="_Toc160136281"/>
      <w:bookmarkStart w:id="250" w:name="_Toc160136335"/>
      <w:bookmarkStart w:id="251" w:name="_Toc160205172"/>
      <w:bookmarkStart w:id="252" w:name="_Toc160312702"/>
      <w:bookmarkStart w:id="253" w:name="_Toc160629637"/>
      <w:bookmarkStart w:id="254" w:name="_Toc160629701"/>
      <w:bookmarkStart w:id="255" w:name="_Toc160747058"/>
      <w:bookmarkStart w:id="256" w:name="_Toc160918176"/>
      <w:bookmarkStart w:id="257" w:name="_Toc160969687"/>
      <w:bookmarkStart w:id="258" w:name="_Toc161085484"/>
      <w:bookmarkStart w:id="259" w:name="_Toc16116321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60" w:name="_Toc156492671"/>
      <w:bookmarkStart w:id="261" w:name="_Toc156747568"/>
      <w:bookmarkStart w:id="262" w:name="_Toc159595874"/>
      <w:bookmarkStart w:id="263" w:name="_Toc159846472"/>
      <w:bookmarkStart w:id="264" w:name="_Toc159846509"/>
      <w:bookmarkStart w:id="265" w:name="_Toc159866004"/>
      <w:bookmarkStart w:id="266" w:name="_Toc159866062"/>
      <w:bookmarkStart w:id="267" w:name="_Toc159938470"/>
      <w:bookmarkStart w:id="268" w:name="_Toc160031344"/>
      <w:bookmarkStart w:id="269" w:name="_Toc160031389"/>
      <w:bookmarkStart w:id="270" w:name="_Toc160110819"/>
      <w:bookmarkStart w:id="271" w:name="_Toc160136282"/>
      <w:bookmarkStart w:id="272" w:name="_Toc160136336"/>
      <w:bookmarkStart w:id="273" w:name="_Toc160205173"/>
      <w:bookmarkStart w:id="274" w:name="_Toc160312703"/>
      <w:bookmarkStart w:id="275" w:name="_Toc160629638"/>
      <w:bookmarkStart w:id="276" w:name="_Toc160629702"/>
      <w:bookmarkStart w:id="277" w:name="_Toc160747059"/>
      <w:bookmarkStart w:id="278" w:name="_Toc160918177"/>
      <w:bookmarkStart w:id="279" w:name="_Toc160969688"/>
      <w:bookmarkStart w:id="280" w:name="_Toc161085485"/>
      <w:bookmarkStart w:id="281" w:name="_Toc161163215"/>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46454821" w14:textId="77777777" w:rsidR="00C77531" w:rsidRDefault="00C77531" w:rsidP="00C77531">
      <w:pPr>
        <w:rPr>
          <w:color w:val="FF0000"/>
        </w:rPr>
      </w:pPr>
    </w:p>
    <w:p w14:paraId="1A5FDDE9" w14:textId="77777777" w:rsidR="00BB2BA2" w:rsidRDefault="00BB2BA2" w:rsidP="00BB2BA2">
      <w:pPr>
        <w:pStyle w:val="Nagwek2"/>
      </w:pPr>
      <w:bookmarkStart w:id="282" w:name="_Toc161163216"/>
      <w:r>
        <w:t>Wieloklasowość</w:t>
      </w:r>
      <w:bookmarkEnd w:id="282"/>
    </w:p>
    <w:p w14:paraId="51EF4640" w14:textId="003C6E60" w:rsidR="00CD6AF3" w:rsidRDefault="00CD6AF3" w:rsidP="00620470">
      <w:r>
        <w:t>Wieloklasowość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283"/>
      <w:r>
        <w:t>Popularnym w literaturze</w:t>
      </w:r>
      <w:commentRangeEnd w:id="283"/>
      <w:r w:rsidR="0058643D">
        <w:rPr>
          <w:rStyle w:val="Odwoaniedokomentarza"/>
        </w:rPr>
        <w:commentReference w:id="283"/>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284"/>
      <w:r w:rsidR="0058643D">
        <w:t xml:space="preserve"> w każdej z czterech par </w:t>
      </w:r>
      <w:r w:rsidR="0041642C">
        <w:t xml:space="preserve">istniejących </w:t>
      </w:r>
      <w:r w:rsidR="0058643D">
        <w:t>kategorii</w:t>
      </w:r>
      <w:r>
        <w:t>.</w:t>
      </w:r>
      <w:commentRangeEnd w:id="284"/>
      <w:r w:rsidR="0058643D">
        <w:rPr>
          <w:rStyle w:val="Odwoaniedokomentarza"/>
        </w:rPr>
        <w:commentReference w:id="284"/>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nie wystąpiło w swojej podstawowej postaci, a z pewnymi modyfikacjami. Przykładem mogą być ostatnie warstwy sieci neuronowych zawierające po 16 neuronów i funkcje aktywacji Softmax, zamiast jedne</w:t>
      </w:r>
      <w:r w:rsidR="0041642C">
        <w:t xml:space="preserve">j komórki </w:t>
      </w:r>
      <w:r w:rsidR="00DA153B">
        <w:t>wyjściowe</w:t>
      </w:r>
      <w:r w:rsidR="0041642C">
        <w:t>j</w:t>
      </w:r>
      <w:r w:rsidR="00DA153B">
        <w:t xml:space="preserve"> aktywowane</w:t>
      </w:r>
      <w:r w:rsidR="0041642C">
        <w:t>j</w:t>
      </w:r>
      <w:r w:rsidR="00DA153B">
        <w:t xml:space="preserve"> funkcją Sigmoid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02A28CAC"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 xml:space="preserve">Wyznaczenie wspomnianego współczynnika opiera się na wykonaniu prostego działania (3).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3E2CC0E2" w:rsidR="00BB2BA2" w:rsidRPr="00693728" w:rsidRDefault="00157CED" w:rsidP="00C72ED2">
      <w:pPr>
        <w:pStyle w:val="Legendawzory"/>
      </w:pPr>
      <m:oMathPara>
        <m:oMath>
          <m:r>
            <w:rPr>
              <w:rFonts w:ascii="Cambria Math" w:hAnsi="Cambria Math"/>
            </w:rPr>
            <m:t>Poziom losowy =</m:t>
          </m:r>
          <m:f>
            <m:fPr>
              <m:ctrlPr>
                <w:rPr>
                  <w:rFonts w:ascii="Cambria Math" w:hAnsi="Cambria Math"/>
                  <w:sz w:val="24"/>
                  <w:szCs w:val="22"/>
                </w:rPr>
              </m:ctrlPr>
            </m:fPr>
            <m:num>
              <m:r>
                <w:rPr>
                  <w:rFonts w:ascii="Cambria Math" w:hAnsi="Cambria Math"/>
                </w:rPr>
                <m:t>100%</m:t>
              </m:r>
            </m:num>
            <m:den>
              <m:r>
                <w:rPr>
                  <w:rFonts w:ascii="Cambria Math" w:hAnsi="Cambria Math"/>
                </w:rPr>
                <m:t>liczba klas</m:t>
              </m:r>
            </m:den>
          </m:f>
          <m:r>
            <w:br/>
          </m:r>
        </m:oMath>
      </m:oMathPara>
      <w:r>
        <w:t>(</w:t>
      </w:r>
      <w:r>
        <w:fldChar w:fldCharType="begin"/>
      </w:r>
      <w:r>
        <w:instrText xml:space="preserve"> SEQ ( \* ARABIC </w:instrText>
      </w:r>
      <w:r>
        <w:fldChar w:fldCharType="separate"/>
      </w:r>
      <w:r w:rsidR="00970937">
        <w:rPr>
          <w:noProof/>
        </w:rPr>
        <w:t>47</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285" w:name="_Toc161163217"/>
      <w:r>
        <w:t>Rezultaty eksperymentów</w:t>
      </w:r>
      <w:bookmarkEnd w:id="285"/>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286"/>
      <w:commentRangeStart w:id="287"/>
      <w:r w:rsidR="003A360E" w:rsidRPr="003A360E">
        <w:rPr>
          <w:i/>
          <w:iCs/>
        </w:rPr>
        <w:t>macro</w:t>
      </w:r>
      <w:commentRangeEnd w:id="286"/>
      <w:r w:rsidR="00D57748">
        <w:rPr>
          <w:rStyle w:val="Odwoaniedokomentarza"/>
        </w:rPr>
        <w:commentReference w:id="286"/>
      </w:r>
      <w:commentRangeEnd w:id="287"/>
      <w:r w:rsidR="006A1C52">
        <w:rPr>
          <w:rStyle w:val="Odwoaniedokomentarza"/>
        </w:rPr>
        <w:commentReference w:id="287"/>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unigramy, bigramy,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F4120CC" w:rsidR="00B5085F" w:rsidRDefault="00B5085F" w:rsidP="00C72ED2">
      <w:pPr>
        <w:pStyle w:val="Legenda"/>
      </w:pPr>
      <w:bookmarkStart w:id="288" w:name="_Toc161163238"/>
      <w:r>
        <w:t xml:space="preserve">Tabela </w:t>
      </w:r>
      <w:r>
        <w:fldChar w:fldCharType="begin"/>
      </w:r>
      <w:r>
        <w:instrText xml:space="preserve"> SEQ Tabela \* ARABIC </w:instrText>
      </w:r>
      <w:r>
        <w:fldChar w:fldCharType="separate"/>
      </w:r>
      <w:r w:rsidR="00460E90">
        <w:rPr>
          <w:noProof/>
        </w:rPr>
        <w:t>6</w:t>
      </w:r>
      <w:r>
        <w:rPr>
          <w:noProof/>
        </w:rPr>
        <w:fldChar w:fldCharType="end"/>
      </w:r>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 (Źródło: opracowanie własne)</w:t>
      </w:r>
      <w:bookmarkEnd w:id="288"/>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Bigramy</w:t>
            </w:r>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59E4D94C" w:rsidR="004C2385" w:rsidRDefault="00E76B8D" w:rsidP="00E76B8D">
      <w:r>
        <w:t xml:space="preserve">W </w:t>
      </w:r>
      <w:r w:rsidRPr="00E76B8D">
        <w:rPr>
          <w:i/>
          <w:iCs/>
        </w:rPr>
        <w:t>Tabeli 6</w:t>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tokenów jedynie pojedynczy</w:t>
      </w:r>
      <w:r w:rsidR="00464DA6">
        <w:t>m</w:t>
      </w:r>
      <w:r w:rsidR="00B16D9A">
        <w:t xml:space="preserve"> </w:t>
      </w:r>
      <w:r w:rsidR="00464DA6">
        <w:t>słowom sprawdziła się najlepiej dla trzech z czterech modeli</w:t>
      </w:r>
      <w:r w:rsidR="004C2385">
        <w:t xml:space="preserve">, choć wyniki po fuzji z bigramami </w:t>
      </w:r>
      <w:r w:rsidR="00D42DAE">
        <w:t>były jej bardzo bliskie</w:t>
      </w:r>
      <w:r w:rsidR="00464DA6">
        <w:t>. Rozpatrzenie zarówno unigramów jak i bigramów przyniosło natomiast podwyższenie skuteczności probabilistycznego klasyfikatora bayesowskiego o 3.35 punkta procentowego na zbiorze testowym.</w:t>
      </w:r>
      <w:r w:rsidR="00B16D9A">
        <w:t xml:space="preserve"> </w:t>
      </w:r>
    </w:p>
    <w:p w14:paraId="2389805E" w14:textId="01A8DE8C" w:rsidR="00E76B8D" w:rsidRDefault="00B16D9A" w:rsidP="00E76B8D">
      <w:r>
        <w:t>Pogrubioną czcionką zaznaczono</w:t>
      </w:r>
      <w:r w:rsidR="008A4669">
        <w:t xml:space="preserve"> w </w:t>
      </w:r>
      <w:r w:rsidR="008A4669" w:rsidRPr="008A4669">
        <w:rPr>
          <w:i/>
          <w:iCs/>
        </w:rPr>
        <w:t>Tabeli 6</w:t>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AE6D350" w:rsidR="00DB0141" w:rsidRDefault="00DB0141" w:rsidP="00C72ED2">
      <w:pPr>
        <w:pStyle w:val="Legenda"/>
      </w:pPr>
      <w:bookmarkStart w:id="289" w:name="_Toc161163239"/>
      <w:r>
        <w:t xml:space="preserve">Tabela </w:t>
      </w:r>
      <w:r>
        <w:fldChar w:fldCharType="begin"/>
      </w:r>
      <w:r>
        <w:instrText xml:space="preserve"> SEQ Tabela \* ARABIC </w:instrText>
      </w:r>
      <w:r>
        <w:fldChar w:fldCharType="separate"/>
      </w:r>
      <w:r w:rsidR="00460E90">
        <w:rPr>
          <w:noProof/>
        </w:rPr>
        <w:t>7</w:t>
      </w:r>
      <w:r>
        <w:rPr>
          <w:noProof/>
        </w:rPr>
        <w:fldChar w:fldCharType="end"/>
      </w:r>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 (Źródło: opracowanie własne)</w:t>
      </w:r>
      <w:bookmarkEnd w:id="289"/>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Bigramy</w:t>
            </w:r>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0B0F991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506E966B"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150C3B">
        <w:rPr>
          <w:i/>
          <w:iCs/>
        </w:rPr>
        <w:t>Tabeli 7</w:t>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Wielomianowy naiwny klasyfikator bayesowski ponownie okazał się być najsłabszym rozwiązaniem, uzyskując maksymalny wskaźnik F1 równy 15.58%. Przyjmując strategię unigramów,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nasuwa wniosek, że w zależności od priorytetów zadania, zastosowanie bigramów może być również dobrym wyborem.</w:t>
      </w:r>
    </w:p>
    <w:p w14:paraId="2227640C" w14:textId="53B08283" w:rsidR="00C320CD" w:rsidRDefault="00C320CD" w:rsidP="00C320CD">
      <w:r>
        <w:t xml:space="preserve">Przechodząc do wyników modelowania sieci neuronowych, jak zostało opisane w </w:t>
      </w:r>
      <w:commentRangeStart w:id="290"/>
      <w:r>
        <w:t xml:space="preserve">poprzednim </w:t>
      </w:r>
      <w:commentRangeEnd w:id="290"/>
      <w:r>
        <w:rPr>
          <w:rStyle w:val="Odwoaniedokomentarza"/>
        </w:rPr>
        <w:commentReference w:id="290"/>
      </w:r>
      <w:r>
        <w:t>rozdziale, były one trenowane na danych zakodowanych z uwzględnieniem kolejności występowania wyrazów, a nie za pomocą metod statystycznych.</w:t>
      </w:r>
    </w:p>
    <w:p w14:paraId="56852EB1" w14:textId="416F9B60" w:rsidR="000158B7" w:rsidRDefault="00C320CD" w:rsidP="00C320CD">
      <w:r>
        <w:t xml:space="preserve">Sieć rekurencyjna z </w:t>
      </w:r>
      <w:r w:rsidR="00C72ED2">
        <w:t>warstwą</w:t>
      </w:r>
      <w:r>
        <w:t xml:space="preserve"> GRU była trenowana przez 100 epok</w:t>
      </w:r>
      <w:r w:rsidR="00924A34">
        <w:t xml:space="preserve">, bez specyfikacji wielkości paczek danych. Sieć </w:t>
      </w:r>
      <w:r w:rsidR="00DE1082">
        <w:t xml:space="preserve">neuronowa </w:t>
      </w:r>
      <w:r w:rsidR="00924A34">
        <w:t>z modułem Attention uczyła się przez 20 epok, jednorazowo przetwarzając ośmioelementową podgrupę próbek.</w:t>
      </w:r>
      <w:r w:rsidR="00DE1082">
        <w:t xml:space="preserve"> Na </w:t>
      </w:r>
      <w:r w:rsidR="00DE1082" w:rsidRPr="00C72ED2">
        <w:rPr>
          <w:i/>
          <w:iCs/>
        </w:rPr>
        <w:t xml:space="preserve">Rys. </w:t>
      </w:r>
      <w:r w:rsidR="00C72ED2" w:rsidRPr="00C72ED2">
        <w:rPr>
          <w:i/>
          <w:iCs/>
        </w:rPr>
        <w:t>1</w:t>
      </w:r>
      <w:r w:rsidR="00145079">
        <w:rPr>
          <w:i/>
          <w:iCs/>
        </w:rPr>
        <w:t>2</w:t>
      </w:r>
      <w:r w:rsidR="00DE1082" w:rsidRPr="00C72ED2">
        <w:t xml:space="preserve"> i </w:t>
      </w:r>
      <w:r w:rsidR="00DE1082" w:rsidRPr="00C72ED2">
        <w:rPr>
          <w:i/>
          <w:iCs/>
        </w:rPr>
        <w:t xml:space="preserve">Rys. </w:t>
      </w:r>
      <w:r w:rsidR="00C72ED2" w:rsidRPr="00C72ED2">
        <w:rPr>
          <w:i/>
          <w:iCs/>
        </w:rPr>
        <w:t>1</w:t>
      </w:r>
      <w:r w:rsidR="00145079">
        <w:rPr>
          <w:i/>
          <w:iCs/>
        </w:rPr>
        <w:t>3</w:t>
      </w:r>
      <w:r w:rsidR="00DE1082" w:rsidRPr="00C72ED2">
        <w:t xml:space="preserve"> </w:t>
      </w:r>
      <w:r w:rsidR="00DE1082">
        <w:t>przedstawiono ewaluację modeli podczas trwania treningu za pomocą metryki dokładności.</w:t>
      </w:r>
    </w:p>
    <w:p w14:paraId="25C177E4" w14:textId="04C0DAB4" w:rsidR="00C72ED2" w:rsidRDefault="00C72ED2" w:rsidP="00C72ED2">
      <w:pPr>
        <w:pStyle w:val="Legenda"/>
      </w:pPr>
      <w:bookmarkStart w:id="291" w:name="_Toc161163255"/>
      <w:r>
        <w:t xml:space="preserve">Rys. </w:t>
      </w:r>
      <w:r w:rsidR="00AD47D9">
        <w:fldChar w:fldCharType="begin"/>
      </w:r>
      <w:r w:rsidR="00AD47D9">
        <w:instrText xml:space="preserve"> SEQ Rys. \* ARABIC </w:instrText>
      </w:r>
      <w:r w:rsidR="00AD47D9">
        <w:fldChar w:fldCharType="separate"/>
      </w:r>
      <w:r w:rsidR="00970937">
        <w:rPr>
          <w:noProof/>
        </w:rPr>
        <w:t>15</w:t>
      </w:r>
      <w:r w:rsidR="00AD47D9">
        <w:fldChar w:fldCharType="end"/>
      </w:r>
      <w:r>
        <w:t xml:space="preserve"> – </w:t>
      </w:r>
      <w:r w:rsidRPr="00C72ED2">
        <w:t>Wykres</w:t>
      </w:r>
      <w:r>
        <w:t xml:space="preserve"> dokładności sieci rekurencyjnej z komórką GRU</w:t>
      </w:r>
      <w:r w:rsidR="00594145">
        <w:t xml:space="preserve"> (Źródło: opracowanie własne)</w:t>
      </w:r>
      <w:bookmarkEnd w:id="291"/>
    </w:p>
    <w:p w14:paraId="15B13916" w14:textId="387B94D1" w:rsidR="00C72ED2" w:rsidRDefault="00C72ED2" w:rsidP="00C72ED2">
      <w:pPr>
        <w:jc w:val="center"/>
        <w:rPr>
          <w:color w:val="FF0000"/>
        </w:rPr>
      </w:pPr>
      <w:r>
        <w:rPr>
          <w:noProof/>
          <w:color w:val="FF0000"/>
        </w:rPr>
        <w:drawing>
          <wp:inline distT="0" distB="0" distL="0" distR="0" wp14:anchorId="7808D709" wp14:editId="567CB753">
            <wp:extent cx="4165753" cy="3124200"/>
            <wp:effectExtent l="0" t="0" r="6350"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4185340" cy="3138890"/>
                    </a:xfrm>
                    <a:prstGeom prst="rect">
                      <a:avLst/>
                    </a:prstGeom>
                  </pic:spPr>
                </pic:pic>
              </a:graphicData>
            </a:graphic>
          </wp:inline>
        </w:drawing>
      </w:r>
    </w:p>
    <w:p w14:paraId="6AB13968" w14:textId="7C46FD58" w:rsidR="00594145" w:rsidRDefault="00594145" w:rsidP="00594145">
      <w:pPr>
        <w:pStyle w:val="Legenda"/>
      </w:pPr>
      <w:bookmarkStart w:id="292" w:name="_Toc161163256"/>
      <w:r>
        <w:lastRenderedPageBreak/>
        <w:t xml:space="preserve">Rys. </w:t>
      </w:r>
      <w:r w:rsidR="00AD47D9">
        <w:fldChar w:fldCharType="begin"/>
      </w:r>
      <w:r w:rsidR="00AD47D9">
        <w:instrText xml:space="preserve"> SEQ Rys. \* ARABIC </w:instrText>
      </w:r>
      <w:r w:rsidR="00AD47D9">
        <w:fldChar w:fldCharType="separate"/>
      </w:r>
      <w:r w:rsidR="00970937">
        <w:rPr>
          <w:noProof/>
        </w:rPr>
        <w:t>16</w:t>
      </w:r>
      <w:r w:rsidR="00AD47D9">
        <w:fldChar w:fldCharType="end"/>
      </w:r>
      <w:r>
        <w:t xml:space="preserve"> – Wykres dokładności sieci neuronowej z modułem Attention (Źródło: opracowanie własne)</w:t>
      </w:r>
      <w:bookmarkEnd w:id="292"/>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68ACC509" w:rsidR="00CD5A17" w:rsidRDefault="00C360EB" w:rsidP="00C320CD">
      <w:r w:rsidRPr="00C360EB">
        <w:rPr>
          <w:i/>
          <w:iCs/>
        </w:rPr>
        <w:t>Tabela 8</w:t>
      </w:r>
      <w:r>
        <w:t xml:space="preserve"> przedstawia porównanie wyników inferencji zbioru testowego i treningowego z użyciem opisanych modeli uczenia głębokiego.</w:t>
      </w:r>
      <w:r w:rsidR="00A76DF0">
        <w:t xml:space="preserve"> Model z warstwą GRU uzyskał lepsze wyniki niż sieć z mechanizmem Attention, jednak nie poradziły sobie z zadaniem tak dobrze jak niektóre tradycyjne modele uczenia maszynowego w opisanym wcześniej ujęciu.</w:t>
      </w:r>
    </w:p>
    <w:p w14:paraId="788AC2F2" w14:textId="7EC1F725" w:rsidR="00460E90" w:rsidRDefault="00460E90" w:rsidP="00C72ED2">
      <w:pPr>
        <w:pStyle w:val="Legenda"/>
      </w:pPr>
      <w:bookmarkStart w:id="293" w:name="_Toc161163240"/>
      <w:r>
        <w:t xml:space="preserve">Tabela </w:t>
      </w:r>
      <w:r>
        <w:fldChar w:fldCharType="begin"/>
      </w:r>
      <w:r>
        <w:instrText xml:space="preserve"> SEQ Tabela \* ARABIC </w:instrText>
      </w:r>
      <w:r>
        <w:fldChar w:fldCharType="separate"/>
      </w:r>
      <w:r>
        <w:rPr>
          <w:noProof/>
        </w:rPr>
        <w:t>8</w:t>
      </w:r>
      <w:r>
        <w:rPr>
          <w:noProof/>
        </w:rPr>
        <w:fldChar w:fldCharType="end"/>
      </w:r>
      <w:r>
        <w:t xml:space="preserve"> – Porównanie wskaźników oceny zastosowanych modeli opartych na sieciach neuronowych (Źródło: opracowanie własne)</w:t>
      </w:r>
      <w:bookmarkEnd w:id="293"/>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294"/>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294"/>
            <w:r w:rsidR="00A43D98">
              <w:rPr>
                <w:rStyle w:val="Odwoaniedokomentarza"/>
              </w:rPr>
              <w:commentReference w:id="294"/>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lastRenderedPageBreak/>
              <w:t>Sieć z modułem Attention</w:t>
            </w:r>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1A5889E7"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A76DF0">
        <w:rPr>
          <w:i/>
          <w:iCs/>
        </w:rPr>
        <w:t>Tabeli 8</w:t>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5FBEA85C" w14:textId="7DA88603" w:rsidR="00BF006B" w:rsidRPr="00C77531" w:rsidRDefault="00BF006B" w:rsidP="00C77531">
      <w:pPr>
        <w:rPr>
          <w:color w:val="FF0000"/>
        </w:rPr>
      </w:pPr>
      <w:r>
        <w:rPr>
          <w:color w:val="FF0000"/>
        </w:rPr>
        <w:lastRenderedPageBreak/>
        <w:t>[</w:t>
      </w:r>
      <w:r w:rsidR="00506F01">
        <w:rPr>
          <w:color w:val="FF0000"/>
        </w:rPr>
        <w:t>Ewentualne</w:t>
      </w:r>
      <w:r>
        <w:rPr>
          <w:color w:val="FF0000"/>
        </w:rPr>
        <w:t xml:space="preserve"> porównanie do innych architektur</w:t>
      </w:r>
      <w:r w:rsidR="00506F01">
        <w:rPr>
          <w:color w:val="FF0000"/>
        </w:rPr>
        <w:t xml:space="preserve">? </w:t>
      </w:r>
      <w:r w:rsidR="00E45738">
        <w:rPr>
          <w:color w:val="FF0000"/>
        </w:rPr>
        <w:t>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95" w:name="_Toc161163218"/>
      <w:r>
        <w:lastRenderedPageBreak/>
        <w:t>Podsumowanie</w:t>
      </w:r>
      <w:bookmarkEnd w:id="295"/>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96" w:name="_Toc156492673"/>
      <w:bookmarkStart w:id="297" w:name="_Toc156747570"/>
      <w:bookmarkStart w:id="298" w:name="_Toc159595876"/>
      <w:bookmarkStart w:id="299" w:name="_Toc159846474"/>
      <w:bookmarkStart w:id="300" w:name="_Toc159846511"/>
      <w:bookmarkStart w:id="301" w:name="_Toc159866006"/>
      <w:bookmarkStart w:id="302" w:name="_Toc159866064"/>
      <w:bookmarkStart w:id="303" w:name="_Toc159938472"/>
      <w:bookmarkStart w:id="304" w:name="_Toc160031346"/>
      <w:bookmarkStart w:id="305" w:name="_Toc160031391"/>
      <w:bookmarkStart w:id="306" w:name="_Toc160110821"/>
      <w:bookmarkStart w:id="307" w:name="_Toc160136284"/>
      <w:bookmarkStart w:id="308" w:name="_Toc160136338"/>
      <w:bookmarkStart w:id="309" w:name="_Toc160205176"/>
      <w:bookmarkStart w:id="310" w:name="_Toc160312706"/>
      <w:bookmarkStart w:id="311" w:name="_Toc160629642"/>
      <w:bookmarkStart w:id="312" w:name="_Toc160629706"/>
      <w:bookmarkStart w:id="313" w:name="_Toc160747063"/>
      <w:bookmarkStart w:id="314" w:name="_Toc160918181"/>
      <w:bookmarkStart w:id="315" w:name="_Toc160969692"/>
      <w:bookmarkStart w:id="316" w:name="_Toc161085489"/>
      <w:bookmarkStart w:id="317" w:name="_Toc161163219"/>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18" w:name="_Toc156492674"/>
      <w:bookmarkStart w:id="319" w:name="_Toc156747571"/>
      <w:bookmarkStart w:id="320" w:name="_Toc159595877"/>
      <w:bookmarkStart w:id="321" w:name="_Toc159846475"/>
      <w:bookmarkStart w:id="322" w:name="_Toc159846512"/>
      <w:bookmarkStart w:id="323" w:name="_Toc159866007"/>
      <w:bookmarkStart w:id="324" w:name="_Toc159866065"/>
      <w:bookmarkStart w:id="325" w:name="_Toc159938473"/>
      <w:bookmarkStart w:id="326" w:name="_Toc160031347"/>
      <w:bookmarkStart w:id="327" w:name="_Toc160031392"/>
      <w:bookmarkStart w:id="328" w:name="_Toc160110822"/>
      <w:bookmarkStart w:id="329" w:name="_Toc160136285"/>
      <w:bookmarkStart w:id="330" w:name="_Toc160136339"/>
      <w:bookmarkStart w:id="331" w:name="_Toc160205177"/>
      <w:bookmarkStart w:id="332" w:name="_Toc160312707"/>
      <w:bookmarkStart w:id="333" w:name="_Toc160629643"/>
      <w:bookmarkStart w:id="334" w:name="_Toc160629707"/>
      <w:bookmarkStart w:id="335" w:name="_Toc160747064"/>
      <w:bookmarkStart w:id="336" w:name="_Toc160918182"/>
      <w:bookmarkStart w:id="337" w:name="_Toc160969693"/>
      <w:bookmarkStart w:id="338" w:name="_Toc161085490"/>
      <w:bookmarkStart w:id="339" w:name="_Toc161163220"/>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40" w:name="_Toc156492675"/>
      <w:bookmarkStart w:id="341" w:name="_Toc156747572"/>
      <w:bookmarkStart w:id="342" w:name="_Toc159595878"/>
      <w:bookmarkStart w:id="343" w:name="_Toc159846476"/>
      <w:bookmarkStart w:id="344" w:name="_Toc159846513"/>
      <w:bookmarkStart w:id="345" w:name="_Toc159866008"/>
      <w:bookmarkStart w:id="346" w:name="_Toc159866066"/>
      <w:bookmarkStart w:id="347" w:name="_Toc159938474"/>
      <w:bookmarkStart w:id="348" w:name="_Toc160031348"/>
      <w:bookmarkStart w:id="349" w:name="_Toc160031393"/>
      <w:bookmarkStart w:id="350" w:name="_Toc160110823"/>
      <w:bookmarkStart w:id="351" w:name="_Toc160136286"/>
      <w:bookmarkStart w:id="352" w:name="_Toc160136340"/>
      <w:bookmarkStart w:id="353" w:name="_Toc160205178"/>
      <w:bookmarkStart w:id="354" w:name="_Toc160312708"/>
      <w:bookmarkStart w:id="355" w:name="_Toc160629644"/>
      <w:bookmarkStart w:id="356" w:name="_Toc160629708"/>
      <w:bookmarkStart w:id="357" w:name="_Toc160747065"/>
      <w:bookmarkStart w:id="358" w:name="_Toc160918183"/>
      <w:bookmarkStart w:id="359" w:name="_Toc160969694"/>
      <w:bookmarkStart w:id="360" w:name="_Toc161085491"/>
      <w:bookmarkStart w:id="361" w:name="_Toc161163221"/>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62" w:name="_Toc156492676"/>
      <w:bookmarkStart w:id="363" w:name="_Toc156747573"/>
      <w:bookmarkStart w:id="364" w:name="_Toc159595879"/>
      <w:bookmarkStart w:id="365" w:name="_Toc159846477"/>
      <w:bookmarkStart w:id="366" w:name="_Toc159846514"/>
      <w:bookmarkStart w:id="367" w:name="_Toc159866009"/>
      <w:bookmarkStart w:id="368" w:name="_Toc159866067"/>
      <w:bookmarkStart w:id="369" w:name="_Toc159938475"/>
      <w:bookmarkStart w:id="370" w:name="_Toc160031349"/>
      <w:bookmarkStart w:id="371" w:name="_Toc160031394"/>
      <w:bookmarkStart w:id="372" w:name="_Toc160110824"/>
      <w:bookmarkStart w:id="373" w:name="_Toc160136287"/>
      <w:bookmarkStart w:id="374" w:name="_Toc160136341"/>
      <w:bookmarkStart w:id="375" w:name="_Toc160205179"/>
      <w:bookmarkStart w:id="376" w:name="_Toc160312709"/>
      <w:bookmarkStart w:id="377" w:name="_Toc160629645"/>
      <w:bookmarkStart w:id="378" w:name="_Toc160629709"/>
      <w:bookmarkStart w:id="379" w:name="_Toc160747066"/>
      <w:bookmarkStart w:id="380" w:name="_Toc160918184"/>
      <w:bookmarkStart w:id="381" w:name="_Toc160969695"/>
      <w:bookmarkStart w:id="382" w:name="_Toc161085492"/>
      <w:bookmarkStart w:id="383" w:name="_Toc161163222"/>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5117A99F" w:rsidR="0099500F" w:rsidRDefault="0099500F" w:rsidP="00431FA7">
      <w:r>
        <w:t>Wśród przeprowadzonych eksperymentów wyłoniono algorytm ekstremalnego wzmocnienia gradient</w:t>
      </w:r>
      <w:r w:rsidR="00C71347">
        <w:t>owego</w:t>
      </w:r>
      <w:r>
        <w:t xml:space="preserve"> uruchomiony na danych przygotowanych techniką TF-IDF na bazie unigramów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rekruterów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384" w:name="_Toc161163223"/>
      <w:r>
        <w:t>Roboczy generator schematów</w:t>
      </w:r>
      <w:bookmarkEnd w:id="384"/>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385" w:name="_Toc161163224"/>
      <w:r>
        <w:lastRenderedPageBreak/>
        <w:t>Spis tabel</w:t>
      </w:r>
      <w:bookmarkEnd w:id="385"/>
    </w:p>
    <w:p w14:paraId="086F9582" w14:textId="4E8153CA" w:rsidR="00F12F55"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F12F55">
        <w:rPr>
          <w:noProof/>
        </w:rPr>
        <w:t>Tabela 1 – Opis par kategorii modelu MBTI (Źródło: opracowanie własne)</w:t>
      </w:r>
      <w:r w:rsidR="00F12F55">
        <w:rPr>
          <w:noProof/>
        </w:rPr>
        <w:tab/>
      </w:r>
      <w:r w:rsidR="00F12F55">
        <w:rPr>
          <w:noProof/>
        </w:rPr>
        <w:fldChar w:fldCharType="begin"/>
      </w:r>
      <w:r w:rsidR="00F12F55">
        <w:rPr>
          <w:noProof/>
        </w:rPr>
        <w:instrText xml:space="preserve"> PAGEREF _Toc161163233 \h </w:instrText>
      </w:r>
      <w:r w:rsidR="00F12F55">
        <w:rPr>
          <w:noProof/>
        </w:rPr>
      </w:r>
      <w:r w:rsidR="00F12F55">
        <w:rPr>
          <w:noProof/>
        </w:rPr>
        <w:fldChar w:fldCharType="separate"/>
      </w:r>
      <w:r w:rsidR="00F12F55">
        <w:rPr>
          <w:noProof/>
        </w:rPr>
        <w:t>11</w:t>
      </w:r>
      <w:r w:rsidR="00F12F55">
        <w:rPr>
          <w:noProof/>
        </w:rPr>
        <w:fldChar w:fldCharType="end"/>
      </w:r>
    </w:p>
    <w:p w14:paraId="3BC75EC3" w14:textId="3855CDF1"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_Toc161163234 \h </w:instrText>
      </w:r>
      <w:r>
        <w:rPr>
          <w:noProof/>
        </w:rPr>
      </w:r>
      <w:r>
        <w:rPr>
          <w:noProof/>
        </w:rPr>
        <w:fldChar w:fldCharType="separate"/>
      </w:r>
      <w:r>
        <w:rPr>
          <w:noProof/>
        </w:rPr>
        <w:t>45</w:t>
      </w:r>
      <w:r>
        <w:rPr>
          <w:noProof/>
        </w:rPr>
        <w:fldChar w:fldCharType="end"/>
      </w:r>
    </w:p>
    <w:p w14:paraId="6A8B4411" w14:textId="47801ACA"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_Toc161163235 \h </w:instrText>
      </w:r>
      <w:r>
        <w:rPr>
          <w:noProof/>
        </w:rPr>
      </w:r>
      <w:r>
        <w:rPr>
          <w:noProof/>
        </w:rPr>
        <w:fldChar w:fldCharType="separate"/>
      </w:r>
      <w:r>
        <w:rPr>
          <w:noProof/>
        </w:rPr>
        <w:t>45</w:t>
      </w:r>
      <w:r>
        <w:rPr>
          <w:noProof/>
        </w:rPr>
        <w:fldChar w:fldCharType="end"/>
      </w:r>
    </w:p>
    <w:p w14:paraId="7BBF2939" w14:textId="3BCB839B"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_Toc161163236 \h </w:instrText>
      </w:r>
      <w:r>
        <w:rPr>
          <w:noProof/>
        </w:rPr>
      </w:r>
      <w:r>
        <w:rPr>
          <w:noProof/>
        </w:rPr>
        <w:fldChar w:fldCharType="separate"/>
      </w:r>
      <w:r>
        <w:rPr>
          <w:noProof/>
        </w:rPr>
        <w:t>46</w:t>
      </w:r>
      <w:r>
        <w:rPr>
          <w:noProof/>
        </w:rPr>
        <w:fldChar w:fldCharType="end"/>
      </w:r>
    </w:p>
    <w:p w14:paraId="6F9D62DF" w14:textId="1B4BBA95"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_Toc161163237 \h </w:instrText>
      </w:r>
      <w:r>
        <w:rPr>
          <w:noProof/>
        </w:rPr>
      </w:r>
      <w:r>
        <w:rPr>
          <w:noProof/>
        </w:rPr>
        <w:fldChar w:fldCharType="separate"/>
      </w:r>
      <w:r>
        <w:rPr>
          <w:noProof/>
        </w:rPr>
        <w:t>49</w:t>
      </w:r>
      <w:r>
        <w:rPr>
          <w:noProof/>
        </w:rPr>
        <w:fldChar w:fldCharType="end"/>
      </w:r>
    </w:p>
    <w:p w14:paraId="03E6E5E6" w14:textId="1E5EC3E9"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_Toc161163238 \h </w:instrText>
      </w:r>
      <w:r>
        <w:rPr>
          <w:noProof/>
        </w:rPr>
      </w:r>
      <w:r>
        <w:rPr>
          <w:noProof/>
        </w:rPr>
        <w:fldChar w:fldCharType="separate"/>
      </w:r>
      <w:r>
        <w:rPr>
          <w:noProof/>
        </w:rPr>
        <w:t>58</w:t>
      </w:r>
      <w:r>
        <w:rPr>
          <w:noProof/>
        </w:rPr>
        <w:fldChar w:fldCharType="end"/>
      </w:r>
    </w:p>
    <w:p w14:paraId="4C0E56C9" w14:textId="03BE62D2"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_Toc161163239 \h </w:instrText>
      </w:r>
      <w:r>
        <w:rPr>
          <w:noProof/>
        </w:rPr>
      </w:r>
      <w:r>
        <w:rPr>
          <w:noProof/>
        </w:rPr>
        <w:fldChar w:fldCharType="separate"/>
      </w:r>
      <w:r>
        <w:rPr>
          <w:noProof/>
        </w:rPr>
        <w:t>59</w:t>
      </w:r>
      <w:r>
        <w:rPr>
          <w:noProof/>
        </w:rPr>
        <w:fldChar w:fldCharType="end"/>
      </w:r>
    </w:p>
    <w:p w14:paraId="5D2439A1" w14:textId="3C5FCEB2"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wskaźników oceny zastosowanych modeli opartych na sieciach neuronowych (Źródło: opracowanie własne)</w:t>
      </w:r>
      <w:r>
        <w:rPr>
          <w:noProof/>
        </w:rPr>
        <w:tab/>
      </w:r>
      <w:r>
        <w:rPr>
          <w:noProof/>
        </w:rPr>
        <w:fldChar w:fldCharType="begin"/>
      </w:r>
      <w:r>
        <w:rPr>
          <w:noProof/>
        </w:rPr>
        <w:instrText xml:space="preserve"> PAGEREF _Toc161163240 \h </w:instrText>
      </w:r>
      <w:r>
        <w:rPr>
          <w:noProof/>
        </w:rPr>
      </w:r>
      <w:r>
        <w:rPr>
          <w:noProof/>
        </w:rPr>
        <w:fldChar w:fldCharType="separate"/>
      </w:r>
      <w:r>
        <w:rPr>
          <w:noProof/>
        </w:rPr>
        <w:t>61</w:t>
      </w:r>
      <w:r>
        <w:rPr>
          <w:noProof/>
        </w:rPr>
        <w:fldChar w:fldCharType="end"/>
      </w:r>
    </w:p>
    <w:p w14:paraId="77D6B9DE" w14:textId="51C3C2CF"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386" w:name="_Toc161163225"/>
      <w:r>
        <w:lastRenderedPageBreak/>
        <w:t>Spis rysunków</w:t>
      </w:r>
      <w:bookmarkEnd w:id="386"/>
    </w:p>
    <w:p w14:paraId="183E56ED" w14:textId="0D2DEB43" w:rsidR="00F12F55"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F12F55">
        <w:rPr>
          <w:noProof/>
        </w:rPr>
        <w:t>Rys. 1 – Dystrybucja próbek między klasami (Źródło: opracowanie własne)</w:t>
      </w:r>
      <w:r w:rsidR="00F12F55">
        <w:rPr>
          <w:noProof/>
        </w:rPr>
        <w:tab/>
      </w:r>
      <w:r w:rsidR="00F12F55">
        <w:rPr>
          <w:noProof/>
        </w:rPr>
        <w:fldChar w:fldCharType="begin"/>
      </w:r>
      <w:r w:rsidR="00F12F55">
        <w:rPr>
          <w:noProof/>
        </w:rPr>
        <w:instrText xml:space="preserve"> PAGEREF _Toc161163241 \h </w:instrText>
      </w:r>
      <w:r w:rsidR="00F12F55">
        <w:rPr>
          <w:noProof/>
        </w:rPr>
      </w:r>
      <w:r w:rsidR="00F12F55">
        <w:rPr>
          <w:noProof/>
        </w:rPr>
        <w:fldChar w:fldCharType="separate"/>
      </w:r>
      <w:r w:rsidR="00F12F55">
        <w:rPr>
          <w:noProof/>
        </w:rPr>
        <w:t>14</w:t>
      </w:r>
      <w:r w:rsidR="00F12F55">
        <w:rPr>
          <w:noProof/>
        </w:rPr>
        <w:fldChar w:fldCharType="end"/>
      </w:r>
    </w:p>
    <w:p w14:paraId="2A998EFA" w14:textId="3DEC821D"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sidRPr="007C6967">
        <w:rPr>
          <w:noProof/>
          <w:lang w:val="en-US"/>
        </w:rPr>
        <w:t xml:space="preserve">Rys. 2 – Wyznaczanie hiperpłaszczyzny liniowego klasyfikatora SVM oraz maksymalizacja marginesu separującego (Źródło: A Review for Detecting Gene-Gene Interactions Using Machine Learning Methods in Genetic Epidemiology - Scientific Figure on ResearchGate. </w:t>
      </w:r>
      <w:r>
        <w:rPr>
          <w:noProof/>
        </w:rPr>
        <w:t>Available from: https://www.researchgate.net/figure/Linear-SVM-with-maximum-margin-hyperplane_fig6_258524366, dostęp z dnia 09.03.2024 r.)</w:t>
      </w:r>
      <w:r>
        <w:rPr>
          <w:noProof/>
        </w:rPr>
        <w:tab/>
      </w:r>
      <w:r>
        <w:rPr>
          <w:noProof/>
        </w:rPr>
        <w:fldChar w:fldCharType="begin"/>
      </w:r>
      <w:r>
        <w:rPr>
          <w:noProof/>
        </w:rPr>
        <w:instrText xml:space="preserve"> PAGEREF _Toc161163242 \h </w:instrText>
      </w:r>
      <w:r>
        <w:rPr>
          <w:noProof/>
        </w:rPr>
      </w:r>
      <w:r>
        <w:rPr>
          <w:noProof/>
        </w:rPr>
        <w:fldChar w:fldCharType="separate"/>
      </w:r>
      <w:r>
        <w:rPr>
          <w:noProof/>
        </w:rPr>
        <w:t>24</w:t>
      </w:r>
      <w:r>
        <w:rPr>
          <w:noProof/>
        </w:rPr>
        <w:fldChar w:fldCharType="end"/>
      </w:r>
    </w:p>
    <w:p w14:paraId="600ECE3B" w14:textId="38138FE7" w:rsidR="00F12F55" w:rsidRPr="00F12F55" w:rsidRDefault="00F12F55">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F12F55">
        <w:rPr>
          <w:noProof/>
          <w:lang w:val="en-US"/>
        </w:rPr>
        <w:t xml:space="preserve">Rys. 3 – Naruszenia miękkiego marginesu (Źródło: Lee (https://stats.stackexchange.com/users/98821/lee), SVM - non separable case/soft margin, where are the support vectors, URL (version: 2016-01-22): </w:t>
      </w:r>
      <w:r w:rsidRPr="00F12F55">
        <w:rPr>
          <w:noProof/>
          <w:color w:val="0563C1" w:themeColor="hyperlink"/>
          <w:u w:val="single"/>
          <w:lang w:val="en-US"/>
        </w:rPr>
        <w:t>https://stats.stackexchange.com/q/191928</w:t>
      </w:r>
      <w:r w:rsidRPr="00F12F55">
        <w:rPr>
          <w:noProof/>
          <w:lang w:val="en-US"/>
        </w:rPr>
        <w:t>, dostęp z dnia 09.03.2024 r.)</w:t>
      </w:r>
      <w:r w:rsidRPr="00F12F55">
        <w:rPr>
          <w:noProof/>
          <w:lang w:val="en-US"/>
        </w:rPr>
        <w:tab/>
      </w:r>
      <w:r>
        <w:rPr>
          <w:noProof/>
        </w:rPr>
        <w:fldChar w:fldCharType="begin"/>
      </w:r>
      <w:r w:rsidRPr="00F12F55">
        <w:rPr>
          <w:noProof/>
          <w:lang w:val="en-US"/>
        </w:rPr>
        <w:instrText xml:space="preserve"> PAGEREF _Toc161163243 \h </w:instrText>
      </w:r>
      <w:r>
        <w:rPr>
          <w:noProof/>
        </w:rPr>
      </w:r>
      <w:r>
        <w:rPr>
          <w:noProof/>
        </w:rPr>
        <w:fldChar w:fldCharType="separate"/>
      </w:r>
      <w:r w:rsidRPr="00F12F55">
        <w:rPr>
          <w:noProof/>
          <w:lang w:val="en-US"/>
        </w:rPr>
        <w:t>25</w:t>
      </w:r>
      <w:r>
        <w:rPr>
          <w:noProof/>
        </w:rPr>
        <w:fldChar w:fldCharType="end"/>
      </w:r>
    </w:p>
    <w:p w14:paraId="330A9D3A" w14:textId="1E487E6E"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A., Uczenie maszynowe z użyciem Scikit-Learn i TensorFlow, Helion, 2018, s. 380)</w:t>
      </w:r>
      <w:r>
        <w:rPr>
          <w:noProof/>
        </w:rPr>
        <w:tab/>
      </w:r>
      <w:r>
        <w:rPr>
          <w:noProof/>
        </w:rPr>
        <w:fldChar w:fldCharType="begin"/>
      </w:r>
      <w:r>
        <w:rPr>
          <w:noProof/>
        </w:rPr>
        <w:instrText xml:space="preserve"> PAGEREF _Toc161163244 \h </w:instrText>
      </w:r>
      <w:r>
        <w:rPr>
          <w:noProof/>
        </w:rPr>
      </w:r>
      <w:r>
        <w:rPr>
          <w:noProof/>
        </w:rPr>
        <w:fldChar w:fldCharType="separate"/>
      </w:r>
      <w:r>
        <w:rPr>
          <w:noProof/>
        </w:rPr>
        <w:t>36</w:t>
      </w:r>
      <w:r>
        <w:rPr>
          <w:noProof/>
        </w:rPr>
        <w:fldChar w:fldCharType="end"/>
      </w:r>
    </w:p>
    <w:p w14:paraId="393E9436" w14:textId="300116F4"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A., Uczenie maszynowe z użyciem Scikit-Learn i TensorFlow, Helion, 2018, s. 398)</w:t>
      </w:r>
      <w:r>
        <w:rPr>
          <w:noProof/>
        </w:rPr>
        <w:tab/>
      </w:r>
      <w:r>
        <w:rPr>
          <w:noProof/>
        </w:rPr>
        <w:fldChar w:fldCharType="begin"/>
      </w:r>
      <w:r>
        <w:rPr>
          <w:noProof/>
        </w:rPr>
        <w:instrText xml:space="preserve"> PAGEREF _Toc161163245 \h </w:instrText>
      </w:r>
      <w:r>
        <w:rPr>
          <w:noProof/>
        </w:rPr>
      </w:r>
      <w:r>
        <w:rPr>
          <w:noProof/>
        </w:rPr>
        <w:fldChar w:fldCharType="separate"/>
      </w:r>
      <w:r>
        <w:rPr>
          <w:noProof/>
        </w:rPr>
        <w:t>37</w:t>
      </w:r>
      <w:r>
        <w:rPr>
          <w:noProof/>
        </w:rPr>
        <w:fldChar w:fldCharType="end"/>
      </w:r>
    </w:p>
    <w:p w14:paraId="30C8A2CD" w14:textId="4261E104"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A., Uczenie maszynowe z użyciem Scikit-Learn i TensorFlow, Helion, 2018, s. 400)</w:t>
      </w:r>
      <w:r>
        <w:rPr>
          <w:noProof/>
        </w:rPr>
        <w:tab/>
      </w:r>
      <w:r>
        <w:rPr>
          <w:noProof/>
        </w:rPr>
        <w:fldChar w:fldCharType="begin"/>
      </w:r>
      <w:r>
        <w:rPr>
          <w:noProof/>
        </w:rPr>
        <w:instrText xml:space="preserve"> PAGEREF _Toc161163246 \h </w:instrText>
      </w:r>
      <w:r>
        <w:rPr>
          <w:noProof/>
        </w:rPr>
      </w:r>
      <w:r>
        <w:rPr>
          <w:noProof/>
        </w:rPr>
        <w:fldChar w:fldCharType="separate"/>
      </w:r>
      <w:r>
        <w:rPr>
          <w:noProof/>
        </w:rPr>
        <w:t>39</w:t>
      </w:r>
      <w:r>
        <w:rPr>
          <w:noProof/>
        </w:rPr>
        <w:fldChar w:fldCharType="end"/>
      </w:r>
    </w:p>
    <w:p w14:paraId="1C1A5B61" w14:textId="35D1809D" w:rsidR="00F12F55" w:rsidRPr="00F12F55" w:rsidRDefault="00F12F55">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7C6967">
        <w:rPr>
          <w:noProof/>
          <w:lang w:val="en-US"/>
        </w:rPr>
        <w:t>Rys. 7 – Wizualizacja architektur mechanizmu Attention (Źródło: Ashish Vaswani i in., Attention Is All You Need”, 31st Conference on Neural Information Processing Systems (NIPS 2017), Long Beach, CA, USA, 2023)</w:t>
      </w:r>
      <w:r w:rsidRPr="00F12F55">
        <w:rPr>
          <w:noProof/>
          <w:lang w:val="en-US"/>
        </w:rPr>
        <w:tab/>
      </w:r>
      <w:r>
        <w:rPr>
          <w:noProof/>
        </w:rPr>
        <w:fldChar w:fldCharType="begin"/>
      </w:r>
      <w:r w:rsidRPr="00F12F55">
        <w:rPr>
          <w:noProof/>
          <w:lang w:val="en-US"/>
        </w:rPr>
        <w:instrText xml:space="preserve"> PAGEREF _Toc161163247 \h </w:instrText>
      </w:r>
      <w:r>
        <w:rPr>
          <w:noProof/>
        </w:rPr>
      </w:r>
      <w:r>
        <w:rPr>
          <w:noProof/>
        </w:rPr>
        <w:fldChar w:fldCharType="separate"/>
      </w:r>
      <w:r w:rsidRPr="00F12F55">
        <w:rPr>
          <w:noProof/>
          <w:lang w:val="en-US"/>
        </w:rPr>
        <w:t>41</w:t>
      </w:r>
      <w:r>
        <w:rPr>
          <w:noProof/>
        </w:rPr>
        <w:fldChar w:fldCharType="end"/>
      </w:r>
    </w:p>
    <w:p w14:paraId="3A3067F6" w14:textId="0B2320E9"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Wzrost dokładności regresji logistycznej na zbiorze testowym przy wzroście parametru C (Źródło: opracowanie własne)</w:t>
      </w:r>
      <w:r>
        <w:rPr>
          <w:noProof/>
        </w:rPr>
        <w:tab/>
      </w:r>
      <w:r>
        <w:rPr>
          <w:noProof/>
        </w:rPr>
        <w:fldChar w:fldCharType="begin"/>
      </w:r>
      <w:r>
        <w:rPr>
          <w:noProof/>
        </w:rPr>
        <w:instrText xml:space="preserve"> PAGEREF _Toc161163248 \h </w:instrText>
      </w:r>
      <w:r>
        <w:rPr>
          <w:noProof/>
        </w:rPr>
      </w:r>
      <w:r>
        <w:rPr>
          <w:noProof/>
        </w:rPr>
        <w:fldChar w:fldCharType="separate"/>
      </w:r>
      <w:r>
        <w:rPr>
          <w:noProof/>
        </w:rPr>
        <w:t>50</w:t>
      </w:r>
      <w:r>
        <w:rPr>
          <w:noProof/>
        </w:rPr>
        <w:fldChar w:fldCharType="end"/>
      </w:r>
    </w:p>
    <w:p w14:paraId="6E112C65" w14:textId="337A6E08"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Dokładność klasyfikatora SVM na zbiorze testowym przy wzroście parametru C (Źródło: opracowanie własne)</w:t>
      </w:r>
      <w:r>
        <w:rPr>
          <w:noProof/>
        </w:rPr>
        <w:tab/>
      </w:r>
      <w:r>
        <w:rPr>
          <w:noProof/>
        </w:rPr>
        <w:fldChar w:fldCharType="begin"/>
      </w:r>
      <w:r>
        <w:rPr>
          <w:noProof/>
        </w:rPr>
        <w:instrText xml:space="preserve"> PAGEREF _Toc161163249 \h </w:instrText>
      </w:r>
      <w:r>
        <w:rPr>
          <w:noProof/>
        </w:rPr>
      </w:r>
      <w:r>
        <w:rPr>
          <w:noProof/>
        </w:rPr>
        <w:fldChar w:fldCharType="separate"/>
      </w:r>
      <w:r>
        <w:rPr>
          <w:noProof/>
        </w:rPr>
        <w:t>51</w:t>
      </w:r>
      <w:r>
        <w:rPr>
          <w:noProof/>
        </w:rPr>
        <w:fldChar w:fldCharType="end"/>
      </w:r>
    </w:p>
    <w:p w14:paraId="23E10B57" w14:textId="742EE9EE"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_Toc161163250 \h </w:instrText>
      </w:r>
      <w:r>
        <w:rPr>
          <w:noProof/>
        </w:rPr>
      </w:r>
      <w:r>
        <w:rPr>
          <w:noProof/>
        </w:rPr>
        <w:fldChar w:fldCharType="separate"/>
      </w:r>
      <w:r>
        <w:rPr>
          <w:noProof/>
        </w:rPr>
        <w:t>51</w:t>
      </w:r>
      <w:r>
        <w:rPr>
          <w:noProof/>
        </w:rPr>
        <w:fldChar w:fldCharType="end"/>
      </w:r>
    </w:p>
    <w:p w14:paraId="0B7CCAC5" w14:textId="325BE7F2"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Pierwsze rekordy słownika z użyciem metody fit_on_texts klasy Tokenizer (Źródło: opracowanie własne)</w:t>
      </w:r>
      <w:r>
        <w:rPr>
          <w:noProof/>
        </w:rPr>
        <w:tab/>
      </w:r>
      <w:r>
        <w:rPr>
          <w:noProof/>
        </w:rPr>
        <w:fldChar w:fldCharType="begin"/>
      </w:r>
      <w:r>
        <w:rPr>
          <w:noProof/>
        </w:rPr>
        <w:instrText xml:space="preserve"> PAGEREF _Toc161163251 \h </w:instrText>
      </w:r>
      <w:r>
        <w:rPr>
          <w:noProof/>
        </w:rPr>
      </w:r>
      <w:r>
        <w:rPr>
          <w:noProof/>
        </w:rPr>
        <w:fldChar w:fldCharType="separate"/>
      </w:r>
      <w:r>
        <w:rPr>
          <w:noProof/>
        </w:rPr>
        <w:t>52</w:t>
      </w:r>
      <w:r>
        <w:rPr>
          <w:noProof/>
        </w:rPr>
        <w:fldChar w:fldCharType="end"/>
      </w:r>
    </w:p>
    <w:p w14:paraId="4D7BA9F4" w14:textId="64F49CAD"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Przykładowe fragmenty próbek i ich reprezentacji numerycznej (Źródło: opracowanie własne)</w:t>
      </w:r>
      <w:r>
        <w:rPr>
          <w:noProof/>
        </w:rPr>
        <w:tab/>
      </w:r>
      <w:r>
        <w:rPr>
          <w:noProof/>
        </w:rPr>
        <w:fldChar w:fldCharType="begin"/>
      </w:r>
      <w:r>
        <w:rPr>
          <w:noProof/>
        </w:rPr>
        <w:instrText xml:space="preserve"> PAGEREF _Toc161163252 \h </w:instrText>
      </w:r>
      <w:r>
        <w:rPr>
          <w:noProof/>
        </w:rPr>
      </w:r>
      <w:r>
        <w:rPr>
          <w:noProof/>
        </w:rPr>
        <w:fldChar w:fldCharType="separate"/>
      </w:r>
      <w:r>
        <w:rPr>
          <w:noProof/>
        </w:rPr>
        <w:t>53</w:t>
      </w:r>
      <w:r>
        <w:rPr>
          <w:noProof/>
        </w:rPr>
        <w:fldChar w:fldCharType="end"/>
      </w:r>
    </w:p>
    <w:p w14:paraId="1C33CCEF" w14:textId="7B8D7653"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13 – Schemat architektury rekurencyjnej sieci neuronowej z warstwą GRU (Źródło: opracowanie własne)</w:t>
      </w:r>
      <w:r>
        <w:rPr>
          <w:noProof/>
        </w:rPr>
        <w:tab/>
      </w:r>
      <w:r>
        <w:rPr>
          <w:noProof/>
        </w:rPr>
        <w:fldChar w:fldCharType="begin"/>
      </w:r>
      <w:r>
        <w:rPr>
          <w:noProof/>
        </w:rPr>
        <w:instrText xml:space="preserve"> PAGEREF _Toc161163253 \h </w:instrText>
      </w:r>
      <w:r>
        <w:rPr>
          <w:noProof/>
        </w:rPr>
      </w:r>
      <w:r>
        <w:rPr>
          <w:noProof/>
        </w:rPr>
        <w:fldChar w:fldCharType="separate"/>
      </w:r>
      <w:r>
        <w:rPr>
          <w:noProof/>
        </w:rPr>
        <w:t>54</w:t>
      </w:r>
      <w:r>
        <w:rPr>
          <w:noProof/>
        </w:rPr>
        <w:fldChar w:fldCharType="end"/>
      </w:r>
    </w:p>
    <w:p w14:paraId="0A49B7C2" w14:textId="0410F05F"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sieci neuronowej z mechanizmem Attention (Źródło: opracowanie własne)</w:t>
      </w:r>
      <w:r>
        <w:rPr>
          <w:noProof/>
        </w:rPr>
        <w:tab/>
      </w:r>
      <w:r>
        <w:rPr>
          <w:noProof/>
        </w:rPr>
        <w:fldChar w:fldCharType="begin"/>
      </w:r>
      <w:r>
        <w:rPr>
          <w:noProof/>
        </w:rPr>
        <w:instrText xml:space="preserve"> PAGEREF _Toc161163254 \h </w:instrText>
      </w:r>
      <w:r>
        <w:rPr>
          <w:noProof/>
        </w:rPr>
      </w:r>
      <w:r>
        <w:rPr>
          <w:noProof/>
        </w:rPr>
        <w:fldChar w:fldCharType="separate"/>
      </w:r>
      <w:r>
        <w:rPr>
          <w:noProof/>
        </w:rPr>
        <w:t>55</w:t>
      </w:r>
      <w:r>
        <w:rPr>
          <w:noProof/>
        </w:rPr>
        <w:fldChar w:fldCharType="end"/>
      </w:r>
    </w:p>
    <w:p w14:paraId="491B332A" w14:textId="530651C8"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15 – Wykres dokładności sieci rekurencyjnej z komórką GRU (Źródło: opracowanie własne)</w:t>
      </w:r>
      <w:r>
        <w:rPr>
          <w:noProof/>
        </w:rPr>
        <w:tab/>
      </w:r>
      <w:r>
        <w:rPr>
          <w:noProof/>
        </w:rPr>
        <w:fldChar w:fldCharType="begin"/>
      </w:r>
      <w:r>
        <w:rPr>
          <w:noProof/>
        </w:rPr>
        <w:instrText xml:space="preserve"> PAGEREF _Toc161163255 \h </w:instrText>
      </w:r>
      <w:r>
        <w:rPr>
          <w:noProof/>
        </w:rPr>
      </w:r>
      <w:r>
        <w:rPr>
          <w:noProof/>
        </w:rPr>
        <w:fldChar w:fldCharType="separate"/>
      </w:r>
      <w:r>
        <w:rPr>
          <w:noProof/>
        </w:rPr>
        <w:t>60</w:t>
      </w:r>
      <w:r>
        <w:rPr>
          <w:noProof/>
        </w:rPr>
        <w:fldChar w:fldCharType="end"/>
      </w:r>
    </w:p>
    <w:p w14:paraId="3386BA1C" w14:textId="69932CE0"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Wykres dokładności sieci neuronowej z modułem Attention (Źródło: opracowanie własne)</w:t>
      </w:r>
      <w:r>
        <w:rPr>
          <w:noProof/>
        </w:rPr>
        <w:tab/>
      </w:r>
      <w:r>
        <w:rPr>
          <w:noProof/>
        </w:rPr>
        <w:fldChar w:fldCharType="begin"/>
      </w:r>
      <w:r>
        <w:rPr>
          <w:noProof/>
        </w:rPr>
        <w:instrText xml:space="preserve"> PAGEREF _Toc161163256 \h </w:instrText>
      </w:r>
      <w:r>
        <w:rPr>
          <w:noProof/>
        </w:rPr>
      </w:r>
      <w:r>
        <w:rPr>
          <w:noProof/>
        </w:rPr>
        <w:fldChar w:fldCharType="separate"/>
      </w:r>
      <w:r>
        <w:rPr>
          <w:noProof/>
        </w:rPr>
        <w:t>61</w:t>
      </w:r>
      <w:r>
        <w:rPr>
          <w:noProof/>
        </w:rPr>
        <w:fldChar w:fldCharType="end"/>
      </w:r>
    </w:p>
    <w:p w14:paraId="33074DBE" w14:textId="529E9492"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387" w:name="_Toc161163226"/>
      <w:r>
        <w:lastRenderedPageBreak/>
        <w:t>Wykaz symboli i oznaczeń</w:t>
      </w:r>
      <w:bookmarkEnd w:id="387"/>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388" w:name="_Toc161163227"/>
      <w:r>
        <w:lastRenderedPageBreak/>
        <w:t>Wykaz używanych skrótów</w:t>
      </w:r>
      <w:bookmarkEnd w:id="388"/>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89" w:name="_Toc156492683"/>
      <w:bookmarkStart w:id="390" w:name="_Toc156747579"/>
      <w:bookmarkStart w:id="391" w:name="_Toc159595884"/>
      <w:bookmarkStart w:id="392" w:name="_Toc159846482"/>
      <w:bookmarkStart w:id="393" w:name="_Toc159846519"/>
      <w:bookmarkStart w:id="394" w:name="_Toc159866023"/>
      <w:bookmarkStart w:id="395" w:name="_Toc159866072"/>
      <w:bookmarkStart w:id="396" w:name="_Toc159938480"/>
      <w:bookmarkStart w:id="397" w:name="_Toc160031354"/>
      <w:bookmarkStart w:id="398" w:name="_Toc160031399"/>
      <w:bookmarkStart w:id="399" w:name="_Toc160110829"/>
      <w:bookmarkStart w:id="400" w:name="_Toc160136292"/>
      <w:bookmarkStart w:id="401" w:name="_Toc160136346"/>
      <w:bookmarkStart w:id="402" w:name="_Toc160205184"/>
      <w:bookmarkStart w:id="403" w:name="_Toc160312715"/>
      <w:bookmarkStart w:id="404" w:name="_Toc160629651"/>
      <w:bookmarkStart w:id="405" w:name="_Toc160629715"/>
      <w:bookmarkStart w:id="406" w:name="_Toc160747072"/>
      <w:bookmarkStart w:id="407" w:name="_Toc160918190"/>
      <w:bookmarkStart w:id="408" w:name="_Toc160969701"/>
      <w:bookmarkStart w:id="409" w:name="_Toc161085498"/>
      <w:bookmarkStart w:id="410" w:name="_Toc16116322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11" w:name="_Toc156492684"/>
      <w:bookmarkStart w:id="412" w:name="_Toc156747580"/>
      <w:bookmarkStart w:id="413" w:name="_Toc159595885"/>
      <w:bookmarkStart w:id="414" w:name="_Toc159846483"/>
      <w:bookmarkStart w:id="415" w:name="_Toc159846520"/>
      <w:bookmarkStart w:id="416" w:name="_Toc159866024"/>
      <w:bookmarkStart w:id="417" w:name="_Toc159866073"/>
      <w:bookmarkStart w:id="418" w:name="_Toc159938481"/>
      <w:bookmarkStart w:id="419" w:name="_Toc160031355"/>
      <w:bookmarkStart w:id="420" w:name="_Toc160031400"/>
      <w:bookmarkStart w:id="421" w:name="_Toc160110830"/>
      <w:bookmarkStart w:id="422" w:name="_Toc160136293"/>
      <w:bookmarkStart w:id="423" w:name="_Toc160136347"/>
      <w:bookmarkStart w:id="424" w:name="_Toc160205185"/>
      <w:bookmarkStart w:id="425" w:name="_Toc160312716"/>
      <w:bookmarkStart w:id="426" w:name="_Toc160629652"/>
      <w:bookmarkStart w:id="427" w:name="_Toc160629716"/>
      <w:bookmarkStart w:id="428" w:name="_Toc160747073"/>
      <w:bookmarkStart w:id="429" w:name="_Toc160918191"/>
      <w:bookmarkStart w:id="430" w:name="_Toc160969702"/>
      <w:bookmarkStart w:id="431" w:name="_Toc161085499"/>
      <w:bookmarkStart w:id="432" w:name="_Toc161163229"/>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33" w:name="_Toc156492685"/>
      <w:bookmarkStart w:id="434" w:name="_Toc156747581"/>
      <w:bookmarkStart w:id="435" w:name="_Toc159595886"/>
      <w:bookmarkStart w:id="436" w:name="_Toc159846484"/>
      <w:bookmarkStart w:id="437" w:name="_Toc159846521"/>
      <w:bookmarkStart w:id="438" w:name="_Toc159866025"/>
      <w:bookmarkStart w:id="439" w:name="_Toc159866074"/>
      <w:bookmarkStart w:id="440" w:name="_Toc159938482"/>
      <w:bookmarkStart w:id="441" w:name="_Toc160031356"/>
      <w:bookmarkStart w:id="442" w:name="_Toc160031401"/>
      <w:bookmarkStart w:id="443" w:name="_Toc160110831"/>
      <w:bookmarkStart w:id="444" w:name="_Toc160136294"/>
      <w:bookmarkStart w:id="445" w:name="_Toc160136348"/>
      <w:bookmarkStart w:id="446" w:name="_Toc160205186"/>
      <w:bookmarkStart w:id="447" w:name="_Toc160312717"/>
      <w:bookmarkStart w:id="448" w:name="_Toc160629653"/>
      <w:bookmarkStart w:id="449" w:name="_Toc160629717"/>
      <w:bookmarkStart w:id="450" w:name="_Toc160747074"/>
      <w:bookmarkStart w:id="451" w:name="_Toc160918192"/>
      <w:bookmarkStart w:id="452" w:name="_Toc160969703"/>
      <w:bookmarkStart w:id="453" w:name="_Toc161085500"/>
      <w:bookmarkStart w:id="454" w:name="_Toc161163230"/>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455" w:name="_Toc156492686"/>
      <w:bookmarkStart w:id="456" w:name="_Toc156747582"/>
      <w:bookmarkStart w:id="457" w:name="_Toc159595887"/>
      <w:bookmarkStart w:id="458" w:name="_Toc159846485"/>
      <w:bookmarkStart w:id="459" w:name="_Toc159846522"/>
      <w:bookmarkStart w:id="460" w:name="_Toc159866026"/>
      <w:bookmarkStart w:id="461" w:name="_Toc159866075"/>
      <w:bookmarkStart w:id="462" w:name="_Toc159938483"/>
      <w:bookmarkStart w:id="463" w:name="_Toc160031357"/>
      <w:bookmarkStart w:id="464" w:name="_Toc160031402"/>
      <w:bookmarkStart w:id="465" w:name="_Toc160110832"/>
      <w:bookmarkStart w:id="466" w:name="_Toc160136295"/>
      <w:bookmarkStart w:id="467" w:name="_Toc160136349"/>
      <w:bookmarkStart w:id="468" w:name="_Toc160205187"/>
      <w:bookmarkStart w:id="469" w:name="_Toc160312718"/>
      <w:bookmarkStart w:id="470" w:name="_Toc160629654"/>
      <w:bookmarkStart w:id="471" w:name="_Toc160629718"/>
      <w:bookmarkStart w:id="472" w:name="_Toc160747075"/>
      <w:bookmarkStart w:id="473" w:name="_Toc160918193"/>
      <w:bookmarkStart w:id="474" w:name="_Toc160969704"/>
      <w:bookmarkStart w:id="475" w:name="_Toc161085501"/>
      <w:bookmarkStart w:id="476" w:name="_Toc161163231"/>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477" w:name="_Toc161163232"/>
      <w:r>
        <w:lastRenderedPageBreak/>
        <w:t>Bibliografia</w:t>
      </w:r>
      <w:bookmarkEnd w:id="477"/>
    </w:p>
    <w:p w14:paraId="28EFEF7E" w14:textId="112B519B" w:rsidR="008F3C9A" w:rsidRPr="0011058F" w:rsidRDefault="008F3C9A" w:rsidP="00F21401">
      <w:pPr>
        <w:rPr>
          <w:i/>
        </w:rPr>
      </w:pPr>
    </w:p>
    <w:sectPr w:rsidR="008F3C9A" w:rsidRPr="0011058F" w:rsidSect="00D46564">
      <w:footerReference w:type="even" r:id="rId30"/>
      <w:footerReference w:type="default" r:id="rId31"/>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7" w:author="Marta Glanowska" w:date="2024-03-14T14:49:00Z" w:initials="MG">
    <w:p w14:paraId="61D80B03" w14:textId="77777777" w:rsidR="007721D9" w:rsidRDefault="007721D9" w:rsidP="007721D9">
      <w:pPr>
        <w:pStyle w:val="Tekstkomentarza"/>
        <w:ind w:firstLine="0"/>
        <w:jc w:val="left"/>
      </w:pPr>
      <w:r>
        <w:rPr>
          <w:rStyle w:val="Odwoaniedokomentarza"/>
        </w:rPr>
        <w:annotationRef/>
      </w:r>
      <w:r>
        <w:t>Zamieniłam cel z zakresem</w:t>
      </w:r>
    </w:p>
  </w:comment>
  <w:comment w:id="10" w:author="Marta Glanowska" w:date="2024-02-02T14:56:00Z" w:initials="MG">
    <w:p w14:paraId="781AAD70" w14:textId="48E3E467" w:rsidR="00113D53" w:rsidRDefault="00113D53" w:rsidP="00113D53">
      <w:pPr>
        <w:pStyle w:val="Tekstkomentarza"/>
        <w:ind w:firstLine="0"/>
        <w:jc w:val="left"/>
      </w:pPr>
      <w:r>
        <w:rPr>
          <w:rStyle w:val="Odwoaniedokomentarza"/>
        </w:rPr>
        <w:annotationRef/>
      </w:r>
      <w:r>
        <w:t>Ale bazujące na artykule (przypis)</w:t>
      </w:r>
    </w:p>
  </w:comment>
  <w:comment w:id="16"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7"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8"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4"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76"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79"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81"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82"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85" w:author="Marta Glanowska" w:date="2024-03-10T20:59:00Z" w:initials="MG">
    <w:p w14:paraId="6EF44F0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86"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87" w:author="Marta Glanowska" w:date="2024-03-09T11:50:00Z" w:initials="MG">
    <w:p w14:paraId="2B94D121" w14:textId="77777777" w:rsidR="007B6EE7" w:rsidRDefault="007B6EE7" w:rsidP="007B6EE7">
      <w:pPr>
        <w:pStyle w:val="Tekstkomentarza"/>
        <w:ind w:firstLine="0"/>
        <w:jc w:val="left"/>
      </w:pPr>
      <w:r>
        <w:rPr>
          <w:rStyle w:val="Odwoaniedokomentarza"/>
        </w:rPr>
        <w:annotationRef/>
      </w:r>
      <w:r>
        <w:t>Czy dobrze?</w:t>
      </w:r>
    </w:p>
  </w:comment>
  <w:comment w:id="88"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2" w:history="1">
        <w:r w:rsidRPr="00765E4E">
          <w:rPr>
            <w:rStyle w:val="Hipercze"/>
          </w:rPr>
          <w:t>SoftmaxRegression: Multiclass version of logistic regression - mlxtend (rasbt.github.io)</w:t>
        </w:r>
      </w:hyperlink>
      <w:r>
        <w:t xml:space="preserve"> </w:t>
      </w:r>
    </w:p>
  </w:comment>
  <w:comment w:id="92" w:author="Marta Glanowska" w:date="2024-03-09T15:03:00Z" w:initials="MG">
    <w:p w14:paraId="4AF586A3" w14:textId="77777777" w:rsidR="00922DF8" w:rsidRDefault="00922DF8" w:rsidP="00922DF8">
      <w:pPr>
        <w:pStyle w:val="Tekstkomentarza"/>
        <w:ind w:firstLine="0"/>
        <w:jc w:val="left"/>
      </w:pPr>
      <w:r>
        <w:rPr>
          <w:rStyle w:val="Odwoaniedokomentarza"/>
        </w:rPr>
        <w:annotationRef/>
      </w:r>
      <w:r>
        <w:t>Jak opisać?</w:t>
      </w:r>
    </w:p>
  </w:comment>
  <w:comment w:id="95" w:author="Marta Glanowska" w:date="2024-02-28T10:49:00Z" w:initials="MG">
    <w:p w14:paraId="1ADF4E66" w14:textId="087D570E" w:rsidR="00726A49" w:rsidRDefault="00C3164E" w:rsidP="00726A49">
      <w:pPr>
        <w:pStyle w:val="Tekstkomentarza"/>
        <w:ind w:firstLine="0"/>
        <w:jc w:val="left"/>
      </w:pPr>
      <w:r>
        <w:rPr>
          <w:rStyle w:val="Odwoaniedokomentarza"/>
        </w:rPr>
        <w:annotationRef/>
      </w:r>
      <w:r w:rsidR="00726A49">
        <w:t>Jaka czcionka wzorów?</w:t>
      </w:r>
    </w:p>
  </w:comment>
  <w:comment w:id="97"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99" w:author="Marta Glanowska" w:date="2024-03-14T15:21:00Z" w:initials="MG">
    <w:p w14:paraId="4805DA33" w14:textId="77777777" w:rsidR="00FB0D1A" w:rsidRDefault="001541F6" w:rsidP="00FB0D1A">
      <w:pPr>
        <w:pStyle w:val="Tekstkomentarza"/>
        <w:ind w:firstLine="0"/>
        <w:jc w:val="left"/>
      </w:pPr>
      <w:r>
        <w:rPr>
          <w:rStyle w:val="Odwoaniedokomentarza"/>
        </w:rPr>
        <w:annotationRef/>
      </w:r>
      <w:r w:rsidR="00FB0D1A">
        <w:t>Usunięto ryzykowny opis</w:t>
      </w:r>
    </w:p>
  </w:comment>
  <w:comment w:id="100" w:author="Marta Glanowska" w:date="2024-03-14T15:21:00Z" w:initials="MG">
    <w:p w14:paraId="39BA9E11" w14:textId="77777777" w:rsidR="00FB0D1A" w:rsidRDefault="00FB0D1A" w:rsidP="00FB0D1A">
      <w:pPr>
        <w:pStyle w:val="Tekstkomentarza"/>
        <w:ind w:firstLine="0"/>
        <w:jc w:val="left"/>
      </w:pPr>
      <w:r>
        <w:rPr>
          <w:rStyle w:val="Odwoaniedokomentarza"/>
        </w:rPr>
        <w:annotationRef/>
      </w:r>
      <w:r>
        <w:t>Pochodził z książki Raschki -&gt; Wzmacnianie (AdaBoost)</w:t>
      </w:r>
    </w:p>
  </w:comment>
  <w:comment w:id="101" w:author="Marta Glanowska" w:date="2024-03-10T19:45:00Z" w:initials="MG">
    <w:p w14:paraId="65C7C0B6" w14:textId="3F6EC225" w:rsidR="00867C20" w:rsidRDefault="00867C20" w:rsidP="00867C20">
      <w:pPr>
        <w:pStyle w:val="Tekstkomentarza"/>
        <w:ind w:firstLine="0"/>
        <w:jc w:val="left"/>
      </w:pPr>
      <w:r>
        <w:rPr>
          <w:rStyle w:val="Odwoaniedokomentarza"/>
        </w:rPr>
        <w:annotationRef/>
      </w:r>
      <w:r>
        <w:t>Czy liścia?</w:t>
      </w:r>
    </w:p>
  </w:comment>
  <w:comment w:id="102" w:author="Marta Glanowska" w:date="2024-03-10T20:47:00Z" w:initials="MG">
    <w:p w14:paraId="1FE5BA21" w14:textId="77777777"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103"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04"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05"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06"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08" w:author="Marta Glanowska" w:date="2024-03-12T18:02:00Z" w:initials="MG">
    <w:p w14:paraId="5FADAC56" w14:textId="77777777" w:rsidR="00381091" w:rsidRDefault="00381091" w:rsidP="00381091">
      <w:pPr>
        <w:pStyle w:val="Tekstkomentarza"/>
        <w:ind w:firstLine="0"/>
        <w:jc w:val="left"/>
      </w:pPr>
      <w:r>
        <w:rPr>
          <w:rStyle w:val="Odwoaniedokomentarza"/>
        </w:rPr>
        <w:annotationRef/>
      </w:r>
      <w:r>
        <w:t>Wstawić odwołanie do podrozdziału?</w:t>
      </w:r>
    </w:p>
  </w:comment>
  <w:comment w:id="109" w:author="Marta Glanowska" w:date="2024-03-12T18:21:00Z" w:initials="MG">
    <w:p w14:paraId="754A9A7D" w14:textId="77777777" w:rsidR="00CE7EA2" w:rsidRDefault="00CE7EA2" w:rsidP="00CE7EA2">
      <w:pPr>
        <w:pStyle w:val="Tekstkomentarza"/>
        <w:ind w:firstLine="0"/>
        <w:jc w:val="left"/>
      </w:pPr>
      <w:r>
        <w:rPr>
          <w:rStyle w:val="Odwoaniedokomentarza"/>
        </w:rPr>
        <w:annotationRef/>
      </w:r>
      <w:r>
        <w:t>Christian  -&gt; Ch. ?</w:t>
      </w:r>
    </w:p>
  </w:comment>
  <w:comment w:id="110" w:author="Marta Glanowska" w:date="2024-03-12T19:07:00Z" w:initials="MG">
    <w:p w14:paraId="03D867B9" w14:textId="269B0CB9" w:rsidR="00A8356A" w:rsidRDefault="00A8356A" w:rsidP="00A8356A">
      <w:pPr>
        <w:pStyle w:val="Tekstkomentarza"/>
        <w:ind w:firstLine="0"/>
        <w:jc w:val="left"/>
      </w:pPr>
      <w:r>
        <w:rPr>
          <w:rStyle w:val="Odwoaniedokomentarza"/>
        </w:rPr>
        <w:annotationRef/>
      </w:r>
      <w:r>
        <w:t>Opisać?</w:t>
      </w:r>
    </w:p>
  </w:comment>
  <w:comment w:id="113" w:author="Marta Glanowska" w:date="2024-03-11T19:39:00Z" w:initials="MG">
    <w:p w14:paraId="3CE86421" w14:textId="1D5A3170" w:rsidR="000C15F3" w:rsidRDefault="000C15F3" w:rsidP="000C15F3">
      <w:pPr>
        <w:pStyle w:val="Tekstkomentarza"/>
        <w:ind w:firstLine="0"/>
        <w:jc w:val="left"/>
      </w:pPr>
      <w:r>
        <w:rPr>
          <w:rStyle w:val="Odwoaniedokomentarza"/>
        </w:rPr>
        <w:annotationRef/>
      </w:r>
      <w:r>
        <w:t>Poprawić numerację w tekście późniejszych rysunków</w:t>
      </w:r>
    </w:p>
  </w:comment>
  <w:comment w:id="115" w:author="Marta Glanowska" w:date="2024-03-11T19:52:00Z" w:initials="MG">
    <w:p w14:paraId="2E1F2655" w14:textId="77777777" w:rsidR="00D56BBC" w:rsidRDefault="00D56BBC" w:rsidP="00D56BBC">
      <w:pPr>
        <w:pStyle w:val="Tekstkomentarza"/>
        <w:ind w:firstLine="0"/>
        <w:jc w:val="left"/>
      </w:pPr>
      <w:r>
        <w:rPr>
          <w:rStyle w:val="Odwoaniedokomentarza"/>
        </w:rPr>
        <w:annotationRef/>
      </w:r>
      <w:r>
        <w:t>Wersja po polsku?</w:t>
      </w:r>
    </w:p>
  </w:comment>
  <w:comment w:id="116" w:author="Marta Glanowska" w:date="2024-03-11T20:33:00Z" w:initials="MG">
    <w:p w14:paraId="7A2A2D94" w14:textId="77777777" w:rsidR="00817E56" w:rsidRDefault="00817E56" w:rsidP="00817E56">
      <w:pPr>
        <w:pStyle w:val="Tekstkomentarza"/>
        <w:ind w:firstLine="0"/>
        <w:jc w:val="left"/>
      </w:pPr>
      <w:r>
        <w:rPr>
          <w:rStyle w:val="Odwoaniedokomentarza"/>
        </w:rPr>
        <w:annotationRef/>
      </w:r>
      <w:r>
        <w:t>Ujednolicić rozmiar czcionki, interlinię, odstępy wzorów</w:t>
      </w:r>
    </w:p>
  </w:comment>
  <w:comment w:id="118" w:author="Marta Glanowska" w:date="2024-03-11T21:26:00Z" w:initials="MG">
    <w:p w14:paraId="6E7F94AE" w14:textId="77777777" w:rsidR="000916A7" w:rsidRDefault="000916A7" w:rsidP="000916A7">
      <w:pPr>
        <w:pStyle w:val="Tekstkomentarza"/>
        <w:ind w:firstLine="0"/>
        <w:jc w:val="left"/>
      </w:pPr>
      <w:r>
        <w:rPr>
          <w:rStyle w:val="Odwoaniedokomentarza"/>
        </w:rPr>
        <w:annotationRef/>
      </w:r>
      <w:r>
        <w:t>Używać w zdaniach czy w ten sposób?</w:t>
      </w:r>
    </w:p>
  </w:comment>
  <w:comment w:id="125" w:author="Marta Glanowska" w:date="2024-03-01T11:59:00Z" w:initials="MG">
    <w:p w14:paraId="35517145" w14:textId="0FE4DCB0"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26"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3"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65"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67"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69"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72"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78"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80"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89" w:author="Marta Glanowska" w:date="2024-03-03T11:44:00Z" w:initials="MG">
    <w:p w14:paraId="605A683A" w14:textId="491DEB60" w:rsidR="00DF57DC" w:rsidRDefault="00DF57DC" w:rsidP="00DF57DC">
      <w:pPr>
        <w:pStyle w:val="Tekstkomentarza"/>
        <w:ind w:firstLine="0"/>
        <w:jc w:val="left"/>
      </w:pPr>
      <w:r>
        <w:rPr>
          <w:rStyle w:val="Odwoaniedokomentarza"/>
        </w:rPr>
        <w:annotationRef/>
      </w:r>
      <w:r>
        <w:t>Wyjaśnić, czym jest tensor?</w:t>
      </w:r>
    </w:p>
  </w:comment>
  <w:comment w:id="190"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4" w:history="1">
        <w:r w:rsidRPr="00665184">
          <w:rPr>
            <w:rStyle w:val="Hipercze"/>
          </w:rPr>
          <w:t>Layer Normalisation and Batch Normalisation | by Prudhviraju Srivatsavaya | Medium</w:t>
        </w:r>
      </w:hyperlink>
      <w:r>
        <w:t xml:space="preserve"> </w:t>
      </w:r>
    </w:p>
  </w:comment>
  <w:comment w:id="283" w:author="Marta Glanowska" w:date="2024-03-04T19:33:00Z" w:initials="MG">
    <w:p w14:paraId="14A2FDBD" w14:textId="77777777"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284"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286"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287"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5" w:history="1">
        <w:r w:rsidRPr="000D5E2F">
          <w:rPr>
            <w:rStyle w:val="Hipercze"/>
          </w:rPr>
          <w:t>Micro vs Macro F1 score, what’s the difference? (stephenallwright.com)</w:t>
        </w:r>
      </w:hyperlink>
      <w:r>
        <w:t xml:space="preserve"> </w:t>
      </w:r>
    </w:p>
  </w:comment>
  <w:comment w:id="290"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294" w:author="Marta Glanowska" w:date="2024-03-06T15:50:00Z" w:initials="MG">
    <w:p w14:paraId="2F7F0EFE" w14:textId="26F97A90" w:rsidR="00A43D98" w:rsidRDefault="00A43D98" w:rsidP="00A43D98">
      <w:pPr>
        <w:pStyle w:val="Tekstkomentarza"/>
        <w:ind w:firstLine="0"/>
        <w:jc w:val="left"/>
      </w:pPr>
      <w:r>
        <w:rPr>
          <w:rStyle w:val="Odwoaniedokomentarza"/>
        </w:rPr>
        <w:annotationRef/>
      </w:r>
      <w:r>
        <w:t>Wyrzucić? Ogólny komentarz? Albo akapit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61D80B03"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6EF44F06" w15:done="0"/>
  <w15:commentEx w15:paraId="7E4AFAE6" w15:done="0"/>
  <w15:commentEx w15:paraId="2B94D121" w15:done="0"/>
  <w15:commentEx w15:paraId="2F48BF3F" w15:paraIdParent="2B94D121" w15:done="0"/>
  <w15:commentEx w15:paraId="4AF586A3" w15:done="0"/>
  <w15:commentEx w15:paraId="1ADF4E66" w15:done="0"/>
  <w15:commentEx w15:paraId="1E993B59" w15:done="0"/>
  <w15:commentEx w15:paraId="4805DA33" w15:done="0"/>
  <w15:commentEx w15:paraId="39BA9E11" w15:paraIdParent="4805DA33" w15:done="0"/>
  <w15:commentEx w15:paraId="65C7C0B6" w15:done="0"/>
  <w15:commentEx w15:paraId="1FE5BA21" w15:done="0"/>
  <w15:commentEx w15:paraId="0AD85A36" w15:done="0"/>
  <w15:commentEx w15:paraId="2993E8B6" w15:done="0"/>
  <w15:commentEx w15:paraId="36AB359C" w15:done="0"/>
  <w15:commentEx w15:paraId="06C07404" w15:paraIdParent="36AB359C" w15:done="0"/>
  <w15:commentEx w15:paraId="5FADAC56" w15:done="0"/>
  <w15:commentEx w15:paraId="754A9A7D" w15:done="0"/>
  <w15:commentEx w15:paraId="03D867B9" w15:done="0"/>
  <w15:commentEx w15:paraId="3CE86421" w15:done="0"/>
  <w15:commentEx w15:paraId="2E1F2655" w15:done="0"/>
  <w15:commentEx w15:paraId="7A2A2D94" w15:done="0"/>
  <w15:commentEx w15:paraId="6E7F94AE"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605A683A" w15:done="0"/>
  <w15:commentEx w15:paraId="3B4D8085" w15:done="0"/>
  <w15:commentEx w15:paraId="14A2FDBD" w15:done="0"/>
  <w15:commentEx w15:paraId="68699DE5" w15:done="0"/>
  <w15:commentEx w15:paraId="4A6D9DE3" w15:done="0"/>
  <w15:commentEx w15:paraId="19E037F4" w15:paraIdParent="4A6D9DE3" w15:done="0"/>
  <w15:commentEx w15:paraId="11174E31" w15:done="0"/>
  <w15:commentEx w15:paraId="2F7F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76F073CC" w16cex:dateUtc="2024-03-14T13:49: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25EB03EB" w16cex:dateUtc="2024-03-10T19:59:00Z"/>
  <w16cex:commentExtensible w16cex:durableId="02F3F6DB" w16cex:dateUtc="2024-03-08T23:14:00Z"/>
  <w16cex:commentExtensible w16cex:durableId="5646814E" w16cex:dateUtc="2024-03-09T10:50:00Z"/>
  <w16cex:commentExtensible w16cex:durableId="2D6F8995" w16cex:dateUtc="2024-03-09T10:51:00Z"/>
  <w16cex:commentExtensible w16cex:durableId="5A5B4CCB" w16cex:dateUtc="2024-03-09T14:03:00Z"/>
  <w16cex:commentExtensible w16cex:durableId="74A40AF8" w16cex:dateUtc="2024-02-28T09:49:00Z"/>
  <w16cex:commentExtensible w16cex:durableId="739CDB82" w16cex:dateUtc="2024-03-05T11:06:00Z"/>
  <w16cex:commentExtensible w16cex:durableId="1FF09B4C" w16cex:dateUtc="2024-03-14T14:21:00Z"/>
  <w16cex:commentExtensible w16cex:durableId="36F89190" w16cex:dateUtc="2024-03-14T14:21:00Z"/>
  <w16cex:commentExtensible w16cex:durableId="3BF03BB6" w16cex:dateUtc="2024-03-10T18:45: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6C726815" w16cex:dateUtc="2024-03-12T17:02:00Z"/>
  <w16cex:commentExtensible w16cex:durableId="06E4FFBD" w16cex:dateUtc="2024-03-12T17:21:00Z"/>
  <w16cex:commentExtensible w16cex:durableId="6CE193A4" w16cex:dateUtc="2024-03-12T18:07:00Z"/>
  <w16cex:commentExtensible w16cex:durableId="14742294" w16cex:dateUtc="2024-03-11T18:39:00Z"/>
  <w16cex:commentExtensible w16cex:durableId="5D6ABEF4" w16cex:dateUtc="2024-03-11T18:52:00Z"/>
  <w16cex:commentExtensible w16cex:durableId="33E55CA8" w16cex:dateUtc="2024-03-11T19:33:00Z"/>
  <w16cex:commentExtensible w16cex:durableId="5D4B6013" w16cex:dateUtc="2024-03-11T20:2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352241C4" w16cex:dateUtc="2024-03-03T10:44:00Z"/>
  <w16cex:commentExtensible w16cex:durableId="67455F59" w16cex:dateUtc="2024-03-03T11:10: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6945D113" w16cex:dateUtc="2024-03-06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61D80B03" w16cid:durableId="76F073CC"/>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6EF44F06" w16cid:durableId="25EB03EB"/>
  <w16cid:commentId w16cid:paraId="7E4AFAE6" w16cid:durableId="02F3F6DB"/>
  <w16cid:commentId w16cid:paraId="2B94D121" w16cid:durableId="5646814E"/>
  <w16cid:commentId w16cid:paraId="2F48BF3F" w16cid:durableId="2D6F8995"/>
  <w16cid:commentId w16cid:paraId="4AF586A3" w16cid:durableId="5A5B4CCB"/>
  <w16cid:commentId w16cid:paraId="1ADF4E66" w16cid:durableId="74A40AF8"/>
  <w16cid:commentId w16cid:paraId="1E993B59" w16cid:durableId="739CDB82"/>
  <w16cid:commentId w16cid:paraId="4805DA33" w16cid:durableId="1FF09B4C"/>
  <w16cid:commentId w16cid:paraId="39BA9E11" w16cid:durableId="36F89190"/>
  <w16cid:commentId w16cid:paraId="65C7C0B6" w16cid:durableId="3BF03BB6"/>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5FADAC56" w16cid:durableId="6C726815"/>
  <w16cid:commentId w16cid:paraId="754A9A7D" w16cid:durableId="06E4FFBD"/>
  <w16cid:commentId w16cid:paraId="03D867B9" w16cid:durableId="6CE193A4"/>
  <w16cid:commentId w16cid:paraId="3CE86421" w16cid:durableId="14742294"/>
  <w16cid:commentId w16cid:paraId="2E1F2655" w16cid:durableId="5D6ABEF4"/>
  <w16cid:commentId w16cid:paraId="7A2A2D94" w16cid:durableId="33E55CA8"/>
  <w16cid:commentId w16cid:paraId="6E7F94AE" w16cid:durableId="5D4B6013"/>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605A683A" w16cid:durableId="352241C4"/>
  <w16cid:commentId w16cid:paraId="3B4D8085" w16cid:durableId="67455F59"/>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2F7F0EFE" w16cid:durableId="6945D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8C5E1" w14:textId="77777777" w:rsidR="00D46564" w:rsidRDefault="00D46564" w:rsidP="00246607">
      <w:pPr>
        <w:spacing w:line="240" w:lineRule="auto"/>
      </w:pPr>
      <w:r>
        <w:separator/>
      </w:r>
    </w:p>
  </w:endnote>
  <w:endnote w:type="continuationSeparator" w:id="0">
    <w:p w14:paraId="66F80153" w14:textId="77777777" w:rsidR="00D46564" w:rsidRDefault="00D46564"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12CB" w14:textId="77777777" w:rsidR="00D46564" w:rsidRDefault="00D46564" w:rsidP="00246607">
      <w:pPr>
        <w:spacing w:line="240" w:lineRule="auto"/>
      </w:pPr>
      <w:r>
        <w:separator/>
      </w:r>
    </w:p>
  </w:footnote>
  <w:footnote w:type="continuationSeparator" w:id="0">
    <w:p w14:paraId="58A3CEE3" w14:textId="77777777" w:rsidR="00D46564" w:rsidRDefault="00D46564" w:rsidP="00246607">
      <w:pPr>
        <w:spacing w:line="240" w:lineRule="auto"/>
      </w:pPr>
      <w:r>
        <w:continuationSeparator/>
      </w:r>
    </w:p>
  </w:footnote>
  <w:footnote w:id="1">
    <w:p w14:paraId="5B408A99" w14:textId="728B57D4" w:rsidR="004D5E72" w:rsidRPr="004D5E72" w:rsidRDefault="004D5E72">
      <w:pPr>
        <w:pStyle w:val="Tekstprzypisudolnego"/>
        <w:rPr>
          <w:lang w:val="en-US"/>
        </w:rPr>
      </w:pPr>
      <w:r>
        <w:rPr>
          <w:rStyle w:val="Odwoanieprzypisudolnego"/>
        </w:rPr>
        <w:footnoteRef/>
      </w:r>
      <w:r w:rsidRPr="004D5E72">
        <w:rPr>
          <w:lang w:val="en-US"/>
        </w:rPr>
        <w:t xml:space="preserve"> </w:t>
      </w:r>
      <w:hyperlink r:id="rId1" w:anchor=":~:text=Around%2080%20percent%20of%20the,reliability%20or%20validity%20than%20horoscopes." w:history="1">
        <w:r>
          <w:rPr>
            <w:rStyle w:val="Hipercze"/>
            <w:lang w:val="en-US"/>
          </w:rPr>
          <w:t>https://www.psychologytoday.com/us/blog/credit-and-blame-at-work/200806/the-use-and-misuse-of-personality-tests-for-coaching-and - :~:text=Around%2080%20percent%20of%20the,reliability%20or%20validity%20than%20horoscopes.</w:t>
        </w:r>
      </w:hyperlink>
      <w:r w:rsidRPr="004D5E72">
        <w:rPr>
          <w:lang w:val="en-US"/>
        </w:rPr>
        <w:t>,</w:t>
      </w:r>
      <w:r>
        <w:rPr>
          <w:lang w:val="en-US"/>
        </w:rPr>
        <w:t xml:space="preserve"> dostęp z dnia 24.11.2023 r.</w:t>
      </w:r>
    </w:p>
  </w:footnote>
  <w:footnote w:id="2">
    <w:p w14:paraId="16975D86" w14:textId="5C469603" w:rsidR="00592087" w:rsidRPr="00592087" w:rsidRDefault="00592087">
      <w:pPr>
        <w:pStyle w:val="Tekstprzypisudolnego"/>
      </w:pPr>
      <w:r>
        <w:rPr>
          <w:rStyle w:val="Odwoanieprzypisudolnego"/>
        </w:rPr>
        <w:footnoteRef/>
      </w:r>
      <w:r w:rsidRPr="00592087">
        <w:t xml:space="preserve"> </w:t>
      </w:r>
      <w:hyperlink r:id="rId2" w:history="1">
        <w:r w:rsidRPr="00592087">
          <w:rPr>
            <w:rStyle w:val="Hipercze"/>
          </w:rPr>
          <w:t>https://www.recruiter.com/recruiting/critique-of-the-myers-briggs-type-indicator-critique/</w:t>
        </w:r>
      </w:hyperlink>
      <w:r>
        <w:t>, dostęp z dnia 24.11.2023 r.</w:t>
      </w:r>
    </w:p>
  </w:footnote>
  <w:footnote w:id="3">
    <w:p w14:paraId="64094C06" w14:textId="1DA7F923" w:rsidR="00592087" w:rsidRDefault="00592087">
      <w:pPr>
        <w:pStyle w:val="Tekstprzypisudolnego"/>
      </w:pPr>
      <w:r>
        <w:rPr>
          <w:rStyle w:val="Odwoanieprzypisudolnego"/>
        </w:rPr>
        <w:footnoteRef/>
      </w:r>
      <w:r w:rsidRPr="00592087">
        <w:t xml:space="preserve"> </w:t>
      </w:r>
      <w:hyperlink r:id="rId3" w:history="1">
        <w:r w:rsidRPr="00592087">
          <w:rPr>
            <w:rStyle w:val="Hipercze"/>
          </w:rPr>
          <w:t>https://www.wired.com/story/myers-briggs-test-internet-fans/</w:t>
        </w:r>
      </w:hyperlink>
      <w:r>
        <w:t>, dostęp z dnia 24.11.2023 r.</w:t>
      </w:r>
    </w:p>
  </w:footnote>
  <w:footnote w:id="4">
    <w:p w14:paraId="761F2493" w14:textId="0ACC0C12" w:rsidR="004D4B71" w:rsidRPr="00592087" w:rsidRDefault="004D4B71">
      <w:pPr>
        <w:pStyle w:val="Tekstprzypisudolnego"/>
        <w:rPr>
          <w:lang w:val="en-US"/>
        </w:rPr>
      </w:pPr>
      <w:r>
        <w:rPr>
          <w:rStyle w:val="Odwoanieprzypisudolnego"/>
        </w:rPr>
        <w:footnoteRef/>
      </w:r>
      <w:r w:rsidRPr="00592087">
        <w:rPr>
          <w:lang w:val="en-US"/>
        </w:rPr>
        <w:t xml:space="preserve"> </w:t>
      </w:r>
      <w:hyperlink r:id="rId4" w:history="1">
        <w:r w:rsidRPr="00592087">
          <w:rPr>
            <w:rStyle w:val="Hipercze"/>
            <w:lang w:val="en-US"/>
          </w:rPr>
          <w:t>https://www.reddit.com/</w:t>
        </w:r>
      </w:hyperlink>
    </w:p>
  </w:footnote>
  <w:footnote w:id="5">
    <w:p w14:paraId="24ECF3E4" w14:textId="3CD8DBB2" w:rsidR="00161301" w:rsidRDefault="00161301">
      <w:pPr>
        <w:pStyle w:val="Tekstprzypisudolnego"/>
      </w:pPr>
      <w:r>
        <w:rPr>
          <w:rStyle w:val="Odwoanieprzypisudolnego"/>
        </w:rPr>
        <w:footnoteRef/>
      </w:r>
      <w:r>
        <w:t xml:space="preserve"> </w:t>
      </w:r>
      <w:hyperlink r:id="rId5" w:history="1">
        <w:r>
          <w:rPr>
            <w:rStyle w:val="Hipercze"/>
          </w:rPr>
          <w:t>https://www.16personalities.com/pl</w:t>
        </w:r>
      </w:hyperlink>
    </w:p>
  </w:footnote>
  <w:footnote w:id="6">
    <w:p w14:paraId="2F16DF23" w14:textId="00DFEDEA" w:rsidR="00592087" w:rsidRPr="00592087" w:rsidRDefault="00592087">
      <w:pPr>
        <w:pStyle w:val="Tekstprzypisudolnego"/>
      </w:pPr>
      <w:r>
        <w:rPr>
          <w:rStyle w:val="Odwoanieprzypisudolnego"/>
        </w:rPr>
        <w:footnoteRef/>
      </w:r>
      <w:r w:rsidRPr="00592087">
        <w:t xml:space="preserve"> </w:t>
      </w:r>
      <w:hyperlink r:id="rId6" w:history="1">
        <w:r w:rsidRPr="00592087">
          <w:rPr>
            <w:rStyle w:val="Hipercze"/>
          </w:rPr>
          <w:t>https://www.theguardian.com/science/brain-flapping/2013/mar/19/myers-briggs-test-unscientific</w:t>
        </w:r>
      </w:hyperlink>
      <w:r w:rsidRPr="00592087">
        <w:t>, d</w:t>
      </w:r>
      <w:r>
        <w:t>ostęp z dnia 24.11.2023 r.</w:t>
      </w:r>
    </w:p>
  </w:footnote>
  <w:footnote w:id="7">
    <w:p w14:paraId="310DD8DC" w14:textId="6A167262" w:rsidR="00B33A26" w:rsidRPr="00B33A26" w:rsidRDefault="00B33A26">
      <w:pPr>
        <w:pStyle w:val="Tekstprzypisudolnego"/>
      </w:pPr>
      <w:r>
        <w:rPr>
          <w:rStyle w:val="Odwoanieprzypisudolnego"/>
        </w:rPr>
        <w:footnoteRef/>
      </w:r>
      <w:r w:rsidRPr="00B33A26">
        <w:t xml:space="preserve"> Jung</w:t>
      </w:r>
      <w:r w:rsidR="006146DB">
        <w:t xml:space="preserve"> C.G.</w:t>
      </w:r>
      <w:r w:rsidRPr="00B33A26">
        <w:t xml:space="preserve">, </w:t>
      </w:r>
      <w:r w:rsidRPr="00B33A26">
        <w:rPr>
          <w:i/>
          <w:iCs/>
        </w:rPr>
        <w:t>Typy psychologiczne</w:t>
      </w:r>
      <w:r>
        <w:rPr>
          <w:i/>
          <w:iCs/>
        </w:rPr>
        <w:t xml:space="preserve">, </w:t>
      </w:r>
      <w:r>
        <w:t>Wydawnictwo KR</w:t>
      </w:r>
      <w:r w:rsidR="004B2D1E">
        <w:t>,</w:t>
      </w:r>
      <w:r>
        <w:t xml:space="preserve"> 2015</w:t>
      </w:r>
    </w:p>
  </w:footnote>
  <w:footnote w:id="8">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7" w:history="1">
        <w:r w:rsidRPr="00E62737">
          <w:rPr>
            <w:rStyle w:val="Hipercze"/>
            <w:lang w:val="en-US"/>
          </w:rPr>
          <w:t>https://eu.themyersbriggs.com/-/media/Files/PDFs/Technical-information/MBTI_reliability_and_validity_info.pdf?la=en</w:t>
        </w:r>
      </w:hyperlink>
    </w:p>
  </w:footnote>
  <w:footnote w:id="9">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8" w:history="1">
        <w:r>
          <w:rPr>
            <w:rStyle w:val="Hipercze"/>
          </w:rPr>
          <w:t>https://potencjalosobowosci.com/mbti/</w:t>
        </w:r>
      </w:hyperlink>
      <w:r>
        <w:t>, dostęp z dnia 01.02.2024 r.</w:t>
      </w:r>
    </w:p>
  </w:footnote>
  <w:footnote w:id="10">
    <w:p w14:paraId="2A95AD88" w14:textId="3EDB7399" w:rsidR="003D159D" w:rsidRPr="003D159D" w:rsidRDefault="003D159D">
      <w:pPr>
        <w:pStyle w:val="Tekstprzypisudolnego"/>
      </w:pPr>
      <w:r>
        <w:rPr>
          <w:rStyle w:val="Odwoanieprzypisudolnego"/>
        </w:rPr>
        <w:footnoteRef/>
      </w:r>
      <w:r w:rsidRPr="003D159D">
        <w:t xml:space="preserve"> </w:t>
      </w:r>
      <w:hyperlink r:id="rId9" w:history="1">
        <w:r w:rsidR="002910FC">
          <w:rPr>
            <w:rStyle w:val="Hipercze"/>
          </w:rPr>
          <w:t>https://www.kaggle.com/datasets/datasnaek/mbti-type</w:t>
        </w:r>
      </w:hyperlink>
      <w:r w:rsidRPr="003D159D">
        <w:t>, dostęp z dni</w:t>
      </w:r>
      <w:r>
        <w:t>a 17.10.2023 r.</w:t>
      </w:r>
    </w:p>
  </w:footnote>
  <w:footnote w:id="11">
    <w:p w14:paraId="2C18C5AA" w14:textId="0FB8D8EE" w:rsidR="003D159D" w:rsidRDefault="003D159D">
      <w:pPr>
        <w:pStyle w:val="Tekstprzypisudolnego"/>
      </w:pPr>
      <w:r>
        <w:rPr>
          <w:rStyle w:val="Odwoanieprzypisudolnego"/>
        </w:rPr>
        <w:footnoteRef/>
      </w:r>
      <w:r>
        <w:t xml:space="preserve"> </w:t>
      </w:r>
      <w:hyperlink r:id="rId10" w:history="1">
        <w:r w:rsidR="002910FC">
          <w:rPr>
            <w:rStyle w:val="Hipercze"/>
          </w:rPr>
          <w:t>https://www.personalitycafe.com/</w:t>
        </w:r>
      </w:hyperlink>
      <w:r>
        <w:t>, dostęp z dnia 17.10.2023 r.</w:t>
      </w:r>
    </w:p>
  </w:footnote>
  <w:footnote w:id="12">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13">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4">
    <w:p w14:paraId="5C8CAC6A" w14:textId="5772CC5A" w:rsidR="00C66FD5" w:rsidRPr="00C66FD5" w:rsidRDefault="00C66FD5">
      <w:pPr>
        <w:pStyle w:val="Tekstprzypisudolnego"/>
        <w:rPr>
          <w:lang w:val="en-US"/>
        </w:rPr>
      </w:pPr>
      <w:r>
        <w:rPr>
          <w:rStyle w:val="Odwoanieprzypisudolnego"/>
        </w:rPr>
        <w:footnoteRef/>
      </w:r>
      <w:r w:rsidRPr="00C66FD5">
        <w:rPr>
          <w:lang w:val="en-US"/>
        </w:rPr>
        <w:t xml:space="preserve"> Antonio</w:t>
      </w:r>
      <w:r w:rsidR="006146DB">
        <w:rPr>
          <w:lang w:val="en-US"/>
        </w:rPr>
        <w:t xml:space="preserve"> B.</w:t>
      </w:r>
      <w:r w:rsidRPr="00C66FD5">
        <w:rPr>
          <w:lang w:val="en-US"/>
        </w:rPr>
        <w:t xml:space="preserve"> i in., </w:t>
      </w:r>
      <w:r w:rsidRPr="00C66FD5">
        <w:rPr>
          <w:i/>
          <w:iCs/>
          <w:lang w:val="en-US"/>
        </w:rPr>
        <w:t xml:space="preserve">Data Science Final </w:t>
      </w:r>
      <w:r>
        <w:rPr>
          <w:i/>
          <w:iCs/>
          <w:lang w:val="en-US"/>
        </w:rPr>
        <w:t>Project: Myers-Briggs Prediction</w:t>
      </w:r>
      <w:r w:rsidRPr="00C66FD5">
        <w:rPr>
          <w:lang w:val="en-US"/>
        </w:rPr>
        <w:t>, 2018, artykuł dostępny pod linkiem</w:t>
      </w:r>
      <w:r>
        <w:rPr>
          <w:i/>
          <w:iCs/>
          <w:lang w:val="en-US"/>
        </w:rPr>
        <w:t xml:space="preserve"> </w:t>
      </w:r>
      <w:hyperlink r:id="rId11" w:history="1">
        <w:r w:rsidRPr="0006600D">
          <w:rPr>
            <w:rStyle w:val="Hipercze"/>
            <w:lang w:val="en-US"/>
          </w:rPr>
          <w:t>https://medium.com/@bian0628/data-science-final-project-myers-briggs-prediction-ecfa203cef8</w:t>
        </w:r>
      </w:hyperlink>
      <w:r w:rsidRPr="00C66FD5">
        <w:rPr>
          <w:lang w:val="en-US"/>
        </w:rPr>
        <w:t xml:space="preserve">, dostęp z dnia </w:t>
      </w:r>
      <w:r>
        <w:rPr>
          <w:lang w:val="en-US"/>
        </w:rPr>
        <w:t>17.10.2023 r.</w:t>
      </w:r>
    </w:p>
  </w:footnote>
  <w:footnote w:id="15">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i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6">
    <w:p w14:paraId="75916DCF" w14:textId="6D82C71C" w:rsidR="0075479B" w:rsidRPr="0075479B" w:rsidRDefault="0075479B">
      <w:pPr>
        <w:pStyle w:val="Tekstprzypisudolnego"/>
        <w:rPr>
          <w:lang w:val="en-US"/>
        </w:rPr>
      </w:pPr>
      <w:r>
        <w:rPr>
          <w:rStyle w:val="Odwoanieprzypisudolnego"/>
        </w:rPr>
        <w:footnoteRef/>
      </w:r>
      <w:r w:rsidRPr="0075479B">
        <w:rPr>
          <w:lang w:val="en-US"/>
        </w:rPr>
        <w:t xml:space="preserve"> Amirhosseini M.H., Kazemian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7">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Ontoum S., Chan J.H., </w:t>
      </w:r>
      <w:r w:rsidRPr="009474CB">
        <w:rPr>
          <w:i/>
          <w:iCs/>
          <w:lang w:val="en-US"/>
        </w:rPr>
        <w:t>Personality Type Based on Myers-Briggs Type Indicator with Text Posting Style by using Traditional and Deep Learning</w:t>
      </w:r>
      <w:r>
        <w:rPr>
          <w:lang w:val="en-US"/>
        </w:rPr>
        <w:t>, 2022</w:t>
      </w:r>
    </w:p>
  </w:footnote>
  <w:footnote w:id="18">
    <w:p w14:paraId="37C76D00" w14:textId="51371FDA" w:rsidR="00241D89" w:rsidRPr="00241D89" w:rsidRDefault="00241D89">
      <w:pPr>
        <w:pStyle w:val="Tekstprzypisudolnego"/>
      </w:pPr>
      <w:r>
        <w:rPr>
          <w:rStyle w:val="Odwoanieprzypisudolnego"/>
        </w:rPr>
        <w:footnoteRef/>
      </w:r>
      <w:r w:rsidRPr="00241D89">
        <w:t xml:space="preserve"> </w:t>
      </w:r>
      <w:hyperlink r:id="rId12" w:history="1">
        <w:r w:rsidRPr="00241D89">
          <w:rPr>
            <w:rStyle w:val="Hipercze"/>
          </w:rPr>
          <w:t>https://medium.com/analytics-vidhya/understanding-embedding-layer-in-keras-bbe3ff1327ce</w:t>
        </w:r>
      </w:hyperlink>
      <w:r w:rsidRPr="00241D89">
        <w:t>, do</w:t>
      </w:r>
      <w:r>
        <w:t>stęp z dnia 21.02.2024 r.</w:t>
      </w:r>
    </w:p>
  </w:footnote>
  <w:footnote w:id="19">
    <w:p w14:paraId="0C3D1BBD" w14:textId="251E20C1" w:rsidR="00474497" w:rsidRPr="00474497" w:rsidRDefault="00474497">
      <w:pPr>
        <w:pStyle w:val="Tekstprzypisudolnego"/>
        <w:rPr>
          <w:lang w:val="en-US"/>
        </w:rPr>
      </w:pPr>
      <w:r>
        <w:rPr>
          <w:rStyle w:val="Odwoanieprzypisudolnego"/>
        </w:rPr>
        <w:footnoteRef/>
      </w:r>
      <w:r w:rsidRPr="00474497">
        <w:rPr>
          <w:lang w:val="en-US"/>
        </w:rPr>
        <w:t xml:space="preserve"> Devlin</w:t>
      </w:r>
      <w:r w:rsidR="006146DB">
        <w:rPr>
          <w:lang w:val="en-US"/>
        </w:rPr>
        <w:t xml:space="preserve"> J.</w:t>
      </w:r>
      <w:r>
        <w:rPr>
          <w:lang w:val="en-US"/>
        </w:rPr>
        <w:t xml:space="preserve"> i in., </w:t>
      </w:r>
      <w:r w:rsidRPr="00474497">
        <w:rPr>
          <w:i/>
          <w:iCs/>
          <w:lang w:val="en-US"/>
        </w:rPr>
        <w:t>BERT: Pre-training of Deep Bidirectional Transformers for Language Understanding</w:t>
      </w:r>
      <w:r>
        <w:rPr>
          <w:lang w:val="en-US"/>
        </w:rPr>
        <w:t>, 2019</w:t>
      </w:r>
    </w:p>
  </w:footnote>
  <w:footnote w:id="20">
    <w:p w14:paraId="3E83F74B" w14:textId="51B59ED2" w:rsidR="006146DB" w:rsidRPr="00374673" w:rsidRDefault="006146DB">
      <w:pPr>
        <w:pStyle w:val="Tekstprzypisudolnego"/>
      </w:pPr>
      <w:r>
        <w:rPr>
          <w:rStyle w:val="Odwoanieprzypisudolnego"/>
        </w:rPr>
        <w:footnoteRef/>
      </w:r>
      <w:r w:rsidRPr="00374673">
        <w:t xml:space="preserve"> </w:t>
      </w:r>
      <w:r w:rsidR="00374673" w:rsidRPr="00374673">
        <w:t xml:space="preserve">Géron A., </w:t>
      </w:r>
      <w:r w:rsidR="00374673" w:rsidRPr="00374673">
        <w:rPr>
          <w:i/>
          <w:iCs/>
        </w:rPr>
        <w:t>Uczenie maszynowe z użyciem Scikit-Learn i TensorFlow</w:t>
      </w:r>
      <w:r w:rsidR="00374673">
        <w:rPr>
          <w:i/>
          <w:iCs/>
        </w:rPr>
        <w:t xml:space="preserve">, </w:t>
      </w:r>
      <w:r w:rsidR="00374673">
        <w:t>Helion, 2018, s. 145-147</w:t>
      </w:r>
    </w:p>
  </w:footnote>
  <w:footnote w:id="21">
    <w:p w14:paraId="64AB6517" w14:textId="3F8CA60E" w:rsidR="00057858" w:rsidRPr="00057858" w:rsidRDefault="00057858" w:rsidP="00057858">
      <w:pPr>
        <w:pStyle w:val="Tekstprzypisudolnego"/>
      </w:pPr>
      <w:r>
        <w:rPr>
          <w:rStyle w:val="Odwoanieprzypisudolnego"/>
        </w:rPr>
        <w:footnoteRef/>
      </w:r>
      <w:r w:rsidRPr="00057858">
        <w:t xml:space="preserve"> </w:t>
      </w:r>
      <w:r w:rsidRPr="00374673">
        <w:t xml:space="preserve">Géron A., </w:t>
      </w:r>
      <w:r w:rsidRPr="00374673">
        <w:rPr>
          <w:i/>
          <w:iCs/>
        </w:rPr>
        <w:t>Uczenie maszynowe z użyciem Scikit-Learn i TensorFlow</w:t>
      </w:r>
      <w:r>
        <w:rPr>
          <w:i/>
          <w:iCs/>
        </w:rPr>
        <w:t xml:space="preserve">, </w:t>
      </w:r>
      <w:r>
        <w:t>Helion, 2018, s. 150-152</w:t>
      </w:r>
    </w:p>
  </w:footnote>
  <w:footnote w:id="22">
    <w:p w14:paraId="17481AC6" w14:textId="187D1860" w:rsidR="00325056" w:rsidRPr="005C5A1D" w:rsidRDefault="00325056">
      <w:pPr>
        <w:pStyle w:val="Tekstprzypisudolnego"/>
      </w:pPr>
      <w:r>
        <w:rPr>
          <w:rStyle w:val="Odwoanieprzypisudolnego"/>
        </w:rPr>
        <w:footnoteRef/>
      </w:r>
      <w:r w:rsidRPr="00325056">
        <w:t xml:space="preserve"> Raschka S., Mirjalili V., </w:t>
      </w:r>
      <w:r w:rsidRPr="00325056">
        <w:rPr>
          <w:i/>
          <w:iCs/>
        </w:rPr>
        <w:t xml:space="preserve">Python. Uczenie maszynowe. </w:t>
      </w:r>
      <w:r w:rsidRPr="005C5A1D">
        <w:rPr>
          <w:i/>
          <w:iCs/>
        </w:rPr>
        <w:t xml:space="preserve">Wydanie II, </w:t>
      </w:r>
      <w:r w:rsidRPr="005C5A1D">
        <w:t>Helion, 2019, s. 86-87</w:t>
      </w:r>
    </w:p>
  </w:footnote>
  <w:footnote w:id="23">
    <w:p w14:paraId="1D8CB978" w14:textId="068C5623" w:rsidR="005C5A1D" w:rsidRPr="00CF4844" w:rsidRDefault="005C5A1D">
      <w:pPr>
        <w:pStyle w:val="Tekstprzypisudolnego"/>
      </w:pPr>
      <w:r>
        <w:rPr>
          <w:rStyle w:val="Odwoanieprzypisudolnego"/>
        </w:rPr>
        <w:footnoteRef/>
      </w:r>
      <w:r w:rsidRPr="005C5A1D">
        <w:t xml:space="preserve"> </w:t>
      </w:r>
      <w:r w:rsidRPr="00325056">
        <w:t xml:space="preserve">Raschka S., Mirjalili V., </w:t>
      </w:r>
      <w:r w:rsidRPr="00325056">
        <w:rPr>
          <w:i/>
          <w:iCs/>
        </w:rPr>
        <w:t xml:space="preserve">Python. Uczenie maszynowe. </w:t>
      </w:r>
      <w:r w:rsidRPr="00CF4844">
        <w:rPr>
          <w:i/>
          <w:iCs/>
        </w:rPr>
        <w:t xml:space="preserve">Wydanie II, </w:t>
      </w:r>
      <w:r w:rsidRPr="00CF4844">
        <w:t>Helion, 2019, s. 88-90</w:t>
      </w:r>
    </w:p>
  </w:footnote>
  <w:footnote w:id="24">
    <w:p w14:paraId="1D0CED0A" w14:textId="776FBF41" w:rsidR="00082274" w:rsidRPr="00CF4844" w:rsidRDefault="00082274">
      <w:pPr>
        <w:pStyle w:val="Tekstprzypisudolnego"/>
      </w:pPr>
      <w:r>
        <w:rPr>
          <w:rStyle w:val="Odwoanieprzypisudolnego"/>
        </w:rPr>
        <w:footnoteRef/>
      </w:r>
      <w:r w:rsidRPr="00082274">
        <w:t xml:space="preserve"> </w:t>
      </w:r>
      <w:r w:rsidRPr="00325056">
        <w:t xml:space="preserve">Raschka S., Mirjalili V., </w:t>
      </w:r>
      <w:r w:rsidRPr="00325056">
        <w:rPr>
          <w:i/>
          <w:iCs/>
        </w:rPr>
        <w:t xml:space="preserve">Python. Uczenie maszynowe. </w:t>
      </w:r>
      <w:r w:rsidRPr="00CF4844">
        <w:rPr>
          <w:i/>
          <w:iCs/>
        </w:rPr>
        <w:t xml:space="preserve">Wydanie II, </w:t>
      </w:r>
      <w:r w:rsidRPr="00CF4844">
        <w:t xml:space="preserve">Helion, 2019, s. </w:t>
      </w:r>
      <w:r w:rsidR="00486252" w:rsidRPr="00CF4844">
        <w:t>90-92</w:t>
      </w:r>
    </w:p>
  </w:footnote>
  <w:footnote w:id="25">
    <w:p w14:paraId="30B8E058" w14:textId="77777777" w:rsidR="005C5A1D" w:rsidRPr="0085599A" w:rsidRDefault="005C5A1D" w:rsidP="005C5A1D">
      <w:pPr>
        <w:pStyle w:val="Tekstprzypisudolnego"/>
        <w:rPr>
          <w:lang w:val="en-US"/>
        </w:rPr>
      </w:pPr>
      <w:r>
        <w:rPr>
          <w:rStyle w:val="Odwoanieprzypisudolnego"/>
        </w:rPr>
        <w:footnoteRef/>
      </w:r>
      <w:r>
        <w:rPr>
          <w:lang w:val="en-US"/>
        </w:rPr>
        <w:t xml:space="preserve"> Steven S. Skiena,</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Pr>
          <w:rFonts w:asciiTheme="minorHAnsi" w:hAnsiTheme="minorHAnsi" w:cstheme="minorHAnsi"/>
          <w:lang w:val="en-US"/>
        </w:rPr>
        <w:t xml:space="preserve"> Edition 1,</w:t>
      </w:r>
      <w:r w:rsidRPr="0085599A">
        <w:rPr>
          <w:rFonts w:asciiTheme="minorHAnsi" w:hAnsiTheme="minorHAnsi" w:cstheme="minorHAnsi"/>
          <w:lang w:val="en-US"/>
        </w:rPr>
        <w:t xml:space="preserve"> </w:t>
      </w:r>
      <w:r>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26">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13" w:history="1">
        <w:r w:rsidRPr="002C6B58">
          <w:rPr>
            <w:rStyle w:val="Hipercze"/>
          </w:rPr>
          <w:t>https://scikit-learn.org/stable/modules/naive_bayes.html</w:t>
        </w:r>
      </w:hyperlink>
      <w:r w:rsidRPr="002C6B58">
        <w:t>, do</w:t>
      </w:r>
      <w:r>
        <w:t>stęp z dnia 28.02.2024 r.</w:t>
      </w:r>
    </w:p>
  </w:footnote>
  <w:footnote w:id="27">
    <w:p w14:paraId="05916E3B" w14:textId="4C54560A" w:rsidR="00015F6F" w:rsidRPr="005967CD" w:rsidRDefault="00015F6F" w:rsidP="00015F6F">
      <w:pPr>
        <w:pStyle w:val="Tekstprzypisudolnego"/>
      </w:pPr>
      <w:r>
        <w:rPr>
          <w:rStyle w:val="Odwoanieprzypisudolnego"/>
        </w:rPr>
        <w:footnoteRef/>
      </w:r>
      <w:r w:rsidRPr="00015F6F">
        <w:t xml:space="preserve"> </w:t>
      </w:r>
      <w:r w:rsidRPr="00325056">
        <w:t xml:space="preserve">Raschka S., Mirjalili V., </w:t>
      </w:r>
      <w:r w:rsidRPr="00325056">
        <w:rPr>
          <w:i/>
          <w:iCs/>
        </w:rPr>
        <w:t xml:space="preserve">Python. Uczenie maszynowe. </w:t>
      </w:r>
      <w:r w:rsidRPr="005967CD">
        <w:rPr>
          <w:i/>
          <w:iCs/>
        </w:rPr>
        <w:t xml:space="preserve">Wydanie II, </w:t>
      </w:r>
      <w:r w:rsidRPr="005967CD">
        <w:t>Helion, 2019, s. 99-101</w:t>
      </w:r>
    </w:p>
  </w:footnote>
  <w:footnote w:id="28">
    <w:p w14:paraId="12DA0343" w14:textId="3DD93D15" w:rsidR="00C71347" w:rsidRPr="000C0B9F" w:rsidRDefault="00C71347">
      <w:pPr>
        <w:pStyle w:val="Tekstprzypisudolnego"/>
        <w:rPr>
          <w:lang w:val="en-US"/>
        </w:rPr>
      </w:pPr>
      <w:r>
        <w:rPr>
          <w:rStyle w:val="Odwoanieprzypisudolnego"/>
        </w:rPr>
        <w:footnoteRef/>
      </w:r>
      <w:r w:rsidRPr="00C71347">
        <w:rPr>
          <w:lang w:val="en-US"/>
        </w:rPr>
        <w:t xml:space="preserve"> </w:t>
      </w:r>
      <w:r w:rsidR="000C0B9F" w:rsidRPr="000C0B9F">
        <w:rPr>
          <w:lang w:val="en-US"/>
        </w:rPr>
        <w:t xml:space="preserve">Chen, T., Guestrin, C., </w:t>
      </w:r>
      <w:r w:rsidR="000C0B9F" w:rsidRPr="000C0B9F">
        <w:rPr>
          <w:i/>
          <w:iCs/>
          <w:lang w:val="en-US"/>
        </w:rPr>
        <w:t>XGBoost: A Scalable Tree Boosting System</w:t>
      </w:r>
      <w:r w:rsidR="000C0B9F" w:rsidRPr="000C0B9F">
        <w:rPr>
          <w:lang w:val="en-US"/>
        </w:rPr>
        <w:t>, in Proc. 22nd ACM SIGKDD International Conference on Knowledge Discovery and Data Mining, California, San Francisco, USA, August 13 - 17, 2016, 785–794</w:t>
      </w:r>
    </w:p>
  </w:footnote>
  <w:footnote w:id="29">
    <w:p w14:paraId="6F4A1519" w14:textId="6AB2513C" w:rsidR="000C0B9F" w:rsidRPr="000C0B9F" w:rsidRDefault="000C0B9F">
      <w:pPr>
        <w:pStyle w:val="Tekstprzypisudolnego"/>
      </w:pPr>
      <w:r>
        <w:rPr>
          <w:rStyle w:val="Odwoanieprzypisudolnego"/>
        </w:rPr>
        <w:footnoteRef/>
      </w:r>
      <w:r w:rsidRPr="000C0B9F">
        <w:t xml:space="preserve"> </w:t>
      </w:r>
      <w:hyperlink r:id="rId14" w:history="1">
        <w:r w:rsidRPr="000C0B9F">
          <w:rPr>
            <w:rStyle w:val="Hipercze"/>
          </w:rPr>
          <w:t>https://www.geeksforgeeks.org/xgboost/</w:t>
        </w:r>
      </w:hyperlink>
      <w:r w:rsidRPr="000C0B9F">
        <w:t>, do</w:t>
      </w:r>
      <w:r>
        <w:t>stęp z dnia 10.03.2024 r.</w:t>
      </w:r>
    </w:p>
  </w:footnote>
  <w:footnote w:id="30">
    <w:p w14:paraId="122667A0" w14:textId="6D5645A2" w:rsidR="002B3874" w:rsidRPr="002B3874" w:rsidRDefault="002B3874">
      <w:pPr>
        <w:pStyle w:val="Tekstprzypisudolnego"/>
      </w:pPr>
      <w:r>
        <w:rPr>
          <w:rStyle w:val="Odwoanieprzypisudolnego"/>
        </w:rPr>
        <w:footnoteRef/>
      </w:r>
      <w:r w:rsidRPr="002B3874">
        <w:t xml:space="preserve"> </w:t>
      </w:r>
      <w:hyperlink r:id="rId15" w:history="1">
        <w:r>
          <w:rPr>
            <w:rStyle w:val="Hipercze"/>
          </w:rPr>
          <w:t>https://mathspace.pl/matematyka/genialny-wzor-taylora-czyli-o-informacji-zakodowanej-w-pochodnych/</w:t>
        </w:r>
      </w:hyperlink>
      <w:r>
        <w:t>, dostęp z dnia 10.03.2024 r.</w:t>
      </w:r>
    </w:p>
  </w:footnote>
  <w:footnote w:id="31">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X</w:t>
      </w:r>
      <w:r>
        <w:t xml:space="preserve">GBoost są oparte na materiale kanału StatQuest with Josh Starmer pod tytułem </w:t>
      </w:r>
      <w:r w:rsidRPr="00972736">
        <w:rPr>
          <w:i/>
          <w:iCs/>
        </w:rPr>
        <w:t>XGBoost Part 3 (of 4): Mathematical Details</w:t>
      </w:r>
      <w:r>
        <w:t xml:space="preserve">. Źródło: </w:t>
      </w:r>
      <w:hyperlink r:id="rId16" w:history="1">
        <w:r w:rsidRPr="00F55214">
          <w:rPr>
            <w:rStyle w:val="Hipercze"/>
          </w:rPr>
          <w:t>https://youtu.be/ZVFeW798-2I?si=PFxl8_h-DmoEmoNx</w:t>
        </w:r>
      </w:hyperlink>
      <w:r>
        <w:t>, dostęp z dnia 10.03.2024 r.</w:t>
      </w:r>
    </w:p>
  </w:footnote>
  <w:footnote w:id="32">
    <w:p w14:paraId="026BA291" w14:textId="2DBFF040" w:rsidR="004E5AE9" w:rsidRPr="004E5AE9" w:rsidRDefault="004E5AE9">
      <w:pPr>
        <w:pStyle w:val="Tekstprzypisudolnego"/>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X</w:t>
      </w:r>
      <w:r>
        <w:t xml:space="preserve">GBoost jest oparty na materiale kanału StatQuest with Josh Starmer pod tytułem </w:t>
      </w:r>
      <w:r w:rsidRPr="00972736">
        <w:rPr>
          <w:i/>
          <w:iCs/>
        </w:rPr>
        <w:t xml:space="preserve">XGBoost Part </w:t>
      </w:r>
      <w:r>
        <w:rPr>
          <w:i/>
          <w:iCs/>
        </w:rPr>
        <w:t>2</w:t>
      </w:r>
      <w:r w:rsidRPr="00972736">
        <w:rPr>
          <w:i/>
          <w:iCs/>
        </w:rPr>
        <w:t xml:space="preserve"> (of 4): </w:t>
      </w:r>
      <w:r>
        <w:rPr>
          <w:i/>
          <w:iCs/>
        </w:rPr>
        <w:t>Classification</w:t>
      </w:r>
      <w:r>
        <w:t xml:space="preserve">. Źródło: </w:t>
      </w:r>
      <w:hyperlink r:id="rId17" w:history="1">
        <w:r w:rsidRPr="00F55214">
          <w:rPr>
            <w:rStyle w:val="Hipercze"/>
          </w:rPr>
          <w:t>https://youtu.be/8b1JEDvenQU?si=k7-RcAeUeD5JzCba</w:t>
        </w:r>
      </w:hyperlink>
      <w:r>
        <w:t>, dostęp z dnia 10.03.2024 r.</w:t>
      </w:r>
    </w:p>
  </w:footnote>
  <w:footnote w:id="33">
    <w:p w14:paraId="53BEF6B6" w14:textId="11A0B8F9" w:rsidR="00D06E97" w:rsidRPr="00D06E97" w:rsidRDefault="00D06E97">
      <w:pPr>
        <w:pStyle w:val="Tekstprzypisudolnego"/>
        <w:rPr>
          <w:lang w:val="en-US"/>
        </w:rPr>
      </w:pPr>
      <w:r>
        <w:rPr>
          <w:rStyle w:val="Odwoanieprzypisudolnego"/>
        </w:rPr>
        <w:footnoteRef/>
      </w:r>
      <w:r w:rsidRPr="00D06E97">
        <w:rPr>
          <w:lang w:val="en-US"/>
        </w:rPr>
        <w:t xml:space="preserve"> McCulloch W.</w:t>
      </w:r>
      <w:r>
        <w:rPr>
          <w:lang w:val="en-US"/>
        </w:rPr>
        <w:t xml:space="preserve"> </w:t>
      </w:r>
      <w:r w:rsidRPr="00D06E97">
        <w:rPr>
          <w:lang w:val="en-US"/>
        </w:rPr>
        <w:t xml:space="preserve">S., Pitts W., </w:t>
      </w:r>
      <w:r w:rsidRPr="00D06E97">
        <w:rPr>
          <w:i/>
          <w:iCs/>
          <w:lang w:val="en-US"/>
        </w:rPr>
        <w:t>A logical calculus of the ideas immanent in nervous activity</w:t>
      </w:r>
      <w:r>
        <w:rPr>
          <w:lang w:val="en-US"/>
        </w:rPr>
        <w:t>,</w:t>
      </w:r>
      <w:r w:rsidRPr="00D06E97">
        <w:rPr>
          <w:lang w:val="en-US"/>
        </w:rPr>
        <w:t> Bulletin of Mathematical Biophysics 5, 115–133</w:t>
      </w:r>
      <w:r>
        <w:rPr>
          <w:lang w:val="en-US"/>
        </w:rPr>
        <w:t>,</w:t>
      </w:r>
      <w:r w:rsidRPr="00D06E97">
        <w:rPr>
          <w:lang w:val="en-US"/>
        </w:rPr>
        <w:t xml:space="preserve"> 1943</w:t>
      </w:r>
    </w:p>
  </w:footnote>
  <w:footnote w:id="34">
    <w:p w14:paraId="7FB4A13A" w14:textId="3D1E8373" w:rsidR="007E564C" w:rsidRPr="007E564C" w:rsidRDefault="007E564C">
      <w:pPr>
        <w:pStyle w:val="Tekstprzypisudolnego"/>
      </w:pPr>
      <w:r>
        <w:rPr>
          <w:rStyle w:val="Odwoanieprzypisudolnego"/>
        </w:rPr>
        <w:footnoteRef/>
      </w:r>
      <w:r w:rsidRPr="007E564C">
        <w:t xml:space="preserve"> </w:t>
      </w:r>
      <w:hyperlink r:id="rId18" w:history="1">
        <w:r w:rsidRPr="007E564C">
          <w:rPr>
            <w:rStyle w:val="Hipercze"/>
          </w:rPr>
          <w:t>https://www.sztucznainteligencja.org.pl/kurs/sztuczna-inteligencja-dla-poczatkujacych/sztuczne-sieci-neuronowe/</w:t>
        </w:r>
      </w:hyperlink>
      <w:r>
        <w:t>, dostęp z dnia 12.03.2024 r.</w:t>
      </w:r>
    </w:p>
  </w:footnote>
  <w:footnote w:id="35">
    <w:p w14:paraId="0B113071" w14:textId="37FD369A" w:rsidR="00CE7EA2" w:rsidRPr="00CE7EA2" w:rsidRDefault="00CE7EA2">
      <w:pPr>
        <w:pStyle w:val="Tekstprzypisudolnego"/>
        <w:rPr>
          <w:lang w:val="en-US"/>
        </w:rPr>
      </w:pPr>
      <w:r>
        <w:rPr>
          <w:rStyle w:val="Odwoanieprzypisudolnego"/>
        </w:rPr>
        <w:footnoteRef/>
      </w:r>
      <w:r w:rsidRPr="00CE7EA2">
        <w:rPr>
          <w:lang w:val="en-US"/>
        </w:rPr>
        <w:t xml:space="preserve"> </w:t>
      </w:r>
      <w:r>
        <w:rPr>
          <w:lang w:val="en-US"/>
        </w:rPr>
        <w:t xml:space="preserve">Ba J.L. i in., </w:t>
      </w:r>
      <w:r>
        <w:rPr>
          <w:i/>
          <w:iCs/>
          <w:lang w:val="en-US"/>
        </w:rPr>
        <w:t>Layer Normalization</w:t>
      </w:r>
      <w:r>
        <w:rPr>
          <w:lang w:val="en-US"/>
        </w:rPr>
        <w:t>, 2016</w:t>
      </w:r>
    </w:p>
  </w:footnote>
  <w:footnote w:id="36">
    <w:p w14:paraId="7905BE60" w14:textId="1A7E2726" w:rsidR="00CE7EA2" w:rsidRPr="00CE7EA2" w:rsidRDefault="00CE7EA2">
      <w:pPr>
        <w:pStyle w:val="Tekstprzypisudolnego"/>
        <w:rPr>
          <w:lang w:val="en-US"/>
        </w:rPr>
      </w:pPr>
      <w:r>
        <w:rPr>
          <w:rStyle w:val="Odwoanieprzypisudolnego"/>
        </w:rPr>
        <w:footnoteRef/>
      </w:r>
      <w:r w:rsidRPr="00CE7EA2">
        <w:rPr>
          <w:lang w:val="en-US"/>
        </w:rPr>
        <w:t xml:space="preserve"> </w:t>
      </w:r>
      <w:r>
        <w:rPr>
          <w:lang w:val="en-US"/>
        </w:rPr>
        <w:t xml:space="preserve">Ioffe S., Szegedy Ch., </w:t>
      </w:r>
      <w:r w:rsidRPr="00CE7EA2">
        <w:rPr>
          <w:i/>
          <w:iCs/>
          <w:lang w:val="en-US"/>
        </w:rPr>
        <w:t>Batch Normalization: Accelerating Deep Network Training by Reducing Internal Covariate Shift</w:t>
      </w:r>
      <w:r>
        <w:rPr>
          <w:lang w:val="en-US"/>
        </w:rPr>
        <w:t>, 2015</w:t>
      </w:r>
    </w:p>
  </w:footnote>
  <w:footnote w:id="37">
    <w:p w14:paraId="1F2BDF14" w14:textId="4A2806EA" w:rsidR="007E564C" w:rsidRPr="007E564C" w:rsidRDefault="007E564C">
      <w:pPr>
        <w:pStyle w:val="Tekstprzypisudolnego"/>
        <w:rPr>
          <w:lang w:val="en-US"/>
        </w:rPr>
      </w:pPr>
      <w:r>
        <w:rPr>
          <w:rStyle w:val="Odwoanieprzypisudolnego"/>
        </w:rPr>
        <w:footnoteRef/>
      </w:r>
      <w:r w:rsidRPr="007E564C">
        <w:rPr>
          <w:lang w:val="en-US"/>
        </w:rPr>
        <w:t xml:space="preserve"> Rumelhart D</w:t>
      </w:r>
      <w:r>
        <w:rPr>
          <w:lang w:val="en-US"/>
        </w:rPr>
        <w:t>.</w:t>
      </w:r>
      <w:r w:rsidR="00CE7EA2">
        <w:rPr>
          <w:lang w:val="en-US"/>
        </w:rPr>
        <w:t xml:space="preserve"> E.</w:t>
      </w:r>
      <w:r>
        <w:rPr>
          <w:lang w:val="en-US"/>
        </w:rPr>
        <w:t xml:space="preserve"> i in.,</w:t>
      </w:r>
      <w:r w:rsidRPr="007E564C">
        <w:rPr>
          <w:lang w:val="en-US"/>
        </w:rPr>
        <w:t xml:space="preserve"> </w:t>
      </w:r>
      <w:r w:rsidRPr="007E564C">
        <w:rPr>
          <w:i/>
          <w:iCs/>
          <w:lang w:val="en-US"/>
        </w:rPr>
        <w:t>Learning Internal Representations by Error Propagation</w:t>
      </w:r>
      <w:r>
        <w:rPr>
          <w:lang w:val="en-US"/>
        </w:rPr>
        <w:t>,</w:t>
      </w:r>
      <w:r w:rsidRPr="007E564C">
        <w:rPr>
          <w:lang w:val="en-US"/>
        </w:rPr>
        <w:t xml:space="preserve"> </w:t>
      </w:r>
      <w:r>
        <w:rPr>
          <w:lang w:val="en-US"/>
        </w:rPr>
        <w:t>1986</w:t>
      </w:r>
    </w:p>
  </w:footnote>
  <w:footnote w:id="38">
    <w:p w14:paraId="3F5D31A2" w14:textId="793EA3DB" w:rsidR="0032400F" w:rsidRPr="0032400F" w:rsidRDefault="0032400F" w:rsidP="0032400F">
      <w:pPr>
        <w:pStyle w:val="Tekstprzypisudolnego"/>
      </w:pPr>
      <w:r>
        <w:rPr>
          <w:rStyle w:val="Odwoanieprzypisudolnego"/>
        </w:rPr>
        <w:footnoteRef/>
      </w:r>
      <w:r w:rsidRPr="0032400F">
        <w:t xml:space="preserve"> </w:t>
      </w:r>
      <w:r w:rsidRPr="00374673">
        <w:t xml:space="preserve">Géron A., </w:t>
      </w:r>
      <w:r w:rsidRPr="00374673">
        <w:rPr>
          <w:i/>
          <w:iCs/>
        </w:rPr>
        <w:t>Uczenie maszynowe z użyciem Scikit-Learn i TensorFlow</w:t>
      </w:r>
      <w:r>
        <w:rPr>
          <w:i/>
          <w:iCs/>
        </w:rPr>
        <w:t xml:space="preserve">, </w:t>
      </w:r>
      <w:r>
        <w:t>Helion, 2018, s. 262-263</w:t>
      </w:r>
    </w:p>
  </w:footnote>
  <w:footnote w:id="39">
    <w:p w14:paraId="0E37E16D" w14:textId="0BB2FF03" w:rsidR="00515CEF" w:rsidRPr="00515CEF" w:rsidRDefault="00515CEF">
      <w:pPr>
        <w:pStyle w:val="Tekstprzypisudolnego"/>
        <w:rPr>
          <w:lang w:val="en-US"/>
        </w:rPr>
      </w:pPr>
      <w:r>
        <w:rPr>
          <w:rStyle w:val="Odwoanieprzypisudolnego"/>
        </w:rPr>
        <w:footnoteRef/>
      </w:r>
      <w:r w:rsidRPr="00515CEF">
        <w:rPr>
          <w:lang w:val="en-US"/>
        </w:rPr>
        <w:t xml:space="preserve"> </w:t>
      </w:r>
      <w:r w:rsidRPr="00515CEF">
        <w:rPr>
          <w:lang w:val="en-US"/>
        </w:rPr>
        <w:t>Bengio</w:t>
      </w:r>
      <w:r>
        <w:rPr>
          <w:lang w:val="en-US"/>
        </w:rPr>
        <w:t xml:space="preserve"> Y. i in.</w:t>
      </w:r>
      <w:r w:rsidRPr="00515CEF">
        <w:rPr>
          <w:lang w:val="en-US"/>
        </w:rPr>
        <w:t xml:space="preserve">, </w:t>
      </w:r>
      <w:r w:rsidRPr="00515CEF">
        <w:rPr>
          <w:i/>
          <w:iCs/>
          <w:lang w:val="en-US"/>
        </w:rPr>
        <w:t>Learning long-term dependencies with gradient descent is difficult</w:t>
      </w:r>
      <w:r w:rsidRPr="00C326D5">
        <w:rPr>
          <w:lang w:val="en-US"/>
        </w:rPr>
        <w:t>,</w:t>
      </w:r>
      <w:r w:rsidRPr="00C326D5">
        <w:rPr>
          <w:lang w:val="en-US"/>
        </w:rPr>
        <w:t xml:space="preserve"> </w:t>
      </w:r>
      <w:r w:rsidR="00C326D5">
        <w:rPr>
          <w:lang w:val="en-US"/>
        </w:rPr>
        <w:t>1994</w:t>
      </w:r>
    </w:p>
  </w:footnote>
  <w:footnote w:id="40">
    <w:p w14:paraId="0A7A2553" w14:textId="2F694985" w:rsidR="00C56BFD" w:rsidRPr="00C56BFD" w:rsidRDefault="00C56BFD">
      <w:pPr>
        <w:pStyle w:val="Tekstprzypisudolnego"/>
        <w:rPr>
          <w:lang w:val="en-US"/>
        </w:rPr>
      </w:pPr>
      <w:r>
        <w:rPr>
          <w:rStyle w:val="Odwoanieprzypisudolnego"/>
        </w:rPr>
        <w:footnoteRef/>
      </w:r>
      <w:r w:rsidRPr="00C56BFD">
        <w:rPr>
          <w:lang w:val="en-US"/>
        </w:rPr>
        <w:t xml:space="preserve"> </w:t>
      </w:r>
      <w:r w:rsidRPr="00C56BFD">
        <w:rPr>
          <w:lang w:val="en-US"/>
        </w:rPr>
        <w:t>Kingma</w:t>
      </w:r>
      <w:r w:rsidRPr="00C56BFD">
        <w:rPr>
          <w:lang w:val="en-US"/>
        </w:rPr>
        <w:t xml:space="preserve"> D. P.,</w:t>
      </w:r>
      <w:r w:rsidRPr="00C56BFD">
        <w:rPr>
          <w:lang w:val="en-US"/>
        </w:rPr>
        <w:t xml:space="preserve"> Ba</w:t>
      </w:r>
      <w:r w:rsidRPr="00C56BFD">
        <w:rPr>
          <w:lang w:val="en-US"/>
        </w:rPr>
        <w:t xml:space="preserve"> J., </w:t>
      </w:r>
      <w:r w:rsidRPr="00C56BFD">
        <w:rPr>
          <w:i/>
          <w:iCs/>
          <w:lang w:val="en-US"/>
        </w:rPr>
        <w:t>Adam: A Method for Stochastic Optimization</w:t>
      </w:r>
      <w:r>
        <w:rPr>
          <w:lang w:val="en-US"/>
        </w:rPr>
        <w:t xml:space="preserve">, </w:t>
      </w:r>
      <w:r w:rsidR="00070AA8">
        <w:rPr>
          <w:lang w:val="en-US"/>
        </w:rPr>
        <w:t>2014</w:t>
      </w:r>
    </w:p>
  </w:footnote>
  <w:footnote w:id="41">
    <w:p w14:paraId="77C7EDD4" w14:textId="6DA13B88" w:rsidR="002465C8" w:rsidRPr="002465C8" w:rsidRDefault="002465C8">
      <w:pPr>
        <w:pStyle w:val="Tekstprzypisudolnego"/>
      </w:pPr>
      <w:r>
        <w:rPr>
          <w:rStyle w:val="Odwoanieprzypisudolnego"/>
        </w:rPr>
        <w:footnoteRef/>
      </w:r>
      <w:r w:rsidRPr="002465C8">
        <w:t xml:space="preserve"> </w:t>
      </w:r>
      <w:r w:rsidRPr="00374673">
        <w:t xml:space="preserve">Géron A., </w:t>
      </w:r>
      <w:r w:rsidRPr="00374673">
        <w:rPr>
          <w:i/>
          <w:iCs/>
        </w:rPr>
        <w:t>Uczenie maszynowe z użyciem Scikit-Learn i TensorFlow</w:t>
      </w:r>
      <w:r>
        <w:rPr>
          <w:i/>
          <w:iCs/>
        </w:rPr>
        <w:t xml:space="preserve">, </w:t>
      </w:r>
      <w:r>
        <w:t>Helion, 2018, s. 275-302</w:t>
      </w:r>
    </w:p>
  </w:footnote>
  <w:footnote w:id="42">
    <w:p w14:paraId="672C960C" w14:textId="1B3256E1" w:rsidR="00733371" w:rsidRPr="00733371" w:rsidRDefault="00733371">
      <w:pPr>
        <w:pStyle w:val="Tekstprzypisudolnego"/>
        <w:rPr>
          <w:lang w:val="en-US"/>
        </w:rPr>
      </w:pPr>
      <w:r>
        <w:rPr>
          <w:rStyle w:val="Odwoanieprzypisudolnego"/>
        </w:rPr>
        <w:footnoteRef/>
      </w:r>
      <w:r w:rsidRPr="00733371">
        <w:rPr>
          <w:lang w:val="en-US"/>
        </w:rPr>
        <w:t xml:space="preserve"> Hochreiter</w:t>
      </w:r>
      <w:r>
        <w:rPr>
          <w:lang w:val="en-US"/>
        </w:rPr>
        <w:t xml:space="preserve"> S.,</w:t>
      </w:r>
      <w:r w:rsidRPr="00733371">
        <w:rPr>
          <w:lang w:val="en-US"/>
        </w:rPr>
        <w:t xml:space="preserve"> Schmidhuber</w:t>
      </w:r>
      <w:r>
        <w:rPr>
          <w:lang w:val="en-US"/>
        </w:rPr>
        <w:t xml:space="preserve"> J., </w:t>
      </w:r>
      <w:r w:rsidRPr="00733371">
        <w:rPr>
          <w:i/>
          <w:iCs/>
          <w:lang w:val="en-US"/>
        </w:rPr>
        <w:t>Long Short-term Memory</w:t>
      </w:r>
      <w:r>
        <w:rPr>
          <w:lang w:val="en-US"/>
        </w:rPr>
        <w:t>,</w:t>
      </w:r>
      <w:r w:rsidRPr="00733371">
        <w:rPr>
          <w:lang w:val="en-US"/>
        </w:rPr>
        <w:t xml:space="preserve"> Neural computation 9</w:t>
      </w:r>
      <w:r>
        <w:rPr>
          <w:lang w:val="en-US"/>
        </w:rPr>
        <w:t xml:space="preserve">, </w:t>
      </w:r>
      <w:r w:rsidRPr="00733371">
        <w:rPr>
          <w:lang w:val="en-US"/>
        </w:rPr>
        <w:t>1997</w:t>
      </w:r>
    </w:p>
  </w:footnote>
  <w:footnote w:id="43">
    <w:p w14:paraId="40CDC9CB" w14:textId="47F5098E" w:rsidR="00736814" w:rsidRPr="00736814" w:rsidRDefault="00736814">
      <w:pPr>
        <w:pStyle w:val="Tekstprzypisudolnego"/>
        <w:rPr>
          <w:lang w:val="en-US"/>
        </w:rPr>
      </w:pPr>
      <w:r>
        <w:rPr>
          <w:rStyle w:val="Odwoanieprzypisudolnego"/>
        </w:rPr>
        <w:footnoteRef/>
      </w:r>
      <w:r w:rsidRPr="00736814">
        <w:rPr>
          <w:lang w:val="en-US"/>
        </w:rPr>
        <w:t xml:space="preserve"> Cho K</w:t>
      </w:r>
      <w:r>
        <w:rPr>
          <w:lang w:val="en-US"/>
        </w:rPr>
        <w:t>.</w:t>
      </w:r>
      <w:r w:rsidRPr="00736814">
        <w:rPr>
          <w:lang w:val="en-US"/>
        </w:rPr>
        <w:t xml:space="preserve"> </w:t>
      </w:r>
      <w:r>
        <w:rPr>
          <w:lang w:val="en-US"/>
        </w:rPr>
        <w:t>i in.,</w:t>
      </w:r>
      <w:r w:rsidRPr="00736814">
        <w:rPr>
          <w:lang w:val="en-US"/>
        </w:rPr>
        <w:t xml:space="preserve"> </w:t>
      </w:r>
      <w:r w:rsidRPr="00736814">
        <w:rPr>
          <w:i/>
          <w:iCs/>
          <w:lang w:val="en-US"/>
        </w:rPr>
        <w:t>Learning Phrase Representations using RNN Encoder-Decoder for Statistical Machine Translation</w:t>
      </w:r>
      <w:r>
        <w:rPr>
          <w:lang w:val="en-US"/>
        </w:rPr>
        <w:t>, 2014</w:t>
      </w:r>
    </w:p>
  </w:footnote>
  <w:footnote w:id="44">
    <w:p w14:paraId="6EB51F90" w14:textId="360DFC25" w:rsidR="00405394" w:rsidRPr="00405394" w:rsidRDefault="00405394" w:rsidP="00405394">
      <w:pPr>
        <w:pStyle w:val="Tekstprzypisudolnego"/>
      </w:pPr>
      <w:r>
        <w:rPr>
          <w:rStyle w:val="Odwoanieprzypisudolnego"/>
        </w:rPr>
        <w:footnoteRef/>
      </w:r>
      <w:r>
        <w:t xml:space="preserve"> Treść tego podrozdziału opiera się na książce</w:t>
      </w:r>
      <w:r w:rsidRPr="00405394">
        <w:t xml:space="preserve"> </w:t>
      </w:r>
      <w:r w:rsidRPr="00374673">
        <w:t xml:space="preserve">Géron A., </w:t>
      </w:r>
      <w:r w:rsidRPr="00374673">
        <w:rPr>
          <w:i/>
          <w:iCs/>
        </w:rPr>
        <w:t>Uczenie maszynowe z użyciem Scikit-Learn i TensorFlow</w:t>
      </w:r>
      <w:r>
        <w:rPr>
          <w:i/>
          <w:iCs/>
        </w:rPr>
        <w:t xml:space="preserve">, </w:t>
      </w:r>
      <w:r>
        <w:t>Helion, 2018, s. 377-401</w:t>
      </w:r>
    </w:p>
  </w:footnote>
  <w:footnote w:id="45">
    <w:p w14:paraId="0FB2BFA9" w14:textId="74902716" w:rsidR="00202A4D" w:rsidRPr="00202A4D" w:rsidRDefault="00202A4D" w:rsidP="00202A4D">
      <w:pPr>
        <w:pStyle w:val="Tekstprzypisudolnego"/>
        <w:rPr>
          <w:i/>
          <w:iCs/>
          <w:lang w:val="en-US"/>
        </w:rPr>
      </w:pPr>
      <w:r>
        <w:rPr>
          <w:rStyle w:val="Odwoanieprzypisudolnego"/>
        </w:rPr>
        <w:footnoteRef/>
      </w:r>
      <w:r w:rsidRPr="00202A4D">
        <w:rPr>
          <w:lang w:val="en-US"/>
        </w:rPr>
        <w:t xml:space="preserve"> Vaswani </w:t>
      </w:r>
      <w:r w:rsidR="00015F6F">
        <w:rPr>
          <w:lang w:val="en-US"/>
        </w:rPr>
        <w:t xml:space="preserve">A. </w:t>
      </w:r>
      <w:r>
        <w:rPr>
          <w:lang w:val="en-US"/>
        </w:rPr>
        <w:t xml:space="preserve">i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46">
    <w:p w14:paraId="027A0DBB" w14:textId="190C4A51" w:rsidR="00D66ADA" w:rsidRPr="00D66ADA" w:rsidRDefault="00D66ADA">
      <w:pPr>
        <w:pStyle w:val="Tekstprzypisudolnego"/>
      </w:pPr>
      <w:r>
        <w:rPr>
          <w:rStyle w:val="Odwoanieprzypisudolnego"/>
        </w:rPr>
        <w:footnoteRef/>
      </w:r>
      <w:r w:rsidRPr="00D66ADA">
        <w:t xml:space="preserve"> </w:t>
      </w:r>
      <w:hyperlink r:id="rId19" w:history="1">
        <w:r w:rsidRPr="00D66ADA">
          <w:rPr>
            <w:rStyle w:val="Hipercze"/>
          </w:rPr>
          <w:t>https://www.nltk.org/api/nltk.tokenize.word_tokenize.html</w:t>
        </w:r>
      </w:hyperlink>
      <w:r w:rsidRPr="00D66ADA">
        <w:t>, do</w:t>
      </w:r>
      <w:r>
        <w:t>stęp z dnia 05.11.2023 r.</w:t>
      </w:r>
    </w:p>
  </w:footnote>
  <w:footnote w:id="47">
    <w:p w14:paraId="1CDE3AB5" w14:textId="4D0BE3BF" w:rsidR="00D66ADA" w:rsidRPr="00D66ADA" w:rsidRDefault="00D66ADA">
      <w:pPr>
        <w:pStyle w:val="Tekstprzypisudolnego"/>
      </w:pPr>
      <w:r>
        <w:rPr>
          <w:rStyle w:val="Odwoanieprzypisudolnego"/>
        </w:rPr>
        <w:footnoteRef/>
      </w:r>
      <w:r w:rsidRPr="00D66ADA">
        <w:t xml:space="preserve"> </w:t>
      </w:r>
      <w:hyperlink r:id="rId20" w:history="1">
        <w:r w:rsidRPr="00D66ADA">
          <w:rPr>
            <w:rStyle w:val="Hipercze"/>
          </w:rPr>
          <w:t>https://tedboy.github.io/nlps/generated/generated/nltk.tokenize.TweetTokenizer.html</w:t>
        </w:r>
      </w:hyperlink>
      <w:r w:rsidRPr="00D66ADA">
        <w:t>, do</w:t>
      </w:r>
      <w:r>
        <w:t>stęp z dnia 05.11.2023 r.</w:t>
      </w:r>
    </w:p>
  </w:footnote>
  <w:footnote w:id="48">
    <w:p w14:paraId="15A62FE6" w14:textId="4AB4C93A" w:rsidR="00FB6EEB" w:rsidRDefault="00FB6EEB">
      <w:pPr>
        <w:pStyle w:val="Tekstprzypisudolnego"/>
      </w:pPr>
      <w:r>
        <w:rPr>
          <w:rStyle w:val="Odwoanieprzypisudolnego"/>
        </w:rPr>
        <w:footnoteRef/>
      </w:r>
      <w:r>
        <w:t xml:space="preserve"> </w:t>
      </w:r>
      <w:hyperlink r:id="rId21" w:history="1">
        <w:r>
          <w:rPr>
            <w:rStyle w:val="Hipercze"/>
          </w:rPr>
          <w:t>https://sjp.pl/hashtag</w:t>
        </w:r>
      </w:hyperlink>
      <w:r>
        <w:t>, dostęp z dnia 18.11.2023 r.</w:t>
      </w:r>
    </w:p>
  </w:footnote>
  <w:footnote w:id="49">
    <w:p w14:paraId="591501CA" w14:textId="1E6EF614" w:rsidR="006C2E14" w:rsidRPr="006C2E14" w:rsidRDefault="006C2E14">
      <w:pPr>
        <w:pStyle w:val="Tekstprzypisudolnego"/>
      </w:pPr>
      <w:r>
        <w:rPr>
          <w:rStyle w:val="Odwoanieprzypisudolnego"/>
        </w:rPr>
        <w:footnoteRef/>
      </w:r>
      <w:r w:rsidRPr="006C2E14">
        <w:t xml:space="preserve"> </w:t>
      </w:r>
      <w:hyperlink r:id="rId22"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50">
    <w:p w14:paraId="2B40E435" w14:textId="6F57293D" w:rsidR="00D54000" w:rsidRPr="00D54000" w:rsidRDefault="00D54000">
      <w:pPr>
        <w:pStyle w:val="Tekstprzypisudolnego"/>
      </w:pPr>
      <w:r>
        <w:rPr>
          <w:rStyle w:val="Odwoanieprzypisudolnego"/>
        </w:rPr>
        <w:footnoteRef/>
      </w:r>
      <w:r w:rsidRPr="00D54000">
        <w:t xml:space="preserve"> </w:t>
      </w:r>
      <w:hyperlink r:id="rId23"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51">
    <w:p w14:paraId="66E8D450" w14:textId="64702157" w:rsidR="009A143B" w:rsidRPr="009A143B" w:rsidRDefault="009A143B">
      <w:pPr>
        <w:pStyle w:val="Tekstprzypisudolnego"/>
      </w:pPr>
      <w:r>
        <w:rPr>
          <w:rStyle w:val="Odwoanieprzypisudolnego"/>
        </w:rPr>
        <w:footnoteRef/>
      </w:r>
      <w:r w:rsidRPr="009A143B">
        <w:t xml:space="preserve"> </w:t>
      </w:r>
      <w:hyperlink r:id="rId24" w:history="1">
        <w:r w:rsidRPr="009A143B">
          <w:rPr>
            <w:rStyle w:val="Hipercze"/>
          </w:rPr>
          <w:t>https://scikit-learn.org/stable/modules/generated/sklearn.feature_extraction.text.CountVectorizer.html</w:t>
        </w:r>
      </w:hyperlink>
      <w:r>
        <w:t>, dostęp z dnia 10.12.2023 r.</w:t>
      </w:r>
    </w:p>
  </w:footnote>
  <w:footnote w:id="52">
    <w:p w14:paraId="1C396B53" w14:textId="6CA0AA1D" w:rsidR="004D3534" w:rsidRPr="004D3534" w:rsidRDefault="004D3534">
      <w:pPr>
        <w:pStyle w:val="Tekstprzypisudolnego"/>
      </w:pPr>
      <w:r>
        <w:rPr>
          <w:rStyle w:val="Odwoanieprzypisudolnego"/>
        </w:rPr>
        <w:footnoteRef/>
      </w:r>
      <w:r w:rsidRPr="004D3534">
        <w:t xml:space="preserve"> </w:t>
      </w:r>
      <w:hyperlink r:id="rId25" w:history="1">
        <w:r w:rsidRPr="004D3534">
          <w:rPr>
            <w:rStyle w:val="Hipercze"/>
          </w:rPr>
          <w:t>https://scikit-learn.org/stable/modules/generated/sklearn.feature_extraction.text.TfidfTransformer.html</w:t>
        </w:r>
      </w:hyperlink>
      <w:r w:rsidRPr="004D3534">
        <w:t>, dos</w:t>
      </w:r>
      <w:r>
        <w:t>tęp z dnia 10.12.2023 r.</w:t>
      </w:r>
    </w:p>
  </w:footnote>
  <w:footnote w:id="53">
    <w:p w14:paraId="03D40F80" w14:textId="70D68DB7" w:rsidR="004811C3" w:rsidRPr="004811C3" w:rsidRDefault="004811C3">
      <w:pPr>
        <w:pStyle w:val="Tekstprzypisudolnego"/>
      </w:pPr>
      <w:r>
        <w:rPr>
          <w:rStyle w:val="Odwoanieprzypisudolnego"/>
        </w:rPr>
        <w:footnoteRef/>
      </w:r>
      <w:r w:rsidRPr="004811C3">
        <w:t xml:space="preserve"> </w:t>
      </w:r>
      <w:hyperlink r:id="rId26" w:history="1">
        <w:r w:rsidRPr="004811C3">
          <w:rPr>
            <w:rStyle w:val="Hipercze"/>
          </w:rPr>
          <w:t>https://scikit-learn.org/stable/modules/generated/sklearn.linear_model.LogisticRegression.html</w:t>
        </w:r>
      </w:hyperlink>
      <w:r>
        <w:t>, dostęp z dnia 20.12.2023 r.</w:t>
      </w:r>
    </w:p>
  </w:footnote>
  <w:footnote w:id="54">
    <w:p w14:paraId="620F8E96" w14:textId="3017B761" w:rsidR="003A12D4" w:rsidRPr="003A12D4" w:rsidRDefault="003A12D4">
      <w:pPr>
        <w:pStyle w:val="Tekstprzypisudolnego"/>
      </w:pPr>
      <w:r>
        <w:rPr>
          <w:rStyle w:val="Odwoanieprzypisudolnego"/>
        </w:rPr>
        <w:footnoteRef/>
      </w:r>
      <w:r w:rsidRPr="003A12D4">
        <w:t xml:space="preserve"> </w:t>
      </w:r>
      <w:hyperlink r:id="rId27" w:history="1">
        <w:r w:rsidRPr="003A12D4">
          <w:rPr>
            <w:rStyle w:val="Hipercze"/>
          </w:rPr>
          <w:t>https://scikit-learn.org/stable/modules/generated/sklearn.svm.LinearSVC.html</w:t>
        </w:r>
      </w:hyperlink>
      <w:r>
        <w:t>, dostęp z dnia 20.12.2023 r.</w:t>
      </w:r>
    </w:p>
  </w:footnote>
  <w:footnote w:id="55">
    <w:p w14:paraId="6929D43A" w14:textId="005DCAB5" w:rsidR="00164980" w:rsidRPr="00164980" w:rsidRDefault="00164980">
      <w:pPr>
        <w:pStyle w:val="Tekstprzypisudolnego"/>
      </w:pPr>
      <w:r>
        <w:rPr>
          <w:rStyle w:val="Odwoanieprzypisudolnego"/>
        </w:rPr>
        <w:footnoteRef/>
      </w:r>
      <w:r w:rsidRPr="00164980">
        <w:t xml:space="preserve"> </w:t>
      </w:r>
      <w:hyperlink r:id="rId28" w:history="1">
        <w:r w:rsidRPr="00164980">
          <w:rPr>
            <w:rStyle w:val="Hipercze"/>
          </w:rPr>
          <w:t>https://scikit-learn.org/stable/modules/generated/sklearn.naive_bayes.MultinomialNB.html</w:t>
        </w:r>
      </w:hyperlink>
      <w:r>
        <w:t>, dostęp z dnia 21.12.2023 r.</w:t>
      </w:r>
    </w:p>
  </w:footnote>
  <w:footnote w:id="56">
    <w:p w14:paraId="3D98D2B9" w14:textId="67D0DBF2" w:rsidR="00C76B7F" w:rsidRPr="00C76B7F" w:rsidRDefault="00C76B7F">
      <w:pPr>
        <w:pStyle w:val="Tekstprzypisudolnego"/>
      </w:pPr>
      <w:r>
        <w:rPr>
          <w:rStyle w:val="Odwoanieprzypisudolnego"/>
        </w:rPr>
        <w:footnoteRef/>
      </w:r>
      <w:r w:rsidRPr="00C76B7F">
        <w:t xml:space="preserve"> </w:t>
      </w:r>
      <w:hyperlink r:id="rId29" w:history="1">
        <w:r w:rsidRPr="00C76B7F">
          <w:rPr>
            <w:rStyle w:val="Hipercze"/>
          </w:rPr>
          <w:t>https://xgboost.readthedocs.io/en/stable/get_started.html</w:t>
        </w:r>
      </w:hyperlink>
      <w:r>
        <w:t>, dostęp z dnia 21.12.2023 r.</w:t>
      </w:r>
    </w:p>
  </w:footnote>
  <w:footnote w:id="57">
    <w:p w14:paraId="4B7D018B" w14:textId="059010CE" w:rsidR="007A3A7C" w:rsidRPr="007A3A7C" w:rsidRDefault="007A3A7C">
      <w:pPr>
        <w:pStyle w:val="Tekstprzypisudolnego"/>
      </w:pPr>
      <w:r>
        <w:rPr>
          <w:rStyle w:val="Odwoanieprzypisudolnego"/>
        </w:rPr>
        <w:footnoteRef/>
      </w:r>
      <w:r w:rsidRPr="007A3A7C">
        <w:t xml:space="preserve"> </w:t>
      </w:r>
      <w:hyperlink r:id="rId30" w:history="1">
        <w:r w:rsidRPr="007A3A7C">
          <w:rPr>
            <w:rStyle w:val="Hipercze"/>
          </w:rPr>
          <w:t>https://www.tensorflow.org/api_docs/python/tf/keras/preprocessing/text/Tokenizer</w:t>
        </w:r>
      </w:hyperlink>
      <w:r>
        <w:t>, dostęp z dnia 27.12.2023 r.</w:t>
      </w:r>
    </w:p>
  </w:footnote>
  <w:footnote w:id="58">
    <w:p w14:paraId="465EDEE8" w14:textId="64806FFF" w:rsidR="00A269A6" w:rsidRPr="00A269A6" w:rsidRDefault="00A269A6">
      <w:pPr>
        <w:pStyle w:val="Tekstprzypisudolnego"/>
      </w:pPr>
      <w:r>
        <w:rPr>
          <w:rStyle w:val="Odwoanieprzypisudolnego"/>
        </w:rPr>
        <w:footnoteRef/>
      </w:r>
      <w:r w:rsidRPr="00A269A6">
        <w:t xml:space="preserve"> </w:t>
      </w:r>
      <w:hyperlink r:id="rId31" w:history="1">
        <w:r w:rsidRPr="00A269A6">
          <w:rPr>
            <w:rStyle w:val="Hipercze"/>
          </w:rPr>
          <w:t>https://www.tensorflow.org/api_docs/python/tf/keras/utils/pad_sequences</w:t>
        </w:r>
      </w:hyperlink>
      <w:r>
        <w:t>, dostęp z dnia 27.12.2023 r.</w:t>
      </w:r>
    </w:p>
  </w:footnote>
  <w:footnote w:id="59">
    <w:p w14:paraId="0FC9932D" w14:textId="01D645BD" w:rsidR="009B7A04" w:rsidRDefault="009B7A04">
      <w:pPr>
        <w:pStyle w:val="Tekstprzypisudolnego"/>
      </w:pPr>
      <w:r>
        <w:rPr>
          <w:rStyle w:val="Odwoanieprzypisudolnego"/>
        </w:rPr>
        <w:footnoteRef/>
      </w:r>
      <w:r>
        <w:t xml:space="preserve"> </w:t>
      </w:r>
      <w:hyperlink r:id="rId32" w:history="1">
        <w:r>
          <w:rPr>
            <w:rStyle w:val="Hipercze"/>
          </w:rPr>
          <w:t>https://keras.io/api/layers/core_layers/embedding/</w:t>
        </w:r>
      </w:hyperlink>
      <w:r>
        <w:t>, dostęp z dnia 27.12.2023 r.</w:t>
      </w:r>
    </w:p>
  </w:footnote>
  <w:footnote w:id="60">
    <w:p w14:paraId="100807D7" w14:textId="4C8159FC" w:rsidR="005647BA" w:rsidRDefault="005647BA">
      <w:pPr>
        <w:pStyle w:val="Tekstprzypisudolnego"/>
      </w:pPr>
      <w:r>
        <w:rPr>
          <w:rStyle w:val="Odwoanieprzypisudolnego"/>
        </w:rPr>
        <w:footnoteRef/>
      </w:r>
      <w:r>
        <w:t xml:space="preserve"> </w:t>
      </w:r>
      <w:hyperlink r:id="rId33" w:history="1">
        <w:r>
          <w:rPr>
            <w:rStyle w:val="Hipercze"/>
          </w:rPr>
          <w:t>https://keras.io/api/layers/recurrent_layers/gru/</w:t>
        </w:r>
      </w:hyperlink>
      <w:r>
        <w:t>, dostęp z dnia 27.12.2023 r.</w:t>
      </w:r>
    </w:p>
  </w:footnote>
  <w:footnote w:id="61">
    <w:p w14:paraId="029F7720" w14:textId="1F818B47" w:rsidR="005647BA" w:rsidRDefault="005647BA">
      <w:pPr>
        <w:pStyle w:val="Tekstprzypisudolnego"/>
      </w:pPr>
      <w:r>
        <w:rPr>
          <w:rStyle w:val="Odwoanieprzypisudolnego"/>
        </w:rPr>
        <w:footnoteRef/>
      </w:r>
      <w:r>
        <w:t xml:space="preserve"> </w:t>
      </w:r>
      <w:hyperlink r:id="rId34" w:history="1">
        <w:r>
          <w:rPr>
            <w:rStyle w:val="Hipercze"/>
          </w:rPr>
          <w:t>https://keras.io/api/layers/normalization_layers/batch_normalization/</w:t>
        </w:r>
      </w:hyperlink>
      <w:r>
        <w:t>, dostęp z dnia 27.12.2023 r.</w:t>
      </w:r>
    </w:p>
  </w:footnote>
  <w:footnote w:id="62">
    <w:p w14:paraId="6FB2CC34" w14:textId="1EB53581" w:rsidR="005647BA" w:rsidRDefault="005647BA">
      <w:pPr>
        <w:pStyle w:val="Tekstprzypisudolnego"/>
      </w:pPr>
      <w:r>
        <w:rPr>
          <w:rStyle w:val="Odwoanieprzypisudolnego"/>
        </w:rPr>
        <w:footnoteRef/>
      </w:r>
      <w:r>
        <w:t xml:space="preserve"> </w:t>
      </w:r>
      <w:hyperlink r:id="rId35" w:history="1">
        <w:r>
          <w:rPr>
            <w:rStyle w:val="Hipercze"/>
          </w:rPr>
          <w:t>https://keras.io/api/layers/core_layers/dense/</w:t>
        </w:r>
      </w:hyperlink>
      <w:r>
        <w:t>, dostęp z dnia 27.12.2023 r.</w:t>
      </w:r>
    </w:p>
  </w:footnote>
  <w:footnote w:id="63">
    <w:p w14:paraId="3A47E912" w14:textId="74D6F3BA" w:rsidR="005647BA" w:rsidRDefault="005647BA">
      <w:pPr>
        <w:pStyle w:val="Tekstprzypisudolnego"/>
      </w:pPr>
      <w:r>
        <w:rPr>
          <w:rStyle w:val="Odwoanieprzypisudolnego"/>
        </w:rPr>
        <w:footnoteRef/>
      </w:r>
      <w:r>
        <w:t xml:space="preserve"> </w:t>
      </w:r>
      <w:hyperlink r:id="rId36" w:history="1">
        <w:r>
          <w:rPr>
            <w:rStyle w:val="Hipercze"/>
          </w:rPr>
          <w:t>https://keras.io/api/layers/regularization_layers/dropout/</w:t>
        </w:r>
      </w:hyperlink>
      <w:r w:rsidR="00DD4C7D">
        <w:t>, dostęp z dnia 27.12.2023 r.</w:t>
      </w:r>
    </w:p>
  </w:footnote>
  <w:footnote w:id="64">
    <w:p w14:paraId="0362C910" w14:textId="03D813A6" w:rsidR="00B675B5" w:rsidRDefault="00B675B5">
      <w:pPr>
        <w:pStyle w:val="Tekstprzypisudolnego"/>
      </w:pPr>
      <w:r>
        <w:rPr>
          <w:rStyle w:val="Odwoanieprzypisudolnego"/>
        </w:rPr>
        <w:footnoteRef/>
      </w:r>
      <w:r>
        <w:t xml:space="preserve"> </w:t>
      </w:r>
      <w:hyperlink r:id="rId37" w:history="1">
        <w:r>
          <w:rPr>
            <w:rStyle w:val="Hipercze"/>
          </w:rPr>
          <w:t>https://keras.io/api/optimizers/adam/</w:t>
        </w:r>
      </w:hyperlink>
      <w:r>
        <w:t>, dostęp z dnia 27.12.2023 r.</w:t>
      </w:r>
    </w:p>
  </w:footnote>
  <w:footnote w:id="65">
    <w:p w14:paraId="1A026E05" w14:textId="62571248" w:rsidR="00B675B5" w:rsidRPr="00B675B5" w:rsidRDefault="00B675B5">
      <w:pPr>
        <w:pStyle w:val="Tekstprzypisudolnego"/>
      </w:pPr>
      <w:r>
        <w:rPr>
          <w:rStyle w:val="Odwoanieprzypisudolnego"/>
        </w:rPr>
        <w:footnoteRef/>
      </w:r>
      <w:r w:rsidRPr="00B675B5">
        <w:t xml:space="preserve"> </w:t>
      </w:r>
      <w:hyperlink r:id="rId38" w:history="1">
        <w:r w:rsidRPr="00B675B5">
          <w:rPr>
            <w:rStyle w:val="Hipercze"/>
          </w:rPr>
          <w:t>https://www.tensorflow.org/api_docs/python/tf/keras/metrics/CategoricalAccuracy</w:t>
        </w:r>
      </w:hyperlink>
      <w:r>
        <w:t>, dostęp z dnia 27.12.2023 r.</w:t>
      </w:r>
    </w:p>
  </w:footnote>
  <w:footnote w:id="66">
    <w:p w14:paraId="7C60419C" w14:textId="3C01EBBB" w:rsidR="00B921F0" w:rsidRDefault="00B921F0">
      <w:pPr>
        <w:pStyle w:val="Tekstprzypisudolnego"/>
      </w:pPr>
      <w:r>
        <w:rPr>
          <w:rStyle w:val="Odwoanieprzypisudolnego"/>
        </w:rPr>
        <w:footnoteRef/>
      </w:r>
      <w:r>
        <w:t xml:space="preserve"> </w:t>
      </w:r>
      <w:hyperlink r:id="rId39" w:history="1">
        <w:r>
          <w:rPr>
            <w:rStyle w:val="Hipercze"/>
          </w:rPr>
          <w:t>https://www.tensorflow.org/addons/api_docs/python/tfa/metrics/F1Score</w:t>
        </w:r>
      </w:hyperlink>
      <w:r>
        <w:t>, dostęp z dnia 27.12.2023 r.</w:t>
      </w:r>
    </w:p>
  </w:footnote>
  <w:footnote w:id="67">
    <w:p w14:paraId="7D360285" w14:textId="6E0A8DED" w:rsidR="005D6537" w:rsidRDefault="005D6537">
      <w:pPr>
        <w:pStyle w:val="Tekstprzypisudolnego"/>
      </w:pPr>
      <w:r>
        <w:rPr>
          <w:rStyle w:val="Odwoanieprzypisudolnego"/>
        </w:rPr>
        <w:footnoteRef/>
      </w:r>
      <w:r>
        <w:t xml:space="preserve"> </w:t>
      </w:r>
      <w:hyperlink r:id="rId40" w:history="1">
        <w:r>
          <w:rPr>
            <w:rStyle w:val="Hipercze"/>
          </w:rPr>
          <w:t>https://keras.io/api/layers/attention_layers/multi_head_attention/</w:t>
        </w:r>
      </w:hyperlink>
      <w:r>
        <w:t>, dostęp z dnia 03.01.2024 r.</w:t>
      </w:r>
    </w:p>
  </w:footnote>
  <w:footnote w:id="68">
    <w:p w14:paraId="45186F3E" w14:textId="6B051E05" w:rsidR="003011E8" w:rsidRDefault="003011E8">
      <w:pPr>
        <w:pStyle w:val="Tekstprzypisudolnego"/>
      </w:pPr>
      <w:r>
        <w:rPr>
          <w:rStyle w:val="Odwoanieprzypisudolnego"/>
        </w:rPr>
        <w:footnoteRef/>
      </w:r>
      <w:r>
        <w:t xml:space="preserve"> </w:t>
      </w:r>
      <w:hyperlink r:id="rId41" w:history="1">
        <w:r>
          <w:rPr>
            <w:rStyle w:val="Hipercze"/>
          </w:rPr>
          <w:t>https://keras.io/api/layers/normalization_layers/layer_normalization/</w:t>
        </w:r>
      </w:hyperlink>
      <w:r>
        <w:t>, dostęp z dnia 03.01.2024 r.</w:t>
      </w:r>
    </w:p>
  </w:footnote>
  <w:footnote w:id="69">
    <w:p w14:paraId="451F7C52" w14:textId="385BCCCE" w:rsidR="00A62359" w:rsidRDefault="00A62359">
      <w:pPr>
        <w:pStyle w:val="Tekstprzypisudolnego"/>
      </w:pPr>
      <w:r>
        <w:rPr>
          <w:rStyle w:val="Odwoanieprzypisudolnego"/>
        </w:rPr>
        <w:footnoteRef/>
      </w:r>
      <w:r>
        <w:t xml:space="preserve"> </w:t>
      </w:r>
      <w:hyperlink r:id="rId42" w:history="1">
        <w:r>
          <w:rPr>
            <w:rStyle w:val="Hipercze"/>
          </w:rPr>
          <w:t>https://keras.io/api/layers/pooling_layers/global_average_pooling1d/</w:t>
        </w:r>
      </w:hyperlink>
      <w:r>
        <w:t>, dostęp z dnia 03.01.2024 r.</w:t>
      </w:r>
    </w:p>
  </w:footnote>
  <w:footnote w:id="70">
    <w:p w14:paraId="14D80DC4" w14:textId="7BF8C300" w:rsidR="00AF1723" w:rsidRPr="00AF1723" w:rsidRDefault="00AF1723">
      <w:pPr>
        <w:pStyle w:val="Tekstprzypisudolnego"/>
      </w:pPr>
      <w:r>
        <w:rPr>
          <w:rStyle w:val="Odwoanieprzypisudolnego"/>
        </w:rPr>
        <w:footnoteRef/>
      </w:r>
      <w:r w:rsidRPr="00AF1723">
        <w:t xml:space="preserve"> </w:t>
      </w:r>
      <w:hyperlink r:id="rId43" w:anchor="l2-class" w:history="1">
        <w:r w:rsidRPr="00AF1723">
          <w:rPr>
            <w:rStyle w:val="Hipercze"/>
          </w:rPr>
          <w:t>https://keras.io/api/layers/regularizers/ - l2-class</w:t>
        </w:r>
      </w:hyperlink>
      <w:r w:rsidRPr="00AF1723">
        <w:t>, dostęp z</w:t>
      </w:r>
      <w:r>
        <w:t xml:space="preserve"> dnia 03.01.2024 r.</w:t>
      </w:r>
    </w:p>
  </w:footnote>
  <w:footnote w:id="71">
    <w:p w14:paraId="2B11CB02" w14:textId="26C10C86" w:rsidR="00B36946" w:rsidRPr="00B36946" w:rsidRDefault="00B36946">
      <w:pPr>
        <w:pStyle w:val="Tekstprzypisudolnego"/>
      </w:pPr>
      <w:r>
        <w:rPr>
          <w:rStyle w:val="Odwoanieprzypisudolnego"/>
        </w:rPr>
        <w:footnoteRef/>
      </w:r>
      <w:r w:rsidRPr="00B36946">
        <w:t xml:space="preserve"> </w:t>
      </w:r>
      <w:hyperlink r:id="rId44" w:history="1">
        <w:r w:rsidRPr="00B36946">
          <w:rPr>
            <w:rStyle w:val="Hipercze"/>
          </w:rPr>
          <w:t>https://www.anaconda.com/</w:t>
        </w:r>
      </w:hyperlink>
      <w:r>
        <w:t>, dostęp z dnia 10.01.2024 r.</w:t>
      </w:r>
    </w:p>
  </w:footnote>
  <w:footnote w:id="72">
    <w:p w14:paraId="5BD070E3" w14:textId="47C0CA0F" w:rsidR="00846C3C" w:rsidRPr="00846C3C" w:rsidRDefault="00846C3C">
      <w:pPr>
        <w:pStyle w:val="Tekstprzypisudolnego"/>
      </w:pPr>
      <w:r>
        <w:rPr>
          <w:rStyle w:val="Odwoanieprzypisudolnego"/>
        </w:rPr>
        <w:footnoteRef/>
      </w:r>
      <w:r w:rsidRPr="00846C3C">
        <w:t xml:space="preserve"> </w:t>
      </w:r>
      <w:hyperlink r:id="rId45" w:history="1">
        <w:r w:rsidRPr="00846C3C">
          <w:rPr>
            <w:rStyle w:val="Hipercze"/>
          </w:rPr>
          <w:t>https://pandas.pydata.org/pandas-docs/version/2.1/index.html</w:t>
        </w:r>
      </w:hyperlink>
      <w:r>
        <w:t>, dostęp z dnia 10.01.2024 r.</w:t>
      </w:r>
    </w:p>
  </w:footnote>
  <w:footnote w:id="73">
    <w:p w14:paraId="28B2C853" w14:textId="060720F9" w:rsidR="00846C3C" w:rsidRDefault="00846C3C">
      <w:pPr>
        <w:pStyle w:val="Tekstprzypisudolnego"/>
      </w:pPr>
      <w:r>
        <w:rPr>
          <w:rStyle w:val="Odwoanieprzypisudolnego"/>
        </w:rPr>
        <w:footnoteRef/>
      </w:r>
      <w:r>
        <w:t xml:space="preserve"> </w:t>
      </w:r>
      <w:hyperlink r:id="rId46" w:history="1">
        <w:r>
          <w:rPr>
            <w:rStyle w:val="Hipercze"/>
          </w:rPr>
          <w:t>https://numpy.org/doc/stable/index.html</w:t>
        </w:r>
      </w:hyperlink>
      <w:r>
        <w:t>, dostęp z dnia 10.01.2024 r.</w:t>
      </w:r>
    </w:p>
  </w:footnote>
  <w:footnote w:id="74">
    <w:p w14:paraId="5DE90C33" w14:textId="10EE1843" w:rsidR="00C53951" w:rsidRDefault="00C53951">
      <w:pPr>
        <w:pStyle w:val="Tekstprzypisudolnego"/>
      </w:pPr>
      <w:r>
        <w:rPr>
          <w:rStyle w:val="Odwoanieprzypisudolnego"/>
        </w:rPr>
        <w:footnoteRef/>
      </w:r>
      <w:r>
        <w:t xml:space="preserve"> </w:t>
      </w:r>
      <w:hyperlink r:id="rId47" w:history="1">
        <w:r>
          <w:rPr>
            <w:rStyle w:val="Hipercze"/>
          </w:rPr>
          <w:t>matplotlib.pyplot — Matplotlib 3.5.3 documentation</w:t>
        </w:r>
      </w:hyperlink>
      <w:r>
        <w:t>, dostęp z dnia 10.01.2024 r.</w:t>
      </w:r>
    </w:p>
  </w:footnote>
  <w:footnote w:id="75">
    <w:p w14:paraId="23F8CAF6" w14:textId="4B231E58" w:rsidR="001B35D9" w:rsidRPr="001B35D9" w:rsidRDefault="001B35D9">
      <w:pPr>
        <w:pStyle w:val="Tekstprzypisudolnego"/>
      </w:pPr>
      <w:r>
        <w:rPr>
          <w:rStyle w:val="Odwoanieprzypisudolnego"/>
        </w:rPr>
        <w:footnoteRef/>
      </w:r>
      <w:r w:rsidRPr="001B35D9">
        <w:t xml:space="preserve"> </w:t>
      </w:r>
      <w:hyperlink r:id="rId48" w:history="1">
        <w:r w:rsidRPr="001B35D9">
          <w:rPr>
            <w:rStyle w:val="Hipercze"/>
          </w:rPr>
          <w:t>https://scikit-learn.org/stable/</w:t>
        </w:r>
      </w:hyperlink>
      <w:r>
        <w:t>, dostęp z dnia 10.01.2024 r.</w:t>
      </w:r>
    </w:p>
  </w:footnote>
  <w:footnote w:id="76">
    <w:p w14:paraId="3CEFB61F" w14:textId="042B97C6" w:rsidR="001B35D9" w:rsidRDefault="001B35D9">
      <w:pPr>
        <w:pStyle w:val="Tekstprzypisudolnego"/>
      </w:pPr>
      <w:r>
        <w:rPr>
          <w:rStyle w:val="Odwoanieprzypisudolnego"/>
        </w:rPr>
        <w:footnoteRef/>
      </w:r>
      <w:hyperlink r:id="rId49" w:history="1">
        <w:r w:rsidR="001E72E6">
          <w:rPr>
            <w:rStyle w:val="Hipercze"/>
          </w:rPr>
          <w:t>https://keras.io/2.15/api/</w:t>
        </w:r>
      </w:hyperlink>
      <w:r>
        <w:t>, dostęp z dnia 10.01.2024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968160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3E71"/>
    <w:rsid w:val="000158B7"/>
    <w:rsid w:val="00015F6F"/>
    <w:rsid w:val="00016FA7"/>
    <w:rsid w:val="000214B6"/>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57858"/>
    <w:rsid w:val="00061B38"/>
    <w:rsid w:val="0006720E"/>
    <w:rsid w:val="0007026C"/>
    <w:rsid w:val="00070AA8"/>
    <w:rsid w:val="00070C75"/>
    <w:rsid w:val="00073164"/>
    <w:rsid w:val="0007329B"/>
    <w:rsid w:val="00076588"/>
    <w:rsid w:val="00080B77"/>
    <w:rsid w:val="00081A2E"/>
    <w:rsid w:val="00081DED"/>
    <w:rsid w:val="00082274"/>
    <w:rsid w:val="000839EB"/>
    <w:rsid w:val="00083A7E"/>
    <w:rsid w:val="00090DD0"/>
    <w:rsid w:val="00090F69"/>
    <w:rsid w:val="000916A7"/>
    <w:rsid w:val="00091E6A"/>
    <w:rsid w:val="000932F3"/>
    <w:rsid w:val="0009426D"/>
    <w:rsid w:val="00094EE8"/>
    <w:rsid w:val="000A2245"/>
    <w:rsid w:val="000A4103"/>
    <w:rsid w:val="000A4BAC"/>
    <w:rsid w:val="000A4F1C"/>
    <w:rsid w:val="000A5882"/>
    <w:rsid w:val="000B49BE"/>
    <w:rsid w:val="000B4E81"/>
    <w:rsid w:val="000B565A"/>
    <w:rsid w:val="000B69C0"/>
    <w:rsid w:val="000C07AC"/>
    <w:rsid w:val="000C0B9F"/>
    <w:rsid w:val="000C0FA1"/>
    <w:rsid w:val="000C15F3"/>
    <w:rsid w:val="000C3CFE"/>
    <w:rsid w:val="000C45DE"/>
    <w:rsid w:val="000C4B28"/>
    <w:rsid w:val="000C745D"/>
    <w:rsid w:val="000D6531"/>
    <w:rsid w:val="000E0095"/>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7EC8"/>
    <w:rsid w:val="0011058F"/>
    <w:rsid w:val="0011099D"/>
    <w:rsid w:val="001111BE"/>
    <w:rsid w:val="001117AA"/>
    <w:rsid w:val="00113D53"/>
    <w:rsid w:val="0012168F"/>
    <w:rsid w:val="0012228C"/>
    <w:rsid w:val="00124BD2"/>
    <w:rsid w:val="00125774"/>
    <w:rsid w:val="00125867"/>
    <w:rsid w:val="00125EA7"/>
    <w:rsid w:val="00126ED3"/>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6927"/>
    <w:rsid w:val="00150C3B"/>
    <w:rsid w:val="001541F6"/>
    <w:rsid w:val="001541FC"/>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BDE"/>
    <w:rsid w:val="00191F7D"/>
    <w:rsid w:val="001939E6"/>
    <w:rsid w:val="00193DE6"/>
    <w:rsid w:val="001951BD"/>
    <w:rsid w:val="00195724"/>
    <w:rsid w:val="001976E0"/>
    <w:rsid w:val="00197B85"/>
    <w:rsid w:val="001A01D8"/>
    <w:rsid w:val="001A1D00"/>
    <w:rsid w:val="001A5624"/>
    <w:rsid w:val="001B0DAC"/>
    <w:rsid w:val="001B19E5"/>
    <w:rsid w:val="001B1C17"/>
    <w:rsid w:val="001B1C56"/>
    <w:rsid w:val="001B2433"/>
    <w:rsid w:val="001B35D9"/>
    <w:rsid w:val="001B3C18"/>
    <w:rsid w:val="001B4897"/>
    <w:rsid w:val="001B48FC"/>
    <w:rsid w:val="001B7B22"/>
    <w:rsid w:val="001C29C3"/>
    <w:rsid w:val="001C2B26"/>
    <w:rsid w:val="001C6EE5"/>
    <w:rsid w:val="001C7CF1"/>
    <w:rsid w:val="001D0046"/>
    <w:rsid w:val="001D23F2"/>
    <w:rsid w:val="001D26B1"/>
    <w:rsid w:val="001D3762"/>
    <w:rsid w:val="001D5716"/>
    <w:rsid w:val="001E3CE0"/>
    <w:rsid w:val="001E3DF9"/>
    <w:rsid w:val="001E527A"/>
    <w:rsid w:val="001E72C3"/>
    <w:rsid w:val="001E72E6"/>
    <w:rsid w:val="001F2611"/>
    <w:rsid w:val="001F2A6E"/>
    <w:rsid w:val="001F53DD"/>
    <w:rsid w:val="001F5D1B"/>
    <w:rsid w:val="0020133E"/>
    <w:rsid w:val="00202303"/>
    <w:rsid w:val="00202A4D"/>
    <w:rsid w:val="00205275"/>
    <w:rsid w:val="00206CF6"/>
    <w:rsid w:val="00206E45"/>
    <w:rsid w:val="00207C6C"/>
    <w:rsid w:val="00210C03"/>
    <w:rsid w:val="002113D9"/>
    <w:rsid w:val="0021140E"/>
    <w:rsid w:val="00214FA7"/>
    <w:rsid w:val="00215262"/>
    <w:rsid w:val="00216C20"/>
    <w:rsid w:val="00217C75"/>
    <w:rsid w:val="00220A1F"/>
    <w:rsid w:val="0022744D"/>
    <w:rsid w:val="002300DA"/>
    <w:rsid w:val="00231ECC"/>
    <w:rsid w:val="00233318"/>
    <w:rsid w:val="00233450"/>
    <w:rsid w:val="00237DFD"/>
    <w:rsid w:val="00241D89"/>
    <w:rsid w:val="00243ACB"/>
    <w:rsid w:val="00243B86"/>
    <w:rsid w:val="00244999"/>
    <w:rsid w:val="002454E5"/>
    <w:rsid w:val="00245688"/>
    <w:rsid w:val="002465C8"/>
    <w:rsid w:val="00246607"/>
    <w:rsid w:val="002531D6"/>
    <w:rsid w:val="00253BDB"/>
    <w:rsid w:val="00254D05"/>
    <w:rsid w:val="00255AFB"/>
    <w:rsid w:val="00255D16"/>
    <w:rsid w:val="002579B2"/>
    <w:rsid w:val="00261C7F"/>
    <w:rsid w:val="002627D1"/>
    <w:rsid w:val="00263CD5"/>
    <w:rsid w:val="002660FC"/>
    <w:rsid w:val="0027003F"/>
    <w:rsid w:val="00272BF8"/>
    <w:rsid w:val="002733A1"/>
    <w:rsid w:val="00275CD0"/>
    <w:rsid w:val="002773E8"/>
    <w:rsid w:val="00280713"/>
    <w:rsid w:val="002808A2"/>
    <w:rsid w:val="00281B47"/>
    <w:rsid w:val="00282A23"/>
    <w:rsid w:val="00282A7B"/>
    <w:rsid w:val="002845A5"/>
    <w:rsid w:val="002907AF"/>
    <w:rsid w:val="002910FC"/>
    <w:rsid w:val="0029303F"/>
    <w:rsid w:val="002945DA"/>
    <w:rsid w:val="0029544A"/>
    <w:rsid w:val="0029686D"/>
    <w:rsid w:val="002A1485"/>
    <w:rsid w:val="002A2230"/>
    <w:rsid w:val="002A2C20"/>
    <w:rsid w:val="002A4058"/>
    <w:rsid w:val="002A55A6"/>
    <w:rsid w:val="002A5C4E"/>
    <w:rsid w:val="002A7E7C"/>
    <w:rsid w:val="002B00E2"/>
    <w:rsid w:val="002B02F7"/>
    <w:rsid w:val="002B19A0"/>
    <w:rsid w:val="002B3874"/>
    <w:rsid w:val="002B4099"/>
    <w:rsid w:val="002B4C26"/>
    <w:rsid w:val="002B5F8A"/>
    <w:rsid w:val="002B674D"/>
    <w:rsid w:val="002C06EE"/>
    <w:rsid w:val="002C0FBE"/>
    <w:rsid w:val="002C23BD"/>
    <w:rsid w:val="002C2985"/>
    <w:rsid w:val="002C5728"/>
    <w:rsid w:val="002C5804"/>
    <w:rsid w:val="002C59AC"/>
    <w:rsid w:val="002C6B58"/>
    <w:rsid w:val="002C7E04"/>
    <w:rsid w:val="002D0ABF"/>
    <w:rsid w:val="002D0B66"/>
    <w:rsid w:val="002D4F49"/>
    <w:rsid w:val="002D51B5"/>
    <w:rsid w:val="002D7F42"/>
    <w:rsid w:val="002E1232"/>
    <w:rsid w:val="002E1C11"/>
    <w:rsid w:val="002E3935"/>
    <w:rsid w:val="002E3A84"/>
    <w:rsid w:val="002F0188"/>
    <w:rsid w:val="002F09F1"/>
    <w:rsid w:val="002F2BBC"/>
    <w:rsid w:val="002F3880"/>
    <w:rsid w:val="002F3EC9"/>
    <w:rsid w:val="002F73E1"/>
    <w:rsid w:val="0030007A"/>
    <w:rsid w:val="00300F8E"/>
    <w:rsid w:val="003011E8"/>
    <w:rsid w:val="00302752"/>
    <w:rsid w:val="00304B5E"/>
    <w:rsid w:val="00304CE7"/>
    <w:rsid w:val="00305BF4"/>
    <w:rsid w:val="00307565"/>
    <w:rsid w:val="0031031B"/>
    <w:rsid w:val="0031092D"/>
    <w:rsid w:val="00312F02"/>
    <w:rsid w:val="0031364D"/>
    <w:rsid w:val="00314530"/>
    <w:rsid w:val="00314585"/>
    <w:rsid w:val="003146D2"/>
    <w:rsid w:val="00316E7A"/>
    <w:rsid w:val="00317048"/>
    <w:rsid w:val="0032400F"/>
    <w:rsid w:val="00325056"/>
    <w:rsid w:val="003250FF"/>
    <w:rsid w:val="00326862"/>
    <w:rsid w:val="003309E0"/>
    <w:rsid w:val="00330CAC"/>
    <w:rsid w:val="00331BBE"/>
    <w:rsid w:val="003322D4"/>
    <w:rsid w:val="00334313"/>
    <w:rsid w:val="00334AC8"/>
    <w:rsid w:val="003367D8"/>
    <w:rsid w:val="0034297F"/>
    <w:rsid w:val="0034376A"/>
    <w:rsid w:val="00344A6F"/>
    <w:rsid w:val="00350025"/>
    <w:rsid w:val="0035035B"/>
    <w:rsid w:val="0035159D"/>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1091"/>
    <w:rsid w:val="00381371"/>
    <w:rsid w:val="0038286B"/>
    <w:rsid w:val="00382DF3"/>
    <w:rsid w:val="00384294"/>
    <w:rsid w:val="00385195"/>
    <w:rsid w:val="00386029"/>
    <w:rsid w:val="00387368"/>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B195A"/>
    <w:rsid w:val="003B54D2"/>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6831"/>
    <w:rsid w:val="003D79F3"/>
    <w:rsid w:val="003E1639"/>
    <w:rsid w:val="003E2449"/>
    <w:rsid w:val="003E2D29"/>
    <w:rsid w:val="003E2EED"/>
    <w:rsid w:val="003E3AA9"/>
    <w:rsid w:val="003E4302"/>
    <w:rsid w:val="003E476D"/>
    <w:rsid w:val="003E63BE"/>
    <w:rsid w:val="003F369E"/>
    <w:rsid w:val="003F3E23"/>
    <w:rsid w:val="003F4DC6"/>
    <w:rsid w:val="003F650B"/>
    <w:rsid w:val="00404773"/>
    <w:rsid w:val="00405072"/>
    <w:rsid w:val="00405394"/>
    <w:rsid w:val="00406528"/>
    <w:rsid w:val="00411811"/>
    <w:rsid w:val="004143F3"/>
    <w:rsid w:val="0041642C"/>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DCE"/>
    <w:rsid w:val="00456229"/>
    <w:rsid w:val="00457E58"/>
    <w:rsid w:val="004607B3"/>
    <w:rsid w:val="00460E90"/>
    <w:rsid w:val="00464925"/>
    <w:rsid w:val="00464DA6"/>
    <w:rsid w:val="004650B0"/>
    <w:rsid w:val="00470916"/>
    <w:rsid w:val="004725B7"/>
    <w:rsid w:val="004743A8"/>
    <w:rsid w:val="00474497"/>
    <w:rsid w:val="0047509B"/>
    <w:rsid w:val="00476534"/>
    <w:rsid w:val="004802FF"/>
    <w:rsid w:val="004811C3"/>
    <w:rsid w:val="00481257"/>
    <w:rsid w:val="0048221B"/>
    <w:rsid w:val="004828B1"/>
    <w:rsid w:val="004829D4"/>
    <w:rsid w:val="00486252"/>
    <w:rsid w:val="00486EC2"/>
    <w:rsid w:val="00492AEC"/>
    <w:rsid w:val="00496504"/>
    <w:rsid w:val="004A0DF0"/>
    <w:rsid w:val="004A156B"/>
    <w:rsid w:val="004A3932"/>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5E72"/>
    <w:rsid w:val="004D64B1"/>
    <w:rsid w:val="004E09E5"/>
    <w:rsid w:val="004E1ADA"/>
    <w:rsid w:val="004E2A32"/>
    <w:rsid w:val="004E2C24"/>
    <w:rsid w:val="004E4A9E"/>
    <w:rsid w:val="004E5AE9"/>
    <w:rsid w:val="004E624F"/>
    <w:rsid w:val="004F045F"/>
    <w:rsid w:val="004F6194"/>
    <w:rsid w:val="004F6554"/>
    <w:rsid w:val="00500166"/>
    <w:rsid w:val="00502C1C"/>
    <w:rsid w:val="0050349D"/>
    <w:rsid w:val="00505082"/>
    <w:rsid w:val="00506058"/>
    <w:rsid w:val="00506EC7"/>
    <w:rsid w:val="00506F01"/>
    <w:rsid w:val="00510B28"/>
    <w:rsid w:val="00510BA7"/>
    <w:rsid w:val="00511801"/>
    <w:rsid w:val="00511AAD"/>
    <w:rsid w:val="005147BE"/>
    <w:rsid w:val="00515CEF"/>
    <w:rsid w:val="00516ECD"/>
    <w:rsid w:val="00520323"/>
    <w:rsid w:val="00520413"/>
    <w:rsid w:val="005213F2"/>
    <w:rsid w:val="005217D9"/>
    <w:rsid w:val="005226AA"/>
    <w:rsid w:val="00524998"/>
    <w:rsid w:val="00525A1A"/>
    <w:rsid w:val="00527420"/>
    <w:rsid w:val="00531E71"/>
    <w:rsid w:val="00533574"/>
    <w:rsid w:val="00533F7D"/>
    <w:rsid w:val="00535D98"/>
    <w:rsid w:val="00537190"/>
    <w:rsid w:val="00540752"/>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21F4"/>
    <w:rsid w:val="00573BDA"/>
    <w:rsid w:val="005748C1"/>
    <w:rsid w:val="00576B32"/>
    <w:rsid w:val="0058018F"/>
    <w:rsid w:val="005842C0"/>
    <w:rsid w:val="0058643D"/>
    <w:rsid w:val="00586E50"/>
    <w:rsid w:val="00592087"/>
    <w:rsid w:val="00592993"/>
    <w:rsid w:val="005936B5"/>
    <w:rsid w:val="00593C6C"/>
    <w:rsid w:val="00593EED"/>
    <w:rsid w:val="00594145"/>
    <w:rsid w:val="005967CD"/>
    <w:rsid w:val="005A1716"/>
    <w:rsid w:val="005A1D18"/>
    <w:rsid w:val="005A455D"/>
    <w:rsid w:val="005A6117"/>
    <w:rsid w:val="005A79D5"/>
    <w:rsid w:val="005B02EE"/>
    <w:rsid w:val="005B0661"/>
    <w:rsid w:val="005B250C"/>
    <w:rsid w:val="005B4092"/>
    <w:rsid w:val="005B6569"/>
    <w:rsid w:val="005B6CC1"/>
    <w:rsid w:val="005C5A1D"/>
    <w:rsid w:val="005C647C"/>
    <w:rsid w:val="005C6489"/>
    <w:rsid w:val="005D5006"/>
    <w:rsid w:val="005D553A"/>
    <w:rsid w:val="005D5C1B"/>
    <w:rsid w:val="005D6268"/>
    <w:rsid w:val="005D6537"/>
    <w:rsid w:val="005D6B82"/>
    <w:rsid w:val="005E35B6"/>
    <w:rsid w:val="005E4DF4"/>
    <w:rsid w:val="005E6041"/>
    <w:rsid w:val="005E6DBB"/>
    <w:rsid w:val="006001E4"/>
    <w:rsid w:val="006052C9"/>
    <w:rsid w:val="006077D3"/>
    <w:rsid w:val="00610629"/>
    <w:rsid w:val="00610699"/>
    <w:rsid w:val="00610C07"/>
    <w:rsid w:val="0061273E"/>
    <w:rsid w:val="006146DB"/>
    <w:rsid w:val="006175D2"/>
    <w:rsid w:val="00620470"/>
    <w:rsid w:val="00621BAF"/>
    <w:rsid w:val="00626090"/>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2B70"/>
    <w:rsid w:val="00655CBF"/>
    <w:rsid w:val="006614F5"/>
    <w:rsid w:val="00661549"/>
    <w:rsid w:val="0066421B"/>
    <w:rsid w:val="00664B8C"/>
    <w:rsid w:val="006672F8"/>
    <w:rsid w:val="00667BC3"/>
    <w:rsid w:val="00670DD6"/>
    <w:rsid w:val="00672631"/>
    <w:rsid w:val="00677841"/>
    <w:rsid w:val="00680537"/>
    <w:rsid w:val="00680F56"/>
    <w:rsid w:val="00692857"/>
    <w:rsid w:val="00693228"/>
    <w:rsid w:val="0069335A"/>
    <w:rsid w:val="00693728"/>
    <w:rsid w:val="00693EA1"/>
    <w:rsid w:val="006947F8"/>
    <w:rsid w:val="00696214"/>
    <w:rsid w:val="00696C60"/>
    <w:rsid w:val="006A00BF"/>
    <w:rsid w:val="006A0DCE"/>
    <w:rsid w:val="006A1C52"/>
    <w:rsid w:val="006A48FB"/>
    <w:rsid w:val="006A49F2"/>
    <w:rsid w:val="006A4B91"/>
    <w:rsid w:val="006A511C"/>
    <w:rsid w:val="006A6E08"/>
    <w:rsid w:val="006B0ED8"/>
    <w:rsid w:val="006B14CD"/>
    <w:rsid w:val="006B2631"/>
    <w:rsid w:val="006B42AE"/>
    <w:rsid w:val="006B63E7"/>
    <w:rsid w:val="006C014B"/>
    <w:rsid w:val="006C2E14"/>
    <w:rsid w:val="006C6268"/>
    <w:rsid w:val="006C6F78"/>
    <w:rsid w:val="006D04AF"/>
    <w:rsid w:val="006D1554"/>
    <w:rsid w:val="006D1FF1"/>
    <w:rsid w:val="006D3A50"/>
    <w:rsid w:val="006D4800"/>
    <w:rsid w:val="006D5100"/>
    <w:rsid w:val="006D5370"/>
    <w:rsid w:val="006D5D35"/>
    <w:rsid w:val="006D69BA"/>
    <w:rsid w:val="006E18C3"/>
    <w:rsid w:val="006E1D26"/>
    <w:rsid w:val="006E247A"/>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78C6"/>
    <w:rsid w:val="00747E9A"/>
    <w:rsid w:val="007504E7"/>
    <w:rsid w:val="0075164B"/>
    <w:rsid w:val="0075388D"/>
    <w:rsid w:val="0075479B"/>
    <w:rsid w:val="00755106"/>
    <w:rsid w:val="00755AC7"/>
    <w:rsid w:val="00756945"/>
    <w:rsid w:val="00762352"/>
    <w:rsid w:val="00762FC3"/>
    <w:rsid w:val="007645CF"/>
    <w:rsid w:val="007701A4"/>
    <w:rsid w:val="0077095F"/>
    <w:rsid w:val="007721D9"/>
    <w:rsid w:val="007722FB"/>
    <w:rsid w:val="00773B74"/>
    <w:rsid w:val="0077730A"/>
    <w:rsid w:val="00783BDF"/>
    <w:rsid w:val="007842C8"/>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8E3"/>
    <w:rsid w:val="007B6EE7"/>
    <w:rsid w:val="007B7FDE"/>
    <w:rsid w:val="007C042E"/>
    <w:rsid w:val="007C0FF9"/>
    <w:rsid w:val="007C6A83"/>
    <w:rsid w:val="007C728A"/>
    <w:rsid w:val="007D0BB5"/>
    <w:rsid w:val="007D1B47"/>
    <w:rsid w:val="007D1C93"/>
    <w:rsid w:val="007D57D3"/>
    <w:rsid w:val="007D5B53"/>
    <w:rsid w:val="007D5D38"/>
    <w:rsid w:val="007D63BF"/>
    <w:rsid w:val="007D64E4"/>
    <w:rsid w:val="007E1083"/>
    <w:rsid w:val="007E11CE"/>
    <w:rsid w:val="007E564C"/>
    <w:rsid w:val="007E6F44"/>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17E56"/>
    <w:rsid w:val="00824C71"/>
    <w:rsid w:val="00832DD7"/>
    <w:rsid w:val="00835AA0"/>
    <w:rsid w:val="0083683E"/>
    <w:rsid w:val="00837F43"/>
    <w:rsid w:val="00841F71"/>
    <w:rsid w:val="00844885"/>
    <w:rsid w:val="00846C3C"/>
    <w:rsid w:val="00851DD5"/>
    <w:rsid w:val="00852803"/>
    <w:rsid w:val="00855579"/>
    <w:rsid w:val="0085599A"/>
    <w:rsid w:val="008573CF"/>
    <w:rsid w:val="00857D64"/>
    <w:rsid w:val="00860231"/>
    <w:rsid w:val="00861225"/>
    <w:rsid w:val="008665F5"/>
    <w:rsid w:val="00866DF8"/>
    <w:rsid w:val="00867C20"/>
    <w:rsid w:val="00867C8C"/>
    <w:rsid w:val="00870FBB"/>
    <w:rsid w:val="00875018"/>
    <w:rsid w:val="00877B7C"/>
    <w:rsid w:val="0088008B"/>
    <w:rsid w:val="00880F9F"/>
    <w:rsid w:val="008812E4"/>
    <w:rsid w:val="008821CD"/>
    <w:rsid w:val="00882356"/>
    <w:rsid w:val="00884BCE"/>
    <w:rsid w:val="00885506"/>
    <w:rsid w:val="00890203"/>
    <w:rsid w:val="00893D4E"/>
    <w:rsid w:val="00894B3F"/>
    <w:rsid w:val="00894F22"/>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7C10"/>
    <w:rsid w:val="008C120C"/>
    <w:rsid w:val="008C3666"/>
    <w:rsid w:val="008C507C"/>
    <w:rsid w:val="008E226D"/>
    <w:rsid w:val="008E269E"/>
    <w:rsid w:val="008E3447"/>
    <w:rsid w:val="008E3CE2"/>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22DF8"/>
    <w:rsid w:val="00924A34"/>
    <w:rsid w:val="009270D9"/>
    <w:rsid w:val="00927319"/>
    <w:rsid w:val="00927CC4"/>
    <w:rsid w:val="009304B1"/>
    <w:rsid w:val="00930D1D"/>
    <w:rsid w:val="0093260C"/>
    <w:rsid w:val="00933054"/>
    <w:rsid w:val="00934148"/>
    <w:rsid w:val="00935458"/>
    <w:rsid w:val="00935A6D"/>
    <w:rsid w:val="009410DE"/>
    <w:rsid w:val="00941574"/>
    <w:rsid w:val="009421A2"/>
    <w:rsid w:val="009465A9"/>
    <w:rsid w:val="009474CB"/>
    <w:rsid w:val="0094792B"/>
    <w:rsid w:val="00947FA5"/>
    <w:rsid w:val="00950D50"/>
    <w:rsid w:val="009514A2"/>
    <w:rsid w:val="00952B13"/>
    <w:rsid w:val="00952CC7"/>
    <w:rsid w:val="00955F50"/>
    <w:rsid w:val="00960F65"/>
    <w:rsid w:val="00961745"/>
    <w:rsid w:val="00962292"/>
    <w:rsid w:val="00963B84"/>
    <w:rsid w:val="00966F3E"/>
    <w:rsid w:val="0096773A"/>
    <w:rsid w:val="00967D2F"/>
    <w:rsid w:val="00970937"/>
    <w:rsid w:val="00972736"/>
    <w:rsid w:val="00973C6F"/>
    <w:rsid w:val="00974A38"/>
    <w:rsid w:val="009755CB"/>
    <w:rsid w:val="00976510"/>
    <w:rsid w:val="0098065B"/>
    <w:rsid w:val="00981B95"/>
    <w:rsid w:val="009822C8"/>
    <w:rsid w:val="00985323"/>
    <w:rsid w:val="00985E90"/>
    <w:rsid w:val="00986142"/>
    <w:rsid w:val="00990709"/>
    <w:rsid w:val="00991DA5"/>
    <w:rsid w:val="00994289"/>
    <w:rsid w:val="0099500F"/>
    <w:rsid w:val="009951CE"/>
    <w:rsid w:val="0099595D"/>
    <w:rsid w:val="00997793"/>
    <w:rsid w:val="009A143B"/>
    <w:rsid w:val="009A36BD"/>
    <w:rsid w:val="009A6140"/>
    <w:rsid w:val="009B0194"/>
    <w:rsid w:val="009B0AD8"/>
    <w:rsid w:val="009B2C95"/>
    <w:rsid w:val="009B40AD"/>
    <w:rsid w:val="009B5298"/>
    <w:rsid w:val="009B7A04"/>
    <w:rsid w:val="009C0C7F"/>
    <w:rsid w:val="009C2548"/>
    <w:rsid w:val="009C2999"/>
    <w:rsid w:val="009C42FA"/>
    <w:rsid w:val="009C60C0"/>
    <w:rsid w:val="009D15EC"/>
    <w:rsid w:val="009D2CF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342B"/>
    <w:rsid w:val="00A05A84"/>
    <w:rsid w:val="00A0609A"/>
    <w:rsid w:val="00A06A00"/>
    <w:rsid w:val="00A076A2"/>
    <w:rsid w:val="00A10B86"/>
    <w:rsid w:val="00A12104"/>
    <w:rsid w:val="00A12D9F"/>
    <w:rsid w:val="00A1462A"/>
    <w:rsid w:val="00A15CD0"/>
    <w:rsid w:val="00A16126"/>
    <w:rsid w:val="00A1647D"/>
    <w:rsid w:val="00A1727D"/>
    <w:rsid w:val="00A17C42"/>
    <w:rsid w:val="00A25605"/>
    <w:rsid w:val="00A25EDE"/>
    <w:rsid w:val="00A269A6"/>
    <w:rsid w:val="00A27F34"/>
    <w:rsid w:val="00A30D50"/>
    <w:rsid w:val="00A317C3"/>
    <w:rsid w:val="00A32120"/>
    <w:rsid w:val="00A32F4A"/>
    <w:rsid w:val="00A36FAD"/>
    <w:rsid w:val="00A408E6"/>
    <w:rsid w:val="00A42174"/>
    <w:rsid w:val="00A42916"/>
    <w:rsid w:val="00A42924"/>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64C84"/>
    <w:rsid w:val="00A71BD9"/>
    <w:rsid w:val="00A72522"/>
    <w:rsid w:val="00A75BCC"/>
    <w:rsid w:val="00A76DF0"/>
    <w:rsid w:val="00A82C4C"/>
    <w:rsid w:val="00A8356A"/>
    <w:rsid w:val="00A835A4"/>
    <w:rsid w:val="00A83669"/>
    <w:rsid w:val="00A847EB"/>
    <w:rsid w:val="00A84C16"/>
    <w:rsid w:val="00A86387"/>
    <w:rsid w:val="00A86EEB"/>
    <w:rsid w:val="00A870F2"/>
    <w:rsid w:val="00A879C2"/>
    <w:rsid w:val="00A91789"/>
    <w:rsid w:val="00A9624C"/>
    <w:rsid w:val="00A9776D"/>
    <w:rsid w:val="00A97E4E"/>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30B"/>
    <w:rsid w:val="00AD4080"/>
    <w:rsid w:val="00AD47D9"/>
    <w:rsid w:val="00AD56EA"/>
    <w:rsid w:val="00AD6A38"/>
    <w:rsid w:val="00AD7D93"/>
    <w:rsid w:val="00AE5380"/>
    <w:rsid w:val="00AE560C"/>
    <w:rsid w:val="00AF0999"/>
    <w:rsid w:val="00AF0D29"/>
    <w:rsid w:val="00AF1723"/>
    <w:rsid w:val="00AF27F0"/>
    <w:rsid w:val="00AF337F"/>
    <w:rsid w:val="00AF60B8"/>
    <w:rsid w:val="00AF7324"/>
    <w:rsid w:val="00B10693"/>
    <w:rsid w:val="00B106C8"/>
    <w:rsid w:val="00B12BB6"/>
    <w:rsid w:val="00B14E3E"/>
    <w:rsid w:val="00B15228"/>
    <w:rsid w:val="00B16D9A"/>
    <w:rsid w:val="00B17643"/>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3C2F"/>
    <w:rsid w:val="00B55197"/>
    <w:rsid w:val="00B555E5"/>
    <w:rsid w:val="00B56819"/>
    <w:rsid w:val="00B5722F"/>
    <w:rsid w:val="00B60CB5"/>
    <w:rsid w:val="00B65AF4"/>
    <w:rsid w:val="00B675B5"/>
    <w:rsid w:val="00B71074"/>
    <w:rsid w:val="00B710F1"/>
    <w:rsid w:val="00B7428F"/>
    <w:rsid w:val="00B75275"/>
    <w:rsid w:val="00B826F0"/>
    <w:rsid w:val="00B82AE0"/>
    <w:rsid w:val="00B87679"/>
    <w:rsid w:val="00B921F0"/>
    <w:rsid w:val="00B952AA"/>
    <w:rsid w:val="00B968A6"/>
    <w:rsid w:val="00B97D55"/>
    <w:rsid w:val="00BA1670"/>
    <w:rsid w:val="00BA26B8"/>
    <w:rsid w:val="00BA32DC"/>
    <w:rsid w:val="00BA3A59"/>
    <w:rsid w:val="00BA610B"/>
    <w:rsid w:val="00BA7613"/>
    <w:rsid w:val="00BA7A3B"/>
    <w:rsid w:val="00BB0B2E"/>
    <w:rsid w:val="00BB123E"/>
    <w:rsid w:val="00BB2BA2"/>
    <w:rsid w:val="00BB326D"/>
    <w:rsid w:val="00BB33ED"/>
    <w:rsid w:val="00BB5B50"/>
    <w:rsid w:val="00BB6CF1"/>
    <w:rsid w:val="00BB6F31"/>
    <w:rsid w:val="00BC05BA"/>
    <w:rsid w:val="00BC0626"/>
    <w:rsid w:val="00BC29A2"/>
    <w:rsid w:val="00BC2A5F"/>
    <w:rsid w:val="00BC3925"/>
    <w:rsid w:val="00BC3C1D"/>
    <w:rsid w:val="00BC4463"/>
    <w:rsid w:val="00BC4F21"/>
    <w:rsid w:val="00BD0AC0"/>
    <w:rsid w:val="00BD4569"/>
    <w:rsid w:val="00BD4F78"/>
    <w:rsid w:val="00BD58B6"/>
    <w:rsid w:val="00BD5923"/>
    <w:rsid w:val="00BD77AC"/>
    <w:rsid w:val="00BE5901"/>
    <w:rsid w:val="00BE5D25"/>
    <w:rsid w:val="00BE6C23"/>
    <w:rsid w:val="00BF006B"/>
    <w:rsid w:val="00BF1CCC"/>
    <w:rsid w:val="00BF1ED2"/>
    <w:rsid w:val="00BF2091"/>
    <w:rsid w:val="00BF2202"/>
    <w:rsid w:val="00BF61A6"/>
    <w:rsid w:val="00C01153"/>
    <w:rsid w:val="00C01173"/>
    <w:rsid w:val="00C01C3F"/>
    <w:rsid w:val="00C01E39"/>
    <w:rsid w:val="00C0266A"/>
    <w:rsid w:val="00C02B1C"/>
    <w:rsid w:val="00C04296"/>
    <w:rsid w:val="00C04D16"/>
    <w:rsid w:val="00C05EB4"/>
    <w:rsid w:val="00C06A1B"/>
    <w:rsid w:val="00C07E0F"/>
    <w:rsid w:val="00C118A1"/>
    <w:rsid w:val="00C1593D"/>
    <w:rsid w:val="00C17DCC"/>
    <w:rsid w:val="00C210E9"/>
    <w:rsid w:val="00C22807"/>
    <w:rsid w:val="00C2739D"/>
    <w:rsid w:val="00C276E5"/>
    <w:rsid w:val="00C27DE8"/>
    <w:rsid w:val="00C3164E"/>
    <w:rsid w:val="00C320CD"/>
    <w:rsid w:val="00C326D5"/>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BFD"/>
    <w:rsid w:val="00C56E4E"/>
    <w:rsid w:val="00C5767C"/>
    <w:rsid w:val="00C579AD"/>
    <w:rsid w:val="00C61ECD"/>
    <w:rsid w:val="00C6225C"/>
    <w:rsid w:val="00C62D8D"/>
    <w:rsid w:val="00C62F70"/>
    <w:rsid w:val="00C646F6"/>
    <w:rsid w:val="00C64A67"/>
    <w:rsid w:val="00C65C50"/>
    <w:rsid w:val="00C65C93"/>
    <w:rsid w:val="00C66A1D"/>
    <w:rsid w:val="00C66FD5"/>
    <w:rsid w:val="00C672A9"/>
    <w:rsid w:val="00C67449"/>
    <w:rsid w:val="00C71347"/>
    <w:rsid w:val="00C72705"/>
    <w:rsid w:val="00C72ED2"/>
    <w:rsid w:val="00C73E1E"/>
    <w:rsid w:val="00C76080"/>
    <w:rsid w:val="00C76B7F"/>
    <w:rsid w:val="00C77531"/>
    <w:rsid w:val="00C83450"/>
    <w:rsid w:val="00C853DC"/>
    <w:rsid w:val="00C85742"/>
    <w:rsid w:val="00C85949"/>
    <w:rsid w:val="00C86E98"/>
    <w:rsid w:val="00C90680"/>
    <w:rsid w:val="00C90E0E"/>
    <w:rsid w:val="00C92ECB"/>
    <w:rsid w:val="00C94A83"/>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5A17"/>
    <w:rsid w:val="00CD6AF3"/>
    <w:rsid w:val="00CD7460"/>
    <w:rsid w:val="00CD74F4"/>
    <w:rsid w:val="00CD763C"/>
    <w:rsid w:val="00CD77EA"/>
    <w:rsid w:val="00CE068D"/>
    <w:rsid w:val="00CE1040"/>
    <w:rsid w:val="00CE23E5"/>
    <w:rsid w:val="00CE4329"/>
    <w:rsid w:val="00CE68D4"/>
    <w:rsid w:val="00CE7EA2"/>
    <w:rsid w:val="00CF2628"/>
    <w:rsid w:val="00CF2652"/>
    <w:rsid w:val="00CF4844"/>
    <w:rsid w:val="00CF5A91"/>
    <w:rsid w:val="00CF63AB"/>
    <w:rsid w:val="00D00FAD"/>
    <w:rsid w:val="00D01039"/>
    <w:rsid w:val="00D01547"/>
    <w:rsid w:val="00D0597A"/>
    <w:rsid w:val="00D05D7F"/>
    <w:rsid w:val="00D063B1"/>
    <w:rsid w:val="00D06E97"/>
    <w:rsid w:val="00D0760F"/>
    <w:rsid w:val="00D11740"/>
    <w:rsid w:val="00D13760"/>
    <w:rsid w:val="00D13BF7"/>
    <w:rsid w:val="00D15FD9"/>
    <w:rsid w:val="00D208C2"/>
    <w:rsid w:val="00D21580"/>
    <w:rsid w:val="00D22050"/>
    <w:rsid w:val="00D22D84"/>
    <w:rsid w:val="00D27900"/>
    <w:rsid w:val="00D30700"/>
    <w:rsid w:val="00D30D38"/>
    <w:rsid w:val="00D32152"/>
    <w:rsid w:val="00D3573B"/>
    <w:rsid w:val="00D3674F"/>
    <w:rsid w:val="00D40FA4"/>
    <w:rsid w:val="00D41F26"/>
    <w:rsid w:val="00D42071"/>
    <w:rsid w:val="00D4224B"/>
    <w:rsid w:val="00D42A32"/>
    <w:rsid w:val="00D42BA5"/>
    <w:rsid w:val="00D42BDE"/>
    <w:rsid w:val="00D42DAE"/>
    <w:rsid w:val="00D430E6"/>
    <w:rsid w:val="00D43233"/>
    <w:rsid w:val="00D45666"/>
    <w:rsid w:val="00D4628F"/>
    <w:rsid w:val="00D46564"/>
    <w:rsid w:val="00D50BE8"/>
    <w:rsid w:val="00D51B61"/>
    <w:rsid w:val="00D51C1A"/>
    <w:rsid w:val="00D53593"/>
    <w:rsid w:val="00D54000"/>
    <w:rsid w:val="00D540C2"/>
    <w:rsid w:val="00D547F1"/>
    <w:rsid w:val="00D56BBC"/>
    <w:rsid w:val="00D571F7"/>
    <w:rsid w:val="00D57748"/>
    <w:rsid w:val="00D618B7"/>
    <w:rsid w:val="00D62508"/>
    <w:rsid w:val="00D63929"/>
    <w:rsid w:val="00D63A37"/>
    <w:rsid w:val="00D63CDE"/>
    <w:rsid w:val="00D6424E"/>
    <w:rsid w:val="00D64EA9"/>
    <w:rsid w:val="00D655E1"/>
    <w:rsid w:val="00D65C60"/>
    <w:rsid w:val="00D66ADA"/>
    <w:rsid w:val="00D71297"/>
    <w:rsid w:val="00D77425"/>
    <w:rsid w:val="00D77866"/>
    <w:rsid w:val="00D8105A"/>
    <w:rsid w:val="00D8170B"/>
    <w:rsid w:val="00D84272"/>
    <w:rsid w:val="00D87B02"/>
    <w:rsid w:val="00D91181"/>
    <w:rsid w:val="00D942DF"/>
    <w:rsid w:val="00D94A1D"/>
    <w:rsid w:val="00D94AFF"/>
    <w:rsid w:val="00D956B2"/>
    <w:rsid w:val="00D961D6"/>
    <w:rsid w:val="00D968E2"/>
    <w:rsid w:val="00D96F28"/>
    <w:rsid w:val="00D973E3"/>
    <w:rsid w:val="00DA013E"/>
    <w:rsid w:val="00DA153B"/>
    <w:rsid w:val="00DA16A9"/>
    <w:rsid w:val="00DA24DA"/>
    <w:rsid w:val="00DA3DB9"/>
    <w:rsid w:val="00DA43EF"/>
    <w:rsid w:val="00DA6A26"/>
    <w:rsid w:val="00DA7AEA"/>
    <w:rsid w:val="00DB0141"/>
    <w:rsid w:val="00DB1DDA"/>
    <w:rsid w:val="00DB6A2B"/>
    <w:rsid w:val="00DC0730"/>
    <w:rsid w:val="00DC125E"/>
    <w:rsid w:val="00DC54BB"/>
    <w:rsid w:val="00DD0DC4"/>
    <w:rsid w:val="00DD0E0F"/>
    <w:rsid w:val="00DD21A9"/>
    <w:rsid w:val="00DD4A8F"/>
    <w:rsid w:val="00DD4C7D"/>
    <w:rsid w:val="00DD5EEE"/>
    <w:rsid w:val="00DE1082"/>
    <w:rsid w:val="00DE1D42"/>
    <w:rsid w:val="00DE4E46"/>
    <w:rsid w:val="00DE5670"/>
    <w:rsid w:val="00DE6149"/>
    <w:rsid w:val="00DE6655"/>
    <w:rsid w:val="00DE7C81"/>
    <w:rsid w:val="00DF0773"/>
    <w:rsid w:val="00DF10DD"/>
    <w:rsid w:val="00DF3C24"/>
    <w:rsid w:val="00DF57DC"/>
    <w:rsid w:val="00DF5E7D"/>
    <w:rsid w:val="00E031B7"/>
    <w:rsid w:val="00E03603"/>
    <w:rsid w:val="00E05133"/>
    <w:rsid w:val="00E05E05"/>
    <w:rsid w:val="00E066C6"/>
    <w:rsid w:val="00E12035"/>
    <w:rsid w:val="00E1684A"/>
    <w:rsid w:val="00E16D47"/>
    <w:rsid w:val="00E1740B"/>
    <w:rsid w:val="00E17EAC"/>
    <w:rsid w:val="00E23C93"/>
    <w:rsid w:val="00E25437"/>
    <w:rsid w:val="00E25E92"/>
    <w:rsid w:val="00E2742D"/>
    <w:rsid w:val="00E30768"/>
    <w:rsid w:val="00E313F7"/>
    <w:rsid w:val="00E328EB"/>
    <w:rsid w:val="00E33BB7"/>
    <w:rsid w:val="00E35B4A"/>
    <w:rsid w:val="00E37CBF"/>
    <w:rsid w:val="00E419AF"/>
    <w:rsid w:val="00E4330F"/>
    <w:rsid w:val="00E4385D"/>
    <w:rsid w:val="00E43AFB"/>
    <w:rsid w:val="00E44F68"/>
    <w:rsid w:val="00E45738"/>
    <w:rsid w:val="00E45AD8"/>
    <w:rsid w:val="00E4714E"/>
    <w:rsid w:val="00E511D9"/>
    <w:rsid w:val="00E51D3E"/>
    <w:rsid w:val="00E52409"/>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4FE5"/>
    <w:rsid w:val="00E870B2"/>
    <w:rsid w:val="00E93209"/>
    <w:rsid w:val="00E97FC6"/>
    <w:rsid w:val="00EA14D2"/>
    <w:rsid w:val="00EA1B55"/>
    <w:rsid w:val="00EA41AA"/>
    <w:rsid w:val="00EA457A"/>
    <w:rsid w:val="00EA69EC"/>
    <w:rsid w:val="00EA7A8D"/>
    <w:rsid w:val="00EB3C14"/>
    <w:rsid w:val="00EB5D28"/>
    <w:rsid w:val="00EB6EAB"/>
    <w:rsid w:val="00EB6FCF"/>
    <w:rsid w:val="00EB7A88"/>
    <w:rsid w:val="00EB7ABD"/>
    <w:rsid w:val="00EC63BE"/>
    <w:rsid w:val="00EC6682"/>
    <w:rsid w:val="00EC68E3"/>
    <w:rsid w:val="00EC6FF3"/>
    <w:rsid w:val="00ED1283"/>
    <w:rsid w:val="00ED2A49"/>
    <w:rsid w:val="00ED393F"/>
    <w:rsid w:val="00ED4B7E"/>
    <w:rsid w:val="00ED5A55"/>
    <w:rsid w:val="00ED7FE0"/>
    <w:rsid w:val="00EE0537"/>
    <w:rsid w:val="00EF304B"/>
    <w:rsid w:val="00EF418A"/>
    <w:rsid w:val="00EF5F31"/>
    <w:rsid w:val="00EF6C05"/>
    <w:rsid w:val="00EF6C95"/>
    <w:rsid w:val="00EF6EE4"/>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F66"/>
    <w:rsid w:val="00F1732C"/>
    <w:rsid w:val="00F21401"/>
    <w:rsid w:val="00F21585"/>
    <w:rsid w:val="00F22919"/>
    <w:rsid w:val="00F242A3"/>
    <w:rsid w:val="00F24D5D"/>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6375"/>
    <w:rsid w:val="00F96CBB"/>
    <w:rsid w:val="00F97594"/>
    <w:rsid w:val="00FA004D"/>
    <w:rsid w:val="00FA0B1D"/>
    <w:rsid w:val="00FA0D87"/>
    <w:rsid w:val="00FA13B5"/>
    <w:rsid w:val="00FA1B64"/>
    <w:rsid w:val="00FA2DDE"/>
    <w:rsid w:val="00FA654E"/>
    <w:rsid w:val="00FB0CC6"/>
    <w:rsid w:val="00FB0D1A"/>
    <w:rsid w:val="00FB31F9"/>
    <w:rsid w:val="00FB3582"/>
    <w:rsid w:val="00FB398A"/>
    <w:rsid w:val="00FB3BBD"/>
    <w:rsid w:val="00FB6EEB"/>
    <w:rsid w:val="00FC0F86"/>
    <w:rsid w:val="00FC13D0"/>
    <w:rsid w:val="00FC1A0D"/>
    <w:rsid w:val="00FC35C6"/>
    <w:rsid w:val="00FC4BF3"/>
    <w:rsid w:val="00FC6AC7"/>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7721D9"/>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7721D9"/>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tascience.stackexchange.com/questions/116692/accuracy-vs-categorical-accuracy" TargetMode="External"/><Relationship Id="rId2" Type="http://schemas.openxmlformats.org/officeDocument/2006/relationships/hyperlink" Target="https://rasbt.github.io/mlxtend/user_guide/classifier/SoftmaxRegression/" TargetMode="External"/><Relationship Id="rId1" Type="http://schemas.openxmlformats.org/officeDocument/2006/relationships/hyperlink" Target="https://www.mendeley.com/" TargetMode="External"/><Relationship Id="rId5" Type="http://schemas.openxmlformats.org/officeDocument/2006/relationships/hyperlink" Target="https://stephenallwright.com/micro-vs-macro-f1-score/" TargetMode="External"/><Relationship Id="rId4" Type="http://schemas.openxmlformats.org/officeDocument/2006/relationships/hyperlink" Target="https://medium.com/@prudhviraju.srivatsavaya/layer-normalisation-and-batch-normalisation-c315ffe9a84b"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3" Type="http://schemas.openxmlformats.org/officeDocument/2006/relationships/hyperlink" Target="https://scikit-learn.org/stable/modules/naive_bayes.html" TargetMode="External"/><Relationship Id="rId18" Type="http://schemas.openxmlformats.org/officeDocument/2006/relationships/hyperlink" Target="https://www.sztucznainteligencja.org.pl/kurs/sztuczna-inteligencja-dla-poczatkujacych/sztuczne-sieci-neuronowe/" TargetMode="External"/><Relationship Id="rId26" Type="http://schemas.openxmlformats.org/officeDocument/2006/relationships/hyperlink" Target="https://scikit-learn.org/stable/modules/generated/sklearn.linear_model.LogisticRegression.html" TargetMode="External"/><Relationship Id="rId39" Type="http://schemas.openxmlformats.org/officeDocument/2006/relationships/hyperlink" Target="https://www.tensorflow.org/addons/api_docs/python/tfa/metrics/F1Score" TargetMode="External"/><Relationship Id="rId21" Type="http://schemas.openxmlformats.org/officeDocument/2006/relationships/hyperlink" Target="https://sjp.pl/hashtag" TargetMode="External"/><Relationship Id="rId34" Type="http://schemas.openxmlformats.org/officeDocument/2006/relationships/hyperlink" Target="https://keras.io/api/layers/normalization_layers/batch_normalization/" TargetMode="External"/><Relationship Id="rId42" Type="http://schemas.openxmlformats.org/officeDocument/2006/relationships/hyperlink" Target="https://keras.io/api/layers/pooling_layers/global_average_pooling1d/" TargetMode="External"/><Relationship Id="rId47" Type="http://schemas.openxmlformats.org/officeDocument/2006/relationships/hyperlink" Target="https://matplotlib.org/3.5.3/api/_as_gen/matplotlib.pyplot.html" TargetMode="External"/><Relationship Id="rId7" Type="http://schemas.openxmlformats.org/officeDocument/2006/relationships/hyperlink" Target="https://eu.themyersbriggs.com/-/media/Files/PDFs/Technical-information/MBTI_reliability_and_validity_info.pdf?la=en" TargetMode="External"/><Relationship Id="rId2" Type="http://schemas.openxmlformats.org/officeDocument/2006/relationships/hyperlink" Target="https://www.recruiter.com/recruiting/critique-of-the-myers-briggs-type-indicator-critique/" TargetMode="External"/><Relationship Id="rId16" Type="http://schemas.openxmlformats.org/officeDocument/2006/relationships/hyperlink" Target="https://youtu.be/ZVFeW798-2I?si=PFxl8_h-DmoEmoNx" TargetMode="External"/><Relationship Id="rId29" Type="http://schemas.openxmlformats.org/officeDocument/2006/relationships/hyperlink" Target="https://xgboost.readthedocs.io/en/stable/get_started.html" TargetMode="External"/><Relationship Id="rId11" Type="http://schemas.openxmlformats.org/officeDocument/2006/relationships/hyperlink" Target="https://medium.com/@bian0628/data-science-final-project-myers-briggs-prediction-ecfa203cef8" TargetMode="External"/><Relationship Id="rId24" Type="http://schemas.openxmlformats.org/officeDocument/2006/relationships/hyperlink" Target="https://scikit-learn.org/stable/modules/generated/sklearn.feature_extraction.text.CountVectorizer.html" TargetMode="External"/><Relationship Id="rId32" Type="http://schemas.openxmlformats.org/officeDocument/2006/relationships/hyperlink" Target="https://keras.io/api/layers/core_layers/embedding/" TargetMode="External"/><Relationship Id="rId37" Type="http://schemas.openxmlformats.org/officeDocument/2006/relationships/hyperlink" Target="https://keras.io/api/optimizers/adam/" TargetMode="External"/><Relationship Id="rId40" Type="http://schemas.openxmlformats.org/officeDocument/2006/relationships/hyperlink" Target="https://keras.io/api/layers/attention_layers/multi_head_attention/" TargetMode="External"/><Relationship Id="rId45" Type="http://schemas.openxmlformats.org/officeDocument/2006/relationships/hyperlink" Target="https://pandas.pydata.org/pandas-docs/version/2.1/index.html" TargetMode="External"/><Relationship Id="rId5" Type="http://schemas.openxmlformats.org/officeDocument/2006/relationships/hyperlink" Target="https://www.16personalities.com/pl" TargetMode="External"/><Relationship Id="rId15" Type="http://schemas.openxmlformats.org/officeDocument/2006/relationships/hyperlink" Target="https://mathspace.pl/matematyka/genialny-wzor-taylora-czyli-o-informacji-zakodowanej-w-pochodnych/" TargetMode="External"/><Relationship Id="rId23" Type="http://schemas.openxmlformats.org/officeDocument/2006/relationships/hyperlink" Target="https://scikit-learn.org/stable/modules/generated/sklearn.model_selection.train_test_split.html" TargetMode="External"/><Relationship Id="rId28" Type="http://schemas.openxmlformats.org/officeDocument/2006/relationships/hyperlink" Target="https://scikit-learn.org/stable/modules/generated/sklearn.naive_bayes.MultinomialNB.html" TargetMode="External"/><Relationship Id="rId36" Type="http://schemas.openxmlformats.org/officeDocument/2006/relationships/hyperlink" Target="https://keras.io/api/layers/regularization_layers/dropout/" TargetMode="External"/><Relationship Id="rId49" Type="http://schemas.openxmlformats.org/officeDocument/2006/relationships/hyperlink" Target="https://keras.io/2.15/api/" TargetMode="External"/><Relationship Id="rId10" Type="http://schemas.openxmlformats.org/officeDocument/2006/relationships/hyperlink" Target="https://www.personalitycafe.com/" TargetMode="External"/><Relationship Id="rId19" Type="http://schemas.openxmlformats.org/officeDocument/2006/relationships/hyperlink" Target="https://www.nltk.org/api/nltk.tokenize.word_tokenize.html" TargetMode="External"/><Relationship Id="rId31" Type="http://schemas.openxmlformats.org/officeDocument/2006/relationships/hyperlink" Target="https://www.tensorflow.org/api_docs/python/tf/keras/utils/pad_sequences" TargetMode="External"/><Relationship Id="rId44" Type="http://schemas.openxmlformats.org/officeDocument/2006/relationships/hyperlink" Target="https://www.anaconda.com/" TargetMode="External"/><Relationship Id="rId4" Type="http://schemas.openxmlformats.org/officeDocument/2006/relationships/hyperlink" Target="https://www.reddit.com/" TargetMode="External"/><Relationship Id="rId9" Type="http://schemas.openxmlformats.org/officeDocument/2006/relationships/hyperlink" Target="https://www.kaggle.com/datasets/datasnaek/mbti-type" TargetMode="External"/><Relationship Id="rId14" Type="http://schemas.openxmlformats.org/officeDocument/2006/relationships/hyperlink" Target="https://www.geeksforgeeks.org/xgboost/" TargetMode="External"/><Relationship Id="rId22" Type="http://schemas.openxmlformats.org/officeDocument/2006/relationships/hyperlink" Target="https://scikit-learn.org/stable/modules/generated/sklearn.tree.DecisionTreeClassifier.html" TargetMode="External"/><Relationship Id="rId27" Type="http://schemas.openxmlformats.org/officeDocument/2006/relationships/hyperlink" Target="https://scikit-learn.org/stable/modules/generated/sklearn.svm.LinearSVC.html" TargetMode="External"/><Relationship Id="rId30" Type="http://schemas.openxmlformats.org/officeDocument/2006/relationships/hyperlink" Target="https://www.tensorflow.org/api_docs/python/tf/keras/preprocessing/text/Tokenizer" TargetMode="External"/><Relationship Id="rId35" Type="http://schemas.openxmlformats.org/officeDocument/2006/relationships/hyperlink" Target="https://keras.io/api/layers/core_layers/dense/" TargetMode="External"/><Relationship Id="rId43" Type="http://schemas.openxmlformats.org/officeDocument/2006/relationships/hyperlink" Target="https://keras.io/api/layers/regularizers/" TargetMode="External"/><Relationship Id="rId48" Type="http://schemas.openxmlformats.org/officeDocument/2006/relationships/hyperlink" Target="https://scikit-learn.org/stable/" TargetMode="External"/><Relationship Id="rId8" Type="http://schemas.openxmlformats.org/officeDocument/2006/relationships/hyperlink" Target="https://potencjalosobowosci.com/mbti/" TargetMode="External"/><Relationship Id="rId3" Type="http://schemas.openxmlformats.org/officeDocument/2006/relationships/hyperlink" Target="https://www.wired.com/story/myers-briggs-test-internet-fans/" TargetMode="External"/><Relationship Id="rId12" Type="http://schemas.openxmlformats.org/officeDocument/2006/relationships/hyperlink" Target="https://medium.com/analytics-vidhya/understanding-embedding-layer-in-keras-bbe3ff1327ce" TargetMode="External"/><Relationship Id="rId17" Type="http://schemas.openxmlformats.org/officeDocument/2006/relationships/hyperlink" Target="https://youtu.be/8b1JEDvenQU?si=k7-RcAeUeD5JzCba" TargetMode="External"/><Relationship Id="rId25" Type="http://schemas.openxmlformats.org/officeDocument/2006/relationships/hyperlink" Target="https://scikit-learn.org/stable/modules/generated/sklearn.feature_extraction.text.TfidfTransformer.html" TargetMode="External"/><Relationship Id="rId33" Type="http://schemas.openxmlformats.org/officeDocument/2006/relationships/hyperlink" Target="https://keras.io/api/layers/recurrent_layers/gru/" TargetMode="External"/><Relationship Id="rId38" Type="http://schemas.openxmlformats.org/officeDocument/2006/relationships/hyperlink" Target="https://www.tensorflow.org/api_docs/python/tf/keras/metrics/CategoricalAccuracy" TargetMode="External"/><Relationship Id="rId46" Type="http://schemas.openxmlformats.org/officeDocument/2006/relationships/hyperlink" Target="https://numpy.org/doc/stable/index.html" TargetMode="External"/><Relationship Id="rId20" Type="http://schemas.openxmlformats.org/officeDocument/2006/relationships/hyperlink" Target="https://tedboy.github.io/nlps/generated/generated/nltk.tokenize.TweetTokenizer.html" TargetMode="External"/><Relationship Id="rId41" Type="http://schemas.openxmlformats.org/officeDocument/2006/relationships/hyperlink" Target="https://keras.io/api/layers/normalization_layers/layer_normalization/" TargetMode="External"/><Relationship Id="rId1" Type="http://schemas.openxmlformats.org/officeDocument/2006/relationships/hyperlink" Target="https://www.psychologytoday.com/us/blog/credit-and-blame-at-work/200806/the-use-and-misuse-of-personality-tests-for-coaching-and" TargetMode="External"/><Relationship Id="rId6" Type="http://schemas.openxmlformats.org/officeDocument/2006/relationships/hyperlink" Target="https://www.theguardian.com/science/brain-flapping/2013/mar/19/myers-briggs-test-unscientifi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27770</TotalTime>
  <Pages>69</Pages>
  <Words>14355</Words>
  <Characters>86136</Characters>
  <Application>Microsoft Office Word</Application>
  <DocSecurity>0</DocSecurity>
  <Lines>717</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100291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693</cp:revision>
  <dcterms:created xsi:type="dcterms:W3CDTF">2021-11-16T15:01:00Z</dcterms:created>
  <dcterms:modified xsi:type="dcterms:W3CDTF">2024-03-14T14:40:00Z</dcterms:modified>
</cp:coreProperties>
</file>