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05D36" w14:textId="77777777" w:rsidR="00D025AC" w:rsidRDefault="00D025AC">
      <w:pPr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</w:pPr>
    </w:p>
    <w:p w14:paraId="506E073F" w14:textId="77777777" w:rsidR="00D025AC" w:rsidRDefault="00D025AC">
      <w:pPr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</w:pPr>
    </w:p>
    <w:p w14:paraId="2137E3FB" w14:textId="77777777" w:rsidR="00D025AC" w:rsidRPr="00D00C47" w:rsidRDefault="00D025AC" w:rsidP="00D025AC">
      <w:pPr>
        <w:spacing w:line="360" w:lineRule="auto"/>
        <w:jc w:val="center"/>
        <w:rPr>
          <w:rFonts w:ascii="Lato" w:hAnsi="Lato"/>
          <w:b/>
          <w:sz w:val="32"/>
          <w:szCs w:val="32"/>
        </w:rPr>
      </w:pPr>
      <w:r w:rsidRPr="00D00C47">
        <w:rPr>
          <w:rFonts w:ascii="Lato" w:hAnsi="Lato"/>
          <w:b/>
          <w:sz w:val="32"/>
          <w:szCs w:val="32"/>
        </w:rPr>
        <w:t xml:space="preserve">Uniwersytet </w:t>
      </w:r>
      <w:r>
        <w:rPr>
          <w:rFonts w:ascii="Lato" w:hAnsi="Lato"/>
          <w:b/>
          <w:sz w:val="32"/>
          <w:szCs w:val="32"/>
        </w:rPr>
        <w:t>Gdański w Sopocie</w:t>
      </w:r>
    </w:p>
    <w:p w14:paraId="7831D79E" w14:textId="77777777" w:rsidR="00D025AC" w:rsidRPr="00D00C47" w:rsidRDefault="00D025AC" w:rsidP="00D025AC">
      <w:pPr>
        <w:jc w:val="center"/>
        <w:rPr>
          <w:rFonts w:ascii="Lato" w:hAnsi="Lato"/>
          <w:b/>
          <w:sz w:val="30"/>
          <w:szCs w:val="30"/>
        </w:rPr>
      </w:pPr>
      <w:r w:rsidRPr="00D00C47">
        <w:rPr>
          <w:rFonts w:ascii="Lato" w:hAnsi="Lato"/>
          <w:b/>
          <w:sz w:val="30"/>
          <w:szCs w:val="30"/>
        </w:rPr>
        <w:t xml:space="preserve">Wydział </w:t>
      </w:r>
      <w:r>
        <w:rPr>
          <w:rFonts w:ascii="Lato" w:hAnsi="Lato"/>
          <w:b/>
          <w:sz w:val="30"/>
          <w:szCs w:val="30"/>
        </w:rPr>
        <w:t>Nauk Zarządzania</w:t>
      </w:r>
    </w:p>
    <w:p w14:paraId="2B29B486" w14:textId="54AFA879" w:rsidR="00D025AC" w:rsidRPr="00D00C47" w:rsidRDefault="00D025AC" w:rsidP="00D025AC">
      <w:pPr>
        <w:spacing w:before="2000"/>
        <w:jc w:val="center"/>
        <w:rPr>
          <w:rFonts w:ascii="Lato" w:hAnsi="Lato"/>
          <w:b/>
          <w:sz w:val="30"/>
          <w:szCs w:val="30"/>
        </w:rPr>
      </w:pPr>
      <w:r w:rsidRPr="00D00C47">
        <w:rPr>
          <w:rFonts w:ascii="Lato" w:hAnsi="Lato"/>
          <w:b/>
          <w:sz w:val="30"/>
          <w:szCs w:val="30"/>
        </w:rPr>
        <w:t>Marta Jagowdzik</w:t>
      </w:r>
      <w:r>
        <w:rPr>
          <w:rFonts w:ascii="Lato" w:hAnsi="Lato"/>
          <w:b/>
          <w:sz w:val="30"/>
          <w:szCs w:val="30"/>
        </w:rPr>
        <w:t xml:space="preserve"> </w:t>
      </w:r>
    </w:p>
    <w:p w14:paraId="79FF3059" w14:textId="6BA67344" w:rsidR="00D025AC" w:rsidRPr="00D00C47" w:rsidRDefault="00D025AC" w:rsidP="00D025AC">
      <w:pPr>
        <w:jc w:val="center"/>
        <w:rPr>
          <w:rFonts w:ascii="Lato" w:hAnsi="Lato"/>
        </w:rPr>
      </w:pPr>
      <w:r w:rsidRPr="00D00C47">
        <w:rPr>
          <w:rFonts w:ascii="Lato" w:hAnsi="Lato"/>
        </w:rPr>
        <w:t>nr albumu</w:t>
      </w:r>
      <w:r>
        <w:rPr>
          <w:rFonts w:ascii="Lato" w:hAnsi="Lato"/>
        </w:rPr>
        <w:t>:</w:t>
      </w:r>
      <w:r w:rsidRPr="00D00C47">
        <w:rPr>
          <w:rFonts w:ascii="Lato" w:hAnsi="Lato"/>
        </w:rPr>
        <w:t xml:space="preserve"> </w:t>
      </w:r>
      <w:r>
        <w:rPr>
          <w:rFonts w:ascii="Lato" w:hAnsi="Lato"/>
        </w:rPr>
        <w:t xml:space="preserve">287048 </w:t>
      </w:r>
    </w:p>
    <w:p w14:paraId="4DEEC4F6" w14:textId="77777777" w:rsidR="00D025AC" w:rsidRDefault="00D025AC" w:rsidP="00D025AC">
      <w:pPr>
        <w:jc w:val="center"/>
        <w:rPr>
          <w:rFonts w:ascii="Lato" w:hAnsi="Lato" w:cs="Arial"/>
        </w:rPr>
      </w:pPr>
      <w:r w:rsidRPr="00D00C47">
        <w:rPr>
          <w:rFonts w:ascii="Lato" w:hAnsi="Lato" w:cs="Arial"/>
        </w:rPr>
        <w:t xml:space="preserve">kierunek: </w:t>
      </w:r>
      <w:r>
        <w:rPr>
          <w:rFonts w:ascii="Lato" w:hAnsi="Lato" w:cs="Arial"/>
        </w:rPr>
        <w:t>Informatyka i ekonometria</w:t>
      </w:r>
    </w:p>
    <w:p w14:paraId="5C06EA4E" w14:textId="77777777" w:rsidR="00D025AC" w:rsidRDefault="00D025AC" w:rsidP="00D025AC">
      <w:pPr>
        <w:jc w:val="center"/>
        <w:rPr>
          <w:rFonts w:ascii="Lato" w:hAnsi="Lato" w:cs="Arial"/>
        </w:rPr>
      </w:pPr>
    </w:p>
    <w:p w14:paraId="1057A37B" w14:textId="77777777" w:rsidR="00D025AC" w:rsidRDefault="00D025AC" w:rsidP="00D025AC">
      <w:pPr>
        <w:jc w:val="center"/>
        <w:rPr>
          <w:rFonts w:ascii="Lato" w:hAnsi="Lato" w:cs="Arial"/>
        </w:rPr>
      </w:pPr>
    </w:p>
    <w:p w14:paraId="0D2763CD" w14:textId="77777777" w:rsidR="00D025AC" w:rsidRDefault="00D025AC" w:rsidP="00D025AC">
      <w:pPr>
        <w:jc w:val="center"/>
        <w:rPr>
          <w:rFonts w:ascii="Lato" w:hAnsi="Lato" w:cs="Arial"/>
        </w:rPr>
      </w:pPr>
    </w:p>
    <w:p w14:paraId="3B2C7934" w14:textId="77777777" w:rsidR="00D025AC" w:rsidRDefault="00D025AC" w:rsidP="00D025AC">
      <w:pPr>
        <w:jc w:val="center"/>
        <w:rPr>
          <w:rFonts w:ascii="Lato" w:hAnsi="Lato" w:cs="Arial"/>
        </w:rPr>
      </w:pPr>
    </w:p>
    <w:p w14:paraId="34328F8A" w14:textId="77777777" w:rsidR="00D025AC" w:rsidRDefault="00D025AC" w:rsidP="00D025AC">
      <w:pPr>
        <w:jc w:val="center"/>
        <w:rPr>
          <w:rFonts w:ascii="Lato" w:hAnsi="Lato" w:cs="Arial"/>
        </w:rPr>
      </w:pPr>
    </w:p>
    <w:p w14:paraId="12B97E32" w14:textId="09665FF1" w:rsidR="00D025AC" w:rsidRPr="00533075" w:rsidRDefault="00D025AC" w:rsidP="00D025AC">
      <w:pPr>
        <w:jc w:val="center"/>
        <w:rPr>
          <w:rFonts w:ascii="Lato" w:hAnsi="Lato" w:cs="Arial"/>
          <w:sz w:val="26"/>
          <w:szCs w:val="26"/>
        </w:rPr>
      </w:pPr>
      <w:r>
        <w:rPr>
          <w:rFonts w:ascii="Lato" w:hAnsi="Lato" w:cs="Arial"/>
          <w:sz w:val="26"/>
          <w:szCs w:val="26"/>
        </w:rPr>
        <w:t>Raport</w:t>
      </w:r>
    </w:p>
    <w:p w14:paraId="712B0E91" w14:textId="77777777" w:rsidR="00D025AC" w:rsidRDefault="00D025AC" w:rsidP="00D025AC">
      <w:pPr>
        <w:jc w:val="center"/>
        <w:rPr>
          <w:rFonts w:ascii="Lato" w:hAnsi="Lato" w:cs="Arial"/>
        </w:rPr>
      </w:pPr>
    </w:p>
    <w:p w14:paraId="1BDAB8AE" w14:textId="77777777" w:rsidR="00D025AC" w:rsidRDefault="00D025AC" w:rsidP="00D025AC">
      <w:pPr>
        <w:jc w:val="center"/>
        <w:rPr>
          <w:rFonts w:ascii="Lato" w:hAnsi="Lato" w:cs="Arial"/>
        </w:rPr>
      </w:pPr>
    </w:p>
    <w:p w14:paraId="30EBA32F" w14:textId="7F8E3616" w:rsidR="00D025AC" w:rsidRPr="00A20962" w:rsidRDefault="00D025AC" w:rsidP="00D025AC">
      <w:pPr>
        <w:jc w:val="center"/>
        <w:rPr>
          <w:rFonts w:ascii="Lato" w:hAnsi="Lato" w:cs="Arial"/>
        </w:rPr>
      </w:pPr>
      <w:r w:rsidRPr="00D025AC">
        <w:rPr>
          <w:rFonts w:ascii="Lato" w:hAnsi="Lato"/>
          <w:b/>
          <w:sz w:val="36"/>
          <w:szCs w:val="36"/>
        </w:rPr>
        <w:t>Modele nieparametryczne - projekt zaliczeniowy</w:t>
      </w:r>
      <w:r w:rsidRPr="003A707E">
        <w:rPr>
          <w:rFonts w:ascii="Lato" w:hAnsi="Lato" w:cs="Arial"/>
        </w:rPr>
        <w:br/>
      </w:r>
    </w:p>
    <w:p w14:paraId="5AE00FD9" w14:textId="0D2E77D1" w:rsidR="00D025AC" w:rsidRPr="0054561C" w:rsidRDefault="00D025AC" w:rsidP="00D025AC">
      <w:pPr>
        <w:spacing w:before="2200"/>
        <w:ind w:left="4956"/>
        <w:rPr>
          <w:rFonts w:ascii="Lato" w:hAnsi="Lato" w:cs="Arial"/>
          <w:sz w:val="26"/>
          <w:szCs w:val="26"/>
        </w:rPr>
      </w:pPr>
      <w:r>
        <w:rPr>
          <w:rFonts w:ascii="Lato" w:hAnsi="Lato" w:cs="Arial"/>
          <w:sz w:val="26"/>
          <w:szCs w:val="26"/>
        </w:rPr>
        <w:t>Prowadzący zajęcia</w:t>
      </w:r>
      <w:r w:rsidRPr="0054561C">
        <w:rPr>
          <w:rFonts w:ascii="Lato" w:hAnsi="Lato" w:cs="Arial"/>
          <w:sz w:val="26"/>
          <w:szCs w:val="26"/>
        </w:rPr>
        <w:t xml:space="preserve"> -           </w:t>
      </w:r>
      <w:r>
        <w:rPr>
          <w:rFonts w:ascii="Lato" w:hAnsi="Lato" w:cs="Arial"/>
          <w:sz w:val="26"/>
          <w:szCs w:val="26"/>
        </w:rPr>
        <w:t xml:space="preserve">             </w:t>
      </w:r>
      <w:r w:rsidRPr="0054561C">
        <w:rPr>
          <w:rFonts w:ascii="Lato" w:hAnsi="Lato" w:cs="Arial"/>
          <w:sz w:val="26"/>
          <w:szCs w:val="26"/>
        </w:rPr>
        <w:t>dr</w:t>
      </w:r>
      <w:r>
        <w:rPr>
          <w:rFonts w:ascii="Lato" w:hAnsi="Lato" w:cs="Arial"/>
          <w:sz w:val="26"/>
          <w:szCs w:val="26"/>
        </w:rPr>
        <w:t xml:space="preserve"> Arkadiusz Kozłowski</w:t>
      </w:r>
      <w:r w:rsidRPr="0054561C">
        <w:rPr>
          <w:rFonts w:ascii="Lato" w:hAnsi="Lato" w:cs="Arial"/>
          <w:sz w:val="26"/>
          <w:szCs w:val="26"/>
        </w:rPr>
        <w:br/>
      </w:r>
    </w:p>
    <w:p w14:paraId="60CCE680" w14:textId="77777777" w:rsidR="00D025AC" w:rsidRPr="0054561C" w:rsidRDefault="00D025AC" w:rsidP="00D025AC">
      <w:pPr>
        <w:spacing w:before="1800"/>
        <w:jc w:val="center"/>
        <w:rPr>
          <w:rFonts w:ascii="Lato" w:hAnsi="Lato" w:cs="Arial"/>
          <w:sz w:val="26"/>
          <w:szCs w:val="26"/>
        </w:rPr>
      </w:pPr>
      <w:r>
        <w:rPr>
          <w:rFonts w:ascii="Lato" w:hAnsi="Lato" w:cs="Arial"/>
          <w:sz w:val="26"/>
          <w:szCs w:val="26"/>
        </w:rPr>
        <w:t>Sopot</w:t>
      </w:r>
      <w:r w:rsidRPr="0054561C">
        <w:rPr>
          <w:rFonts w:ascii="Lato" w:hAnsi="Lato" w:cs="Arial"/>
          <w:sz w:val="26"/>
          <w:szCs w:val="26"/>
        </w:rPr>
        <w:t xml:space="preserve"> 202</w:t>
      </w:r>
      <w:r>
        <w:rPr>
          <w:rFonts w:ascii="Lato" w:hAnsi="Lato" w:cs="Arial"/>
          <w:sz w:val="26"/>
          <w:szCs w:val="26"/>
        </w:rPr>
        <w:t>4</w:t>
      </w:r>
      <w:r w:rsidRPr="0054561C">
        <w:rPr>
          <w:sz w:val="26"/>
          <w:szCs w:val="26"/>
        </w:rPr>
        <w:br w:type="page"/>
      </w:r>
    </w:p>
    <w:p w14:paraId="63FEC25A" w14:textId="4F89486A" w:rsidR="00D76F48" w:rsidRPr="00D76F48" w:rsidRDefault="00D76F48" w:rsidP="00D76F48">
      <w:pPr>
        <w:rPr>
          <w:rFonts w:ascii="Calibri" w:hAnsi="Calibri" w:cs="Calibri"/>
          <w:color w:val="242424"/>
          <w:sz w:val="28"/>
          <w:szCs w:val="28"/>
          <w:shd w:val="clear" w:color="auto" w:fill="FFFFFF"/>
        </w:rPr>
      </w:pPr>
      <w:r w:rsidRPr="00D76F48">
        <w:rPr>
          <w:rFonts w:ascii="Calibri" w:hAnsi="Calibri" w:cs="Calibri"/>
          <w:color w:val="242424"/>
          <w:sz w:val="28"/>
          <w:szCs w:val="28"/>
          <w:shd w:val="clear" w:color="auto" w:fill="FFFFFF"/>
        </w:rPr>
        <w:lastRenderedPageBreak/>
        <w:t>Analizie poddany zostanie zbiór dotyczący płatności/transakcji kartowych. Transakcje są dwojakiego rodzaju:</w:t>
      </w:r>
    </w:p>
    <w:p w14:paraId="3F72D7CE" w14:textId="60ABD9A1" w:rsidR="00D76F48" w:rsidRPr="00D76F48" w:rsidRDefault="00D76F48" w:rsidP="00D76F48">
      <w:pPr>
        <w:rPr>
          <w:rFonts w:ascii="Calibri" w:hAnsi="Calibri" w:cs="Calibri"/>
          <w:color w:val="242424"/>
          <w:sz w:val="28"/>
          <w:szCs w:val="28"/>
          <w:shd w:val="clear" w:color="auto" w:fill="FFFFFF"/>
        </w:rPr>
      </w:pPr>
      <w:r w:rsidRPr="00D76F48">
        <w:rPr>
          <w:rFonts w:ascii="Calibri" w:hAnsi="Calibri" w:cs="Calibri"/>
          <w:color w:val="242424"/>
          <w:sz w:val="28"/>
          <w:szCs w:val="28"/>
          <w:shd w:val="clear" w:color="auto" w:fill="FFFFFF"/>
        </w:rPr>
        <w:t>- transakcje inicjalizujące,</w:t>
      </w:r>
    </w:p>
    <w:p w14:paraId="33CDBCE6" w14:textId="0DA86C59" w:rsidR="00D76F48" w:rsidRPr="00D76F48" w:rsidRDefault="00D76F48" w:rsidP="00D76F48">
      <w:pPr>
        <w:rPr>
          <w:rFonts w:ascii="Calibri" w:hAnsi="Calibri" w:cs="Calibri"/>
          <w:color w:val="242424"/>
          <w:sz w:val="28"/>
          <w:szCs w:val="28"/>
          <w:shd w:val="clear" w:color="auto" w:fill="FFFFFF"/>
        </w:rPr>
      </w:pPr>
      <w:r w:rsidRPr="00D76F48">
        <w:rPr>
          <w:rFonts w:ascii="Calibri" w:hAnsi="Calibri" w:cs="Calibri"/>
          <w:color w:val="242424"/>
          <w:sz w:val="28"/>
          <w:szCs w:val="28"/>
          <w:shd w:val="clear" w:color="auto" w:fill="FFFFFF"/>
        </w:rPr>
        <w:t>- transakcje rekurencyjne</w:t>
      </w:r>
    </w:p>
    <w:p w14:paraId="76D48CD5" w14:textId="77777777" w:rsidR="00D76F48" w:rsidRPr="00D76F48" w:rsidRDefault="00D76F48" w:rsidP="00D76F48">
      <w:pPr>
        <w:rPr>
          <w:rFonts w:ascii="Calibri" w:hAnsi="Calibri" w:cs="Calibri"/>
          <w:color w:val="242424"/>
          <w:sz w:val="28"/>
          <w:szCs w:val="28"/>
          <w:shd w:val="clear" w:color="auto" w:fill="FFFFFF"/>
        </w:rPr>
      </w:pPr>
    </w:p>
    <w:p w14:paraId="7D82CB99" w14:textId="11513C98" w:rsidR="00D025AC" w:rsidRPr="00D76F48" w:rsidRDefault="00D76F48" w:rsidP="00D76F48">
      <w:pPr>
        <w:rPr>
          <w:rFonts w:ascii="Calibri" w:hAnsi="Calibri" w:cs="Calibri"/>
          <w:color w:val="242424"/>
          <w:sz w:val="28"/>
          <w:szCs w:val="28"/>
          <w:shd w:val="clear" w:color="auto" w:fill="FFFFFF"/>
        </w:rPr>
      </w:pPr>
      <w:r w:rsidRPr="00D76F48">
        <w:rPr>
          <w:rFonts w:ascii="Calibri" w:hAnsi="Calibri" w:cs="Calibri"/>
          <w:color w:val="242424"/>
          <w:sz w:val="28"/>
          <w:szCs w:val="28"/>
          <w:shd w:val="clear" w:color="auto" w:fill="FFFFFF"/>
        </w:rPr>
        <w:t>Baza danych zawiera transakcje rekurencyjne dokonane między 8 lipa 2020, a 7 lipca 2021, pod warunkiem, że transakcja inicjalizująca miała miejsce nie wcześniej niż 8 stycznia 2020 roku.</w:t>
      </w:r>
    </w:p>
    <w:p w14:paraId="59AF1287" w14:textId="77777777" w:rsidR="00D025AC" w:rsidRPr="00D76F48" w:rsidRDefault="00D025AC">
      <w:pPr>
        <w:rPr>
          <w:rFonts w:ascii="Calibri" w:hAnsi="Calibri" w:cs="Calibri"/>
          <w:b/>
          <w:bCs/>
          <w:color w:val="242424"/>
          <w:sz w:val="40"/>
          <w:szCs w:val="40"/>
          <w:shd w:val="clear" w:color="auto" w:fill="FFFFFF"/>
        </w:rPr>
      </w:pPr>
    </w:p>
    <w:p w14:paraId="707ACA27" w14:textId="77777777" w:rsidR="00D76F48" w:rsidRPr="00D76F48" w:rsidRDefault="00D76F48" w:rsidP="00D76F48">
      <w:pPr>
        <w:rPr>
          <w:rFonts w:ascii="Calibri" w:hAnsi="Calibri" w:cs="Calibri"/>
          <w:sz w:val="28"/>
          <w:szCs w:val="28"/>
        </w:rPr>
      </w:pPr>
      <w:r w:rsidRPr="00D76F48">
        <w:rPr>
          <w:rFonts w:ascii="Calibri" w:hAnsi="Calibri" w:cs="Calibri"/>
          <w:sz w:val="28"/>
          <w:szCs w:val="28"/>
        </w:rPr>
        <w:t>Celem jest stworzenie dwóch modeli predykcyjnych na bazie drzewa decyzyjnego;</w:t>
      </w:r>
    </w:p>
    <w:p w14:paraId="31AA3E45" w14:textId="46ED695C" w:rsidR="00D76F48" w:rsidRPr="00D76F48" w:rsidRDefault="00D76F48" w:rsidP="00D76F48">
      <w:pPr>
        <w:rPr>
          <w:rFonts w:ascii="Calibri" w:hAnsi="Calibri" w:cs="Calibri"/>
          <w:sz w:val="28"/>
          <w:szCs w:val="28"/>
        </w:rPr>
      </w:pPr>
      <w:r w:rsidRPr="00D76F48">
        <w:rPr>
          <w:rFonts w:ascii="Calibri" w:hAnsi="Calibri" w:cs="Calibri"/>
          <w:sz w:val="28"/>
          <w:szCs w:val="28"/>
        </w:rPr>
        <w:t>-Model klasyfikacji, który pozwala ocenić, czy dana transakcja rekurencyjna jest udana,</w:t>
      </w:r>
    </w:p>
    <w:p w14:paraId="74069550" w14:textId="77777777" w:rsidR="00D76F48" w:rsidRPr="00D76F48" w:rsidRDefault="00D76F48" w:rsidP="00D76F48">
      <w:pPr>
        <w:rPr>
          <w:rFonts w:ascii="Calibri" w:hAnsi="Calibri" w:cs="Calibri"/>
          <w:sz w:val="28"/>
          <w:szCs w:val="28"/>
        </w:rPr>
      </w:pPr>
      <w:r w:rsidRPr="00D76F48">
        <w:rPr>
          <w:rFonts w:ascii="Calibri" w:hAnsi="Calibri" w:cs="Calibri"/>
          <w:sz w:val="28"/>
          <w:szCs w:val="28"/>
        </w:rPr>
        <w:t>-Model regresji, który pozwala oszacować wartość kwoty przelewu.</w:t>
      </w:r>
    </w:p>
    <w:p w14:paraId="48BCAA43" w14:textId="77777777" w:rsidR="00D76F48" w:rsidRPr="00D76F48" w:rsidRDefault="00D76F48" w:rsidP="00D76F48">
      <w:pPr>
        <w:rPr>
          <w:rFonts w:ascii="Calibri" w:hAnsi="Calibri" w:cs="Calibri"/>
          <w:sz w:val="28"/>
          <w:szCs w:val="28"/>
        </w:rPr>
      </w:pPr>
    </w:p>
    <w:p w14:paraId="762E4C09" w14:textId="46AA115F" w:rsidR="00D76F48" w:rsidRPr="00D76F48" w:rsidRDefault="00D76F48" w:rsidP="005A6E03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D76F48">
        <w:rPr>
          <w:rFonts w:ascii="Calibri" w:hAnsi="Calibri" w:cs="Calibri"/>
          <w:b/>
          <w:bCs/>
          <w:sz w:val="28"/>
          <w:szCs w:val="28"/>
        </w:rPr>
        <w:t>ETAPY PRACY:</w:t>
      </w:r>
    </w:p>
    <w:p w14:paraId="6927FE63" w14:textId="77777777" w:rsidR="00D76F48" w:rsidRPr="00D76F48" w:rsidRDefault="00D76F48" w:rsidP="00D76F48">
      <w:pPr>
        <w:rPr>
          <w:rFonts w:ascii="Calibri" w:hAnsi="Calibri" w:cs="Calibri"/>
          <w:sz w:val="28"/>
          <w:szCs w:val="28"/>
        </w:rPr>
      </w:pPr>
    </w:p>
    <w:p w14:paraId="3E570564" w14:textId="504877D8" w:rsidR="00D76F48" w:rsidRPr="00D76F48" w:rsidRDefault="00D76F48" w:rsidP="00D76F48">
      <w:pPr>
        <w:rPr>
          <w:rFonts w:ascii="Calibri" w:hAnsi="Calibri" w:cs="Calibri"/>
          <w:sz w:val="28"/>
          <w:szCs w:val="28"/>
        </w:rPr>
      </w:pPr>
      <w:r w:rsidRPr="00D76F48">
        <w:rPr>
          <w:rFonts w:ascii="Calibri" w:hAnsi="Calibri" w:cs="Calibri"/>
          <w:sz w:val="28"/>
          <w:szCs w:val="28"/>
        </w:rPr>
        <w:t>Proces modelowania będzie obejmować następujące etapy:</w:t>
      </w:r>
    </w:p>
    <w:p w14:paraId="2B76969C" w14:textId="6F66A803" w:rsidR="00D76F48" w:rsidRPr="00D76F48" w:rsidRDefault="00D76F48" w:rsidP="00D76F48">
      <w:pPr>
        <w:rPr>
          <w:rFonts w:ascii="Calibri" w:hAnsi="Calibri" w:cs="Calibri"/>
          <w:sz w:val="28"/>
          <w:szCs w:val="28"/>
        </w:rPr>
      </w:pPr>
      <w:r w:rsidRPr="00D76F48">
        <w:rPr>
          <w:rFonts w:ascii="Calibri" w:hAnsi="Calibri" w:cs="Calibri"/>
          <w:sz w:val="28"/>
          <w:szCs w:val="28"/>
        </w:rPr>
        <w:t>-Konfiguracja środowiska pracy,</w:t>
      </w:r>
    </w:p>
    <w:p w14:paraId="7F7CAADF" w14:textId="072A83F2" w:rsidR="00D76F48" w:rsidRPr="00D76F48" w:rsidRDefault="00D76F48" w:rsidP="00D76F48">
      <w:pPr>
        <w:rPr>
          <w:rFonts w:ascii="Calibri" w:hAnsi="Calibri" w:cs="Calibri"/>
          <w:sz w:val="28"/>
          <w:szCs w:val="28"/>
        </w:rPr>
      </w:pPr>
      <w:r w:rsidRPr="00D76F48">
        <w:rPr>
          <w:rFonts w:ascii="Calibri" w:hAnsi="Calibri" w:cs="Calibri"/>
          <w:sz w:val="28"/>
          <w:szCs w:val="28"/>
        </w:rPr>
        <w:t>-Przetwarzanie wstępne danych(preprocessing),</w:t>
      </w:r>
    </w:p>
    <w:p w14:paraId="6CB422CC" w14:textId="051492AA" w:rsidR="00D76F48" w:rsidRPr="00D76F48" w:rsidRDefault="00D76F48" w:rsidP="00D76F48">
      <w:pPr>
        <w:rPr>
          <w:rFonts w:ascii="Calibri" w:hAnsi="Calibri" w:cs="Calibri"/>
          <w:sz w:val="28"/>
          <w:szCs w:val="28"/>
        </w:rPr>
      </w:pPr>
      <w:r w:rsidRPr="00D76F48">
        <w:rPr>
          <w:rFonts w:ascii="Calibri" w:hAnsi="Calibri" w:cs="Calibri"/>
          <w:sz w:val="28"/>
          <w:szCs w:val="28"/>
        </w:rPr>
        <w:t>-Tworzenie drzewa decyzyjnego do klasyfikacji, szkolenie modelu, ocena jego skuteczności oraz generowanie prognoz na zbiorze testowym,</w:t>
      </w:r>
    </w:p>
    <w:p w14:paraId="55A7DAA1" w14:textId="75B9B90A" w:rsidR="00D76F48" w:rsidRPr="00D76F48" w:rsidRDefault="00D76F48" w:rsidP="00D76F48">
      <w:pPr>
        <w:rPr>
          <w:rFonts w:ascii="Calibri" w:hAnsi="Calibri" w:cs="Calibri"/>
          <w:sz w:val="28"/>
          <w:szCs w:val="28"/>
        </w:rPr>
      </w:pPr>
      <w:r w:rsidRPr="00D76F48">
        <w:rPr>
          <w:rFonts w:ascii="Calibri" w:hAnsi="Calibri" w:cs="Calibri"/>
          <w:sz w:val="28"/>
          <w:szCs w:val="28"/>
        </w:rPr>
        <w:t>-Tworzenie drzewa decyzyjnego do regresji, szkolenie modelu, ocena jego skuteczności oraz generowanie prognoz na zbiorze testowym.</w:t>
      </w:r>
    </w:p>
    <w:p w14:paraId="70FCB3C9" w14:textId="298A094D" w:rsidR="00D76F48" w:rsidRPr="00D76F48" w:rsidRDefault="00D76F48" w:rsidP="00D76F48">
      <w:pPr>
        <w:rPr>
          <w:rFonts w:ascii="Calibri" w:hAnsi="Calibri" w:cs="Calibri"/>
          <w:sz w:val="28"/>
          <w:szCs w:val="28"/>
        </w:rPr>
      </w:pPr>
    </w:p>
    <w:p w14:paraId="2F939C60" w14:textId="77777777" w:rsidR="00D76F48" w:rsidRPr="00D76F48" w:rsidRDefault="00D76F48" w:rsidP="00D76F48">
      <w:pPr>
        <w:rPr>
          <w:rFonts w:ascii="Calibri" w:hAnsi="Calibri" w:cs="Calibri"/>
          <w:sz w:val="28"/>
          <w:szCs w:val="28"/>
        </w:rPr>
      </w:pPr>
    </w:p>
    <w:p w14:paraId="473BFF1D" w14:textId="056942C1" w:rsidR="00D76F48" w:rsidRPr="00D76F48" w:rsidRDefault="00D76F48" w:rsidP="005A6E03">
      <w:pPr>
        <w:rPr>
          <w:rFonts w:ascii="Calibri" w:hAnsi="Calibri" w:cs="Calibri"/>
          <w:b/>
          <w:bCs/>
          <w:sz w:val="28"/>
          <w:szCs w:val="28"/>
        </w:rPr>
      </w:pPr>
      <w:r w:rsidRPr="00D76F48">
        <w:rPr>
          <w:rFonts w:ascii="Calibri" w:hAnsi="Calibri" w:cs="Calibri"/>
          <w:b/>
          <w:bCs/>
          <w:sz w:val="28"/>
          <w:szCs w:val="28"/>
        </w:rPr>
        <w:t>Dokonane kroki podczas wykonywania zadania:</w:t>
      </w:r>
    </w:p>
    <w:p w14:paraId="0A546DB9" w14:textId="77777777" w:rsidR="00D76F48" w:rsidRPr="00D76F48" w:rsidRDefault="00D76F48" w:rsidP="00D76F48">
      <w:pPr>
        <w:rPr>
          <w:rFonts w:ascii="Calibri" w:hAnsi="Calibri" w:cs="Calibri"/>
          <w:sz w:val="28"/>
          <w:szCs w:val="28"/>
        </w:rPr>
      </w:pPr>
    </w:p>
    <w:p w14:paraId="303583C7" w14:textId="77777777" w:rsidR="003457F9" w:rsidRDefault="00D76F48" w:rsidP="00D76F48">
      <w:pPr>
        <w:pStyle w:val="Akapitzlist"/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 w:rsidRPr="00D76F48">
        <w:rPr>
          <w:rFonts w:ascii="Calibri" w:hAnsi="Calibri" w:cs="Calibri"/>
          <w:sz w:val="28"/>
          <w:szCs w:val="28"/>
        </w:rPr>
        <w:t xml:space="preserve">Wstępna eksploracja danych. </w:t>
      </w:r>
    </w:p>
    <w:p w14:paraId="7669E976" w14:textId="1912BED8" w:rsidR="00D76F48" w:rsidRPr="00D76F48" w:rsidRDefault="00D76F48" w:rsidP="003457F9">
      <w:pPr>
        <w:pStyle w:val="Akapitzlist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D76F48">
        <w:rPr>
          <w:rFonts w:ascii="Calibri" w:hAnsi="Calibri" w:cs="Calibri"/>
          <w:sz w:val="28"/>
          <w:szCs w:val="28"/>
        </w:rPr>
        <w:t xml:space="preserve">Dokonano preprocessing na zbiorze danych „próba ucząca” oraz „próba testowa”. Użyto funkcji </w:t>
      </w:r>
      <w:r w:rsidRPr="00D76F48">
        <w:rPr>
          <w:rFonts w:ascii="Calibri" w:hAnsi="Calibri" w:cs="Calibri"/>
          <w:b/>
          <w:bCs/>
          <w:sz w:val="28"/>
          <w:szCs w:val="28"/>
        </w:rPr>
        <w:t>factor</w:t>
      </w:r>
      <w:r w:rsidRPr="00D76F48">
        <w:rPr>
          <w:rFonts w:ascii="Calibri" w:hAnsi="Calibri" w:cs="Calibri"/>
          <w:sz w:val="28"/>
          <w:szCs w:val="28"/>
        </w:rPr>
        <w:t>, która konwertuje wektor (w tym przypadku kolumnę danych) na zmienną kategoryczną.</w:t>
      </w:r>
    </w:p>
    <w:p w14:paraId="7CC5BCCB" w14:textId="299BF7A5" w:rsidR="00D76F48" w:rsidRPr="00D76F48" w:rsidRDefault="00D76F48" w:rsidP="00D76F48">
      <w:pPr>
        <w:rPr>
          <w:rFonts w:ascii="Calibri" w:hAnsi="Calibri" w:cs="Calibri"/>
          <w:sz w:val="28"/>
          <w:szCs w:val="28"/>
        </w:rPr>
      </w:pPr>
    </w:p>
    <w:p w14:paraId="237B2955" w14:textId="77777777" w:rsidR="00D76F48" w:rsidRDefault="00D76F48" w:rsidP="00D76F48"/>
    <w:p w14:paraId="0F69CDC0" w14:textId="62FB8A01" w:rsidR="00D025AC" w:rsidRDefault="003457F9">
      <w:r>
        <w:rPr>
          <w:noProof/>
        </w:rPr>
        <w:lastRenderedPageBreak/>
        <w:drawing>
          <wp:inline distT="0" distB="0" distL="0" distR="0" wp14:anchorId="66EA46C4" wp14:editId="3C57B339">
            <wp:extent cx="5760720" cy="2555240"/>
            <wp:effectExtent l="0" t="0" r="5080" b="0"/>
            <wp:docPr id="5" name="Obraz 5" descr="Obraz zawierający paragon, tekst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paragon, tekst, algebra&#10;&#10;Opis wygenerowany automatyczni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4484" w14:textId="21ADEDC7" w:rsidR="00D76F48" w:rsidRDefault="00D76F48"/>
    <w:p w14:paraId="06B5B8A1" w14:textId="55503478" w:rsidR="00D76F48" w:rsidRDefault="003457F9">
      <w:r>
        <w:rPr>
          <w:noProof/>
        </w:rPr>
        <w:drawing>
          <wp:inline distT="0" distB="0" distL="0" distR="0" wp14:anchorId="00F9B012" wp14:editId="78604055">
            <wp:extent cx="5760720" cy="2684145"/>
            <wp:effectExtent l="0" t="0" r="508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FDDC" w14:textId="1FCB9A3F" w:rsidR="003457F9" w:rsidRDefault="003457F9"/>
    <w:p w14:paraId="60E914A3" w14:textId="1F91070D" w:rsidR="003457F9" w:rsidRDefault="003457F9" w:rsidP="003457F9">
      <w:pPr>
        <w:pStyle w:val="Akapitzlist"/>
        <w:numPr>
          <w:ilvl w:val="0"/>
          <w:numId w:val="2"/>
        </w:numPr>
      </w:pPr>
      <w:r w:rsidRPr="003457F9">
        <w:t>Analiza wstępna zestawu danych wraz z ilustracjami.</w:t>
      </w:r>
    </w:p>
    <w:p w14:paraId="19C82F1A" w14:textId="5D763473" w:rsidR="003457F9" w:rsidRDefault="003457F9" w:rsidP="003457F9">
      <w:pPr>
        <w:pStyle w:val="Akapitzlist"/>
        <w:numPr>
          <w:ilvl w:val="0"/>
          <w:numId w:val="3"/>
        </w:numPr>
      </w:pPr>
      <w:r w:rsidRPr="003457F9">
        <w:t>Wizualizacja dla zmiennej "status"</w:t>
      </w:r>
    </w:p>
    <w:p w14:paraId="7C588EC9" w14:textId="05A764AF" w:rsidR="003457F9" w:rsidRDefault="003457F9" w:rsidP="003457F9">
      <w:r>
        <w:rPr>
          <w:noProof/>
        </w:rPr>
        <w:drawing>
          <wp:inline distT="0" distB="0" distL="0" distR="0" wp14:anchorId="087B57FF" wp14:editId="3DE18CCE">
            <wp:extent cx="4603222" cy="2877014"/>
            <wp:effectExtent l="0" t="0" r="0" b="6350"/>
            <wp:docPr id="7" name="Obraz 7" descr="Obraz zawierający zrzut ekranu, Prostokąt, kwadrat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zrzut ekranu, Prostokąt, kwadrat, diagram&#10;&#10;Opis wygenerowany automatyczni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11" cy="2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058B" w14:textId="77777777" w:rsidR="003457F9" w:rsidRDefault="003457F9" w:rsidP="003457F9"/>
    <w:p w14:paraId="7137A3D6" w14:textId="06AD9179" w:rsidR="003457F9" w:rsidRDefault="003457F9" w:rsidP="003457F9">
      <w:pPr>
        <w:pStyle w:val="Akapitzlist"/>
        <w:numPr>
          <w:ilvl w:val="0"/>
          <w:numId w:val="3"/>
        </w:numPr>
      </w:pPr>
      <w:r w:rsidRPr="003457F9">
        <w:t>Wizualizacja dla zmiennej " recurringaction"</w:t>
      </w:r>
    </w:p>
    <w:p w14:paraId="4BB2789E" w14:textId="3CF3843C" w:rsidR="003457F9" w:rsidRDefault="003457F9" w:rsidP="003457F9">
      <w:r>
        <w:rPr>
          <w:noProof/>
        </w:rPr>
        <w:drawing>
          <wp:inline distT="0" distB="0" distL="0" distR="0" wp14:anchorId="6524CA6F" wp14:editId="6F28A74F">
            <wp:extent cx="4478330" cy="2798956"/>
            <wp:effectExtent l="0" t="0" r="5080" b="0"/>
            <wp:docPr id="8" name="Obraz 8" descr="Obraz zawierający zrzut ekranu, Prostokąt, tekst, kwadra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zrzut ekranu, Prostokąt, tekst, kwadrat&#10;&#10;Opis wygenerowany automatyczni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448" cy="28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A496" w14:textId="7969DCB7" w:rsidR="003457F9" w:rsidRDefault="003457F9" w:rsidP="003457F9"/>
    <w:p w14:paraId="6D454A98" w14:textId="77777777" w:rsidR="003457F9" w:rsidRDefault="003457F9" w:rsidP="003457F9"/>
    <w:p w14:paraId="5EB1F7C2" w14:textId="7E698A29" w:rsidR="003457F9" w:rsidRDefault="003457F9" w:rsidP="003457F9">
      <w:pPr>
        <w:pStyle w:val="Akapitzlist"/>
        <w:numPr>
          <w:ilvl w:val="0"/>
          <w:numId w:val="3"/>
        </w:numPr>
      </w:pPr>
      <w:r w:rsidRPr="003457F9">
        <w:t>Wizualizacja dla zmiennej " amount"</w:t>
      </w:r>
    </w:p>
    <w:p w14:paraId="7535A69C" w14:textId="0EA663A1" w:rsidR="003457F9" w:rsidRDefault="003457F9" w:rsidP="003457F9"/>
    <w:p w14:paraId="2048BE01" w14:textId="5548A567" w:rsidR="003457F9" w:rsidRDefault="003457F9" w:rsidP="003457F9">
      <w:r>
        <w:rPr>
          <w:noProof/>
        </w:rPr>
        <w:drawing>
          <wp:inline distT="0" distB="0" distL="0" distR="0" wp14:anchorId="7182C3A8" wp14:editId="0BDF1DE0">
            <wp:extent cx="5760720" cy="3600450"/>
            <wp:effectExtent l="0" t="0" r="508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3310" w14:textId="58F9D410" w:rsidR="005C7651" w:rsidRDefault="005C7651" w:rsidP="003457F9"/>
    <w:p w14:paraId="03494F32" w14:textId="29C311EA" w:rsidR="005C7651" w:rsidRDefault="005C7651" w:rsidP="005C7651">
      <w:pPr>
        <w:pStyle w:val="Akapitzlist"/>
        <w:numPr>
          <w:ilvl w:val="0"/>
          <w:numId w:val="1"/>
        </w:numPr>
      </w:pPr>
      <w:r>
        <w:t xml:space="preserve">Wzbogacenie danych </w:t>
      </w:r>
    </w:p>
    <w:p w14:paraId="3B930498" w14:textId="6508D290" w:rsidR="005C7651" w:rsidRDefault="005C7651" w:rsidP="005C7651"/>
    <w:p w14:paraId="1E82CBA3" w14:textId="79949B22" w:rsidR="005C7651" w:rsidRDefault="005C7651" w:rsidP="005C7651">
      <w:pPr>
        <w:pStyle w:val="Akapitzlist"/>
        <w:numPr>
          <w:ilvl w:val="0"/>
          <w:numId w:val="6"/>
        </w:numPr>
      </w:pPr>
      <w:r>
        <w:t>Tworzenie dodatkowej zmiennej, która ukazuje dzień tygodnia</w:t>
      </w:r>
    </w:p>
    <w:p w14:paraId="1CDF137B" w14:textId="7C377091" w:rsidR="005C7651" w:rsidRDefault="005C7651" w:rsidP="005C7651"/>
    <w:p w14:paraId="74087A11" w14:textId="551063F5" w:rsidR="005C7651" w:rsidRDefault="005C7651" w:rsidP="005C7651">
      <w:r>
        <w:rPr>
          <w:noProof/>
        </w:rPr>
        <w:lastRenderedPageBreak/>
        <w:drawing>
          <wp:inline distT="0" distB="0" distL="0" distR="0" wp14:anchorId="2D2A0D91" wp14:editId="0AEFF9E4">
            <wp:extent cx="5760720" cy="1230630"/>
            <wp:effectExtent l="0" t="0" r="5080" b="1270"/>
            <wp:docPr id="10" name="Obraz 10" descr="Obraz zawierający tekst, Czcionka, zrzut ekranu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, Czcionka, zrzut ekranu, algebra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8A8A" w14:textId="77F5024C" w:rsidR="005C7651" w:rsidRDefault="005C7651" w:rsidP="005C7651"/>
    <w:p w14:paraId="0D661B31" w14:textId="374E21D7" w:rsidR="005450F1" w:rsidRDefault="005450F1" w:rsidP="005450F1">
      <w:pPr>
        <w:pStyle w:val="Akapitzlist"/>
        <w:numPr>
          <w:ilvl w:val="0"/>
          <w:numId w:val="6"/>
        </w:numPr>
      </w:pPr>
      <w:r w:rsidRPr="005450F1">
        <w:t>Utworzenie dodatkowej zmiennej związanej z rodzajem karty kredytowej w zbiorze uczącym</w:t>
      </w:r>
      <w:r>
        <w:t xml:space="preserve"> i zbiorze testowym</w:t>
      </w:r>
    </w:p>
    <w:p w14:paraId="4B74F3F6" w14:textId="77777777" w:rsidR="00AA6FA5" w:rsidRDefault="00AA6FA5" w:rsidP="005450F1">
      <w:pPr>
        <w:pStyle w:val="Akapitzlist"/>
        <w:numPr>
          <w:ilvl w:val="0"/>
          <w:numId w:val="6"/>
        </w:numPr>
      </w:pPr>
    </w:p>
    <w:p w14:paraId="3F6C1BA0" w14:textId="4F84DB99" w:rsidR="005450F1" w:rsidRDefault="005450F1" w:rsidP="00AA6FA5">
      <w:pPr>
        <w:jc w:val="center"/>
      </w:pPr>
      <w:r>
        <w:t xml:space="preserve">Zbiór </w:t>
      </w:r>
      <w:r w:rsidRPr="005450F1">
        <w:rPr>
          <w:b/>
          <w:bCs/>
        </w:rPr>
        <w:t>testowy</w:t>
      </w:r>
      <w:r>
        <w:t>:</w:t>
      </w:r>
    </w:p>
    <w:p w14:paraId="7946FC99" w14:textId="36E94A6F" w:rsidR="005450F1" w:rsidRDefault="005450F1" w:rsidP="00AA6FA5">
      <w:pPr>
        <w:jc w:val="center"/>
      </w:pPr>
      <w:r>
        <w:t>2       3       4        5      6</w:t>
      </w:r>
    </w:p>
    <w:p w14:paraId="76EAD137" w14:textId="0BFCB8B7" w:rsidR="005450F1" w:rsidRDefault="005450F1" w:rsidP="00AA6FA5">
      <w:pPr>
        <w:jc w:val="center"/>
      </w:pPr>
      <w:r>
        <w:t>15 1075 6732  727 6636</w:t>
      </w:r>
    </w:p>
    <w:p w14:paraId="435CB3CE" w14:textId="77777777" w:rsidR="005450F1" w:rsidRDefault="005450F1" w:rsidP="00AA6FA5">
      <w:pPr>
        <w:jc w:val="center"/>
      </w:pPr>
    </w:p>
    <w:p w14:paraId="2DDD89A9" w14:textId="2ED9539A" w:rsidR="005450F1" w:rsidRDefault="005450F1" w:rsidP="00AA6FA5">
      <w:pPr>
        <w:jc w:val="center"/>
      </w:pPr>
      <w:r>
        <w:t xml:space="preserve">Zbiór </w:t>
      </w:r>
      <w:r w:rsidRPr="005450F1">
        <w:rPr>
          <w:b/>
          <w:bCs/>
        </w:rPr>
        <w:t>uczący</w:t>
      </w:r>
      <w:r>
        <w:t>:</w:t>
      </w:r>
    </w:p>
    <w:p w14:paraId="47ABA4B9" w14:textId="6268F52A" w:rsidR="005450F1" w:rsidRDefault="005450F1" w:rsidP="00AA6FA5">
      <w:pPr>
        <w:jc w:val="center"/>
      </w:pPr>
      <w:r>
        <w:t>2       3       4           5        6</w:t>
      </w:r>
    </w:p>
    <w:p w14:paraId="4B8C7DCD" w14:textId="02C63047" w:rsidR="005450F1" w:rsidRDefault="005450F1" w:rsidP="00AA6FA5">
      <w:pPr>
        <w:jc w:val="center"/>
      </w:pPr>
      <w:r>
        <w:t>26  2569 11031  1599 14187</w:t>
      </w:r>
    </w:p>
    <w:p w14:paraId="0836BF1B" w14:textId="77777777" w:rsidR="00AA6FA5" w:rsidRDefault="00AA6FA5" w:rsidP="005450F1"/>
    <w:p w14:paraId="64868A00" w14:textId="0AD98EF9" w:rsidR="00AA6FA5" w:rsidRDefault="005450F1" w:rsidP="00AA6FA5">
      <w:pPr>
        <w:pStyle w:val="Akapitzlist"/>
        <w:numPr>
          <w:ilvl w:val="0"/>
          <w:numId w:val="6"/>
        </w:numPr>
      </w:pPr>
      <w:r w:rsidRPr="005450F1">
        <w:t xml:space="preserve">Zmiana zmiennej </w:t>
      </w:r>
      <w:r w:rsidR="000A64FE">
        <w:t>o nazwie</w:t>
      </w:r>
      <w:r>
        <w:t xml:space="preserve"> status</w:t>
      </w:r>
    </w:p>
    <w:p w14:paraId="4085290E" w14:textId="77777777" w:rsidR="00AA6FA5" w:rsidRDefault="00AA6FA5" w:rsidP="00AA6FA5">
      <w:pPr>
        <w:pStyle w:val="Akapitzlist"/>
      </w:pPr>
    </w:p>
    <w:p w14:paraId="3A2185CF" w14:textId="6F922B44" w:rsidR="00AA6FA5" w:rsidRDefault="00AA6FA5" w:rsidP="00AA6FA5">
      <w:pPr>
        <w:jc w:val="center"/>
      </w:pPr>
      <w:r w:rsidRPr="00AA6FA5">
        <w:rPr>
          <w:b/>
          <w:bCs/>
        </w:rPr>
        <w:t>porażka</w:t>
      </w:r>
      <w:r>
        <w:t xml:space="preserve">  </w:t>
      </w:r>
      <w:r w:rsidRPr="00AA6FA5">
        <w:rPr>
          <w:b/>
          <w:bCs/>
        </w:rPr>
        <w:t>sukces</w:t>
      </w:r>
    </w:p>
    <w:p w14:paraId="32A232FF" w14:textId="5592B5D4" w:rsidR="00AA6FA5" w:rsidRDefault="00AA6FA5" w:rsidP="00AA6FA5">
      <w:pPr>
        <w:jc w:val="center"/>
      </w:pPr>
      <w:r>
        <w:t>5064   24348</w:t>
      </w:r>
    </w:p>
    <w:p w14:paraId="388C8B3B" w14:textId="77777777" w:rsidR="00AA6FA5" w:rsidRDefault="00AA6FA5" w:rsidP="00AA6FA5"/>
    <w:p w14:paraId="1721C8BE" w14:textId="21023B79" w:rsidR="005450F1" w:rsidRDefault="005450F1" w:rsidP="005450F1">
      <w:pPr>
        <w:pStyle w:val="Akapitzlist"/>
        <w:numPr>
          <w:ilvl w:val="0"/>
          <w:numId w:val="6"/>
        </w:numPr>
      </w:pPr>
      <w:r w:rsidRPr="005450F1">
        <w:t>Eliminacja zmiennych, które nie są istotne lub nieprzydatne w kontekście prognozowania</w:t>
      </w:r>
    </w:p>
    <w:p w14:paraId="6DB05404" w14:textId="5F47D799" w:rsidR="005450F1" w:rsidRDefault="005450F1" w:rsidP="005450F1">
      <w:pPr>
        <w:pStyle w:val="Akapitzlist"/>
        <w:numPr>
          <w:ilvl w:val="0"/>
          <w:numId w:val="6"/>
        </w:numPr>
      </w:pPr>
      <w:r w:rsidRPr="005450F1">
        <w:t>Wykluczanie obserwacji dotyczących transakcji nierekurencyjnych z zestawów treningowych i testowych jest konieczne, aby skupić się na przewidywaniu transakcji rekurencyjnych</w:t>
      </w:r>
    </w:p>
    <w:p w14:paraId="6227032A" w14:textId="0DB14265" w:rsidR="000A64FE" w:rsidRDefault="000A64FE" w:rsidP="000A64FE">
      <w:pPr>
        <w:pStyle w:val="Akapitzlist"/>
      </w:pPr>
    </w:p>
    <w:p w14:paraId="644CD1E3" w14:textId="77777777" w:rsidR="000A64FE" w:rsidRDefault="000A64FE" w:rsidP="000A64FE">
      <w:pPr>
        <w:pStyle w:val="Akapitzlist"/>
      </w:pPr>
    </w:p>
    <w:p w14:paraId="5A9293BA" w14:textId="6039EA89" w:rsidR="0070759A" w:rsidRDefault="0070759A" w:rsidP="000A64FE">
      <w:pPr>
        <w:pStyle w:val="Akapitzlist"/>
        <w:numPr>
          <w:ilvl w:val="0"/>
          <w:numId w:val="1"/>
        </w:numPr>
      </w:pPr>
      <w:r w:rsidRPr="0070759A">
        <w:t>Tworzenie i prezentacja graficzna drzewa decyzyjnego do klasyfikacji</w:t>
      </w:r>
    </w:p>
    <w:p w14:paraId="6EDA651D" w14:textId="5C269169" w:rsidR="000A64FE" w:rsidRDefault="000A64FE" w:rsidP="0070759A">
      <w:pPr>
        <w:pStyle w:val="Akapitzlist"/>
        <w:numPr>
          <w:ilvl w:val="0"/>
          <w:numId w:val="7"/>
        </w:numPr>
      </w:pPr>
      <w:r>
        <w:t>Drzewo klasyfikacyjne</w:t>
      </w:r>
      <w:r w:rsidR="0070759A">
        <w:t xml:space="preserve"> </w:t>
      </w:r>
      <w:r w:rsidR="005A6E03">
        <w:t>i jego</w:t>
      </w:r>
      <w:r w:rsidR="0070759A">
        <w:t xml:space="preserve"> wizualizacja</w:t>
      </w:r>
    </w:p>
    <w:p w14:paraId="5CE6FCBE" w14:textId="5304DAE5" w:rsidR="0070759A" w:rsidRDefault="0070759A" w:rsidP="0070759A">
      <w:r>
        <w:rPr>
          <w:noProof/>
        </w:rPr>
        <w:drawing>
          <wp:inline distT="0" distB="0" distL="0" distR="0" wp14:anchorId="70081FF9" wp14:editId="5711700F">
            <wp:extent cx="4317751" cy="2698595"/>
            <wp:effectExtent l="0" t="0" r="635" b="0"/>
            <wp:docPr id="11" name="Obraz 11" descr="Obraz zawierający zrzut ekranu, tekst, diagram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zrzut ekranu, tekst, diagram, design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807" cy="273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6F29" w14:textId="77C1B686" w:rsidR="0070759A" w:rsidRDefault="00D32CD7" w:rsidP="0070759A">
      <w:pPr>
        <w:pStyle w:val="Akapitzlist"/>
        <w:numPr>
          <w:ilvl w:val="0"/>
          <w:numId w:val="7"/>
        </w:numPr>
      </w:pPr>
      <w:r w:rsidRPr="00D32CD7">
        <w:lastRenderedPageBreak/>
        <w:t>Weryfikacja poprawności przetworzenia zmiennych; porównanie oczekiwanej liczby obserwacji z liczbą obserwacji w zestawie testowym. Są takie same, co potwierdza zgodność.</w:t>
      </w:r>
    </w:p>
    <w:p w14:paraId="5D84362D" w14:textId="2E74EA05" w:rsidR="00D32CD7" w:rsidRDefault="00D32CD7" w:rsidP="0070759A">
      <w:pPr>
        <w:pStyle w:val="Akapitzlist"/>
        <w:numPr>
          <w:ilvl w:val="0"/>
          <w:numId w:val="7"/>
        </w:numPr>
      </w:pPr>
      <w:r w:rsidRPr="00D32CD7">
        <w:t>Tworzenie prognoz dla zestawu testowego.</w:t>
      </w:r>
    </w:p>
    <w:p w14:paraId="564290DD" w14:textId="7E9E8542" w:rsidR="00D32CD7" w:rsidRDefault="00D32CD7" w:rsidP="0070759A">
      <w:pPr>
        <w:pStyle w:val="Akapitzlist"/>
        <w:numPr>
          <w:ilvl w:val="0"/>
          <w:numId w:val="7"/>
        </w:numPr>
      </w:pPr>
      <w:r w:rsidRPr="00D32CD7">
        <w:t>Analiza skuteczności prognoz generowanych przez drzewo decyzyjne poprzez ocenę miar jakości predykcji</w:t>
      </w:r>
    </w:p>
    <w:p w14:paraId="52C7C217" w14:textId="77777777" w:rsidR="00D32CD7" w:rsidRDefault="00D32CD7" w:rsidP="00D32CD7">
      <w:pPr>
        <w:pStyle w:val="Akapitzlist"/>
        <w:numPr>
          <w:ilvl w:val="0"/>
          <w:numId w:val="7"/>
        </w:numPr>
      </w:pPr>
      <w:r w:rsidRPr="00D32CD7">
        <w:t>Optymalizacja drzewa decyzyjnego poprzez przycinanie, przy użyciu optymalnej wartości opartej na parametrze "cp</w:t>
      </w:r>
      <w:r>
        <w:t>”</w:t>
      </w:r>
    </w:p>
    <w:p w14:paraId="5DFFCD02" w14:textId="61747FB4" w:rsidR="00D32CD7" w:rsidRDefault="00D32CD7" w:rsidP="00D32CD7">
      <w:pPr>
        <w:ind w:left="720"/>
      </w:pPr>
      <w:r>
        <w:rPr>
          <w:noProof/>
        </w:rPr>
        <w:drawing>
          <wp:inline distT="0" distB="0" distL="0" distR="0" wp14:anchorId="2BFB9B38" wp14:editId="3DDCFA20">
            <wp:extent cx="5760720" cy="3600450"/>
            <wp:effectExtent l="0" t="0" r="5080" b="6350"/>
            <wp:docPr id="13" name="Obraz 13" descr="Obraz zawierający tekst, zrzut ekranu, diagram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zrzut ekranu, diagram, design&#10;&#10;Opis wygenerowany automatyczni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F3DC" w14:textId="21640CF9" w:rsidR="00D32CD7" w:rsidRDefault="00D32CD7" w:rsidP="00D32CD7">
      <w:pPr>
        <w:pStyle w:val="Akapitzlist"/>
        <w:numPr>
          <w:ilvl w:val="0"/>
          <w:numId w:val="7"/>
        </w:numPr>
      </w:pPr>
      <w:r w:rsidRPr="00D32CD7">
        <w:t xml:space="preserve"> Analiza istotności zmiennych w modelu oraz graficzne przedstawienie</w:t>
      </w:r>
    </w:p>
    <w:p w14:paraId="37E68E16" w14:textId="764D5671" w:rsidR="00D32CD7" w:rsidRDefault="00D32CD7" w:rsidP="00D32CD7">
      <w:pPr>
        <w:ind w:left="720"/>
      </w:pPr>
      <w:r>
        <w:rPr>
          <w:noProof/>
        </w:rPr>
        <w:drawing>
          <wp:inline distT="0" distB="0" distL="0" distR="0" wp14:anchorId="09A56271" wp14:editId="412CFF5C">
            <wp:extent cx="5760720" cy="3600450"/>
            <wp:effectExtent l="0" t="0" r="5080" b="6350"/>
            <wp:docPr id="14" name="Obraz 14" descr="Obraz zawierający tekst, numer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, numer, zrzut ekranu, linia&#10;&#10;Opis wygenerowany automatyczni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2E15" w14:textId="59FE5AEA" w:rsidR="00D32CD7" w:rsidRDefault="00D32CD7" w:rsidP="00D32CD7">
      <w:pPr>
        <w:pStyle w:val="Akapitzlist"/>
        <w:numPr>
          <w:ilvl w:val="0"/>
          <w:numId w:val="7"/>
        </w:numPr>
      </w:pPr>
      <w:r w:rsidRPr="00D32CD7">
        <w:lastRenderedPageBreak/>
        <w:t>Tworzenie prognoz dla drzewa po przycięciu, wraz z miarami predykcji, obejmującą macierz błędów.</w:t>
      </w:r>
    </w:p>
    <w:p w14:paraId="0DF29F53" w14:textId="7BD325CF" w:rsidR="00D32CD7" w:rsidRDefault="00D32CD7" w:rsidP="00D32CD7">
      <w:pPr>
        <w:pStyle w:val="Akapitzlist"/>
        <w:numPr>
          <w:ilvl w:val="0"/>
          <w:numId w:val="7"/>
        </w:numPr>
      </w:pPr>
      <w:r w:rsidRPr="00D32CD7">
        <w:t>Macierz błędnych klasyfikacji (confiusion matrix)</w:t>
      </w:r>
    </w:p>
    <w:p w14:paraId="6E5E6E88" w14:textId="41DAE792" w:rsidR="00D32CD7" w:rsidRDefault="00D32CD7" w:rsidP="00D32CD7">
      <w:pPr>
        <w:pStyle w:val="Akapitzlist"/>
        <w:numPr>
          <w:ilvl w:val="0"/>
          <w:numId w:val="7"/>
        </w:numPr>
      </w:pPr>
      <w:r w:rsidRPr="00D32CD7">
        <w:t>Obliczanie miary predykcji "F1 score"</w:t>
      </w:r>
    </w:p>
    <w:p w14:paraId="05F29D31" w14:textId="47BBCE61" w:rsidR="00D32CD7" w:rsidRDefault="00D32CD7" w:rsidP="00D32CD7">
      <w:pPr>
        <w:ind w:left="720"/>
      </w:pPr>
    </w:p>
    <w:p w14:paraId="0AE94465" w14:textId="2ED2479C" w:rsidR="00D32CD7" w:rsidRPr="00D32CD7" w:rsidRDefault="00D32CD7" w:rsidP="00D32CD7">
      <w:pPr>
        <w:ind w:left="720"/>
        <w:jc w:val="center"/>
        <w:rPr>
          <w:b/>
          <w:bCs/>
        </w:rPr>
      </w:pPr>
      <w:r w:rsidRPr="00D32CD7">
        <w:rPr>
          <w:b/>
          <w:bCs/>
        </w:rPr>
        <w:t>[1] 0.239113</w:t>
      </w:r>
    </w:p>
    <w:p w14:paraId="2E6DDCC9" w14:textId="77777777" w:rsidR="00D32CD7" w:rsidRDefault="00D32CD7" w:rsidP="00D32CD7">
      <w:pPr>
        <w:ind w:left="720"/>
      </w:pPr>
    </w:p>
    <w:p w14:paraId="07010F06" w14:textId="6655747C" w:rsidR="00D32CD7" w:rsidRDefault="00D32CD7" w:rsidP="00D32CD7">
      <w:pPr>
        <w:pStyle w:val="Akapitzlist"/>
        <w:numPr>
          <w:ilvl w:val="0"/>
          <w:numId w:val="7"/>
        </w:numPr>
      </w:pPr>
      <w:r w:rsidRPr="00D32CD7">
        <w:t>Obliczanie miary precyzji predykcji "accuracy" i wyrażanie wyniku w formie procentowej do interpretacji</w:t>
      </w:r>
    </w:p>
    <w:p w14:paraId="021E4D15" w14:textId="5F7FC909" w:rsidR="00D32CD7" w:rsidRDefault="00D32CD7" w:rsidP="00D32CD7"/>
    <w:p w14:paraId="44505722" w14:textId="4C21D06B" w:rsidR="00D32CD7" w:rsidRPr="00D32CD7" w:rsidRDefault="00D32CD7" w:rsidP="00D32CD7">
      <w:pPr>
        <w:jc w:val="center"/>
        <w:rPr>
          <w:b/>
          <w:bCs/>
        </w:rPr>
      </w:pPr>
      <w:r w:rsidRPr="00D32CD7">
        <w:rPr>
          <w:b/>
          <w:bCs/>
        </w:rPr>
        <w:t>[1] 81.39562</w:t>
      </w:r>
    </w:p>
    <w:p w14:paraId="7472FDE3" w14:textId="77777777" w:rsidR="00D32CD7" w:rsidRDefault="00D32CD7" w:rsidP="00D32CD7">
      <w:pPr>
        <w:pStyle w:val="Akapitzlist"/>
        <w:ind w:left="1080"/>
      </w:pPr>
    </w:p>
    <w:p w14:paraId="1F7BAAD5" w14:textId="13DA4348" w:rsidR="00D32CD7" w:rsidRDefault="00405D01" w:rsidP="00405D01">
      <w:pPr>
        <w:pStyle w:val="Akapitzlist"/>
        <w:numPr>
          <w:ilvl w:val="0"/>
          <w:numId w:val="1"/>
        </w:numPr>
      </w:pPr>
      <w:r>
        <w:t>Regresja</w:t>
      </w:r>
    </w:p>
    <w:p w14:paraId="3753ED49" w14:textId="0FB0E15D" w:rsidR="00405D01" w:rsidRDefault="00405D01" w:rsidP="00405D01">
      <w:pPr>
        <w:pStyle w:val="Akapitzlist"/>
        <w:numPr>
          <w:ilvl w:val="0"/>
          <w:numId w:val="8"/>
        </w:numPr>
      </w:pPr>
      <w:r w:rsidRPr="00405D01">
        <w:t>Eliminacja zmiennej "predykcja_status" - niezbędny krok przed konstrukcją drzewa regres</w:t>
      </w:r>
      <w:r>
        <w:t>yjnego</w:t>
      </w:r>
    </w:p>
    <w:p w14:paraId="0FC26D74" w14:textId="3333EB57" w:rsidR="00405D01" w:rsidRDefault="00405D01" w:rsidP="00405D01">
      <w:pPr>
        <w:pStyle w:val="Akapitzlist"/>
        <w:numPr>
          <w:ilvl w:val="0"/>
          <w:numId w:val="8"/>
        </w:numPr>
      </w:pPr>
      <w:r w:rsidRPr="00405D01">
        <w:t>Konstrukcja i prezentacja graficzna drzewa regresji</w:t>
      </w:r>
    </w:p>
    <w:p w14:paraId="69D84690" w14:textId="6756D404" w:rsidR="00405D01" w:rsidRDefault="00405D01" w:rsidP="00405D01">
      <w:pPr>
        <w:pStyle w:val="Akapitzlist"/>
        <w:ind w:left="1080"/>
      </w:pPr>
      <w:r>
        <w:t>Drzewo regresji:</w:t>
      </w:r>
    </w:p>
    <w:p w14:paraId="09107BF1" w14:textId="586F81E6" w:rsidR="00405D01" w:rsidRDefault="00405D01" w:rsidP="00405D01">
      <w:pPr>
        <w:pStyle w:val="Akapitzlist"/>
        <w:ind w:left="1080"/>
      </w:pPr>
    </w:p>
    <w:p w14:paraId="48D73AFB" w14:textId="7C592825" w:rsidR="00405D01" w:rsidRDefault="00405D01" w:rsidP="00405D01">
      <w:pPr>
        <w:pStyle w:val="Akapitzlist"/>
        <w:ind w:left="1080"/>
      </w:pPr>
    </w:p>
    <w:p w14:paraId="6649113F" w14:textId="77777777" w:rsidR="00D32CD7" w:rsidRDefault="00D32CD7" w:rsidP="00D32CD7">
      <w:pPr>
        <w:pStyle w:val="Akapitzlist"/>
        <w:ind w:left="1080"/>
      </w:pPr>
    </w:p>
    <w:p w14:paraId="03EA493C" w14:textId="5A5CC0F9" w:rsidR="00D32CD7" w:rsidRDefault="00405D01" w:rsidP="00D32CD7">
      <w:pPr>
        <w:ind w:left="720"/>
      </w:pPr>
      <w:r>
        <w:rPr>
          <w:noProof/>
        </w:rPr>
        <w:drawing>
          <wp:inline distT="0" distB="0" distL="0" distR="0" wp14:anchorId="49E1A250" wp14:editId="495B9B2C">
            <wp:extent cx="5760720" cy="3600450"/>
            <wp:effectExtent l="0" t="0" r="5080" b="6350"/>
            <wp:docPr id="15" name="Obraz 15" descr="Obraz zawierający diagram, Plan, Rysunek techniczn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diagram, Plan, Rysunek techniczny, design&#10;&#10;Opis wygenerowany automatyczni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F011" w14:textId="4B426D0F" w:rsidR="00405D01" w:rsidRDefault="00405D01" w:rsidP="00405D01">
      <w:pPr>
        <w:pStyle w:val="Akapitzlist"/>
        <w:numPr>
          <w:ilvl w:val="0"/>
          <w:numId w:val="8"/>
        </w:numPr>
      </w:pPr>
      <w:r w:rsidRPr="00405D01">
        <w:t>Rozpoznanie istotności zmiennych</w:t>
      </w:r>
    </w:p>
    <w:p w14:paraId="14A92D91" w14:textId="77777777" w:rsidR="00405D01" w:rsidRDefault="00405D01" w:rsidP="00405D01">
      <w:pPr>
        <w:pStyle w:val="Akapitzlist"/>
        <w:numPr>
          <w:ilvl w:val="0"/>
          <w:numId w:val="8"/>
        </w:numPr>
      </w:pPr>
      <w:r w:rsidRPr="00405D01">
        <w:t>Analizowanie wartości "parametr złożoności"</w:t>
      </w:r>
    </w:p>
    <w:p w14:paraId="4E5EA985" w14:textId="2A569AF8" w:rsidR="00405D01" w:rsidRDefault="00405D01" w:rsidP="00405D01">
      <w:r>
        <w:rPr>
          <w:noProof/>
        </w:rPr>
        <w:lastRenderedPageBreak/>
        <w:drawing>
          <wp:inline distT="0" distB="0" distL="0" distR="0" wp14:anchorId="2D86C4F5" wp14:editId="17F0C6C5">
            <wp:extent cx="5760720" cy="2630805"/>
            <wp:effectExtent l="0" t="0" r="5080" b="0"/>
            <wp:docPr id="16" name="Obraz 16" descr="Obraz zawierający tekst, paragon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, paragon, zrzut ekranu&#10;&#10;Opis wygenerowany automatyczni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E945" w14:textId="10D37BC2" w:rsidR="00405D01" w:rsidRDefault="00405D01" w:rsidP="00405D01">
      <w:pPr>
        <w:pStyle w:val="Akapitzlist"/>
        <w:numPr>
          <w:ilvl w:val="0"/>
          <w:numId w:val="8"/>
        </w:numPr>
      </w:pPr>
      <w:r w:rsidRPr="00405D01">
        <w:t>Graficzne przedstawienie estymacji "parametru złożoności"</w:t>
      </w:r>
    </w:p>
    <w:p w14:paraId="1C3F849D" w14:textId="7ADECEAE" w:rsidR="00405D01" w:rsidRDefault="00405D01" w:rsidP="00405D01">
      <w:r>
        <w:rPr>
          <w:noProof/>
        </w:rPr>
        <w:drawing>
          <wp:inline distT="0" distB="0" distL="0" distR="0" wp14:anchorId="0C798934" wp14:editId="0C28234C">
            <wp:extent cx="5760720" cy="3600450"/>
            <wp:effectExtent l="0" t="0" r="5080" b="6350"/>
            <wp:docPr id="18" name="Obraz 18" descr="Obraz zawierający linia, diagram, Wykres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linia, diagram, Wykres, Równolegle&#10;&#10;Opis wygenerowany automatyczni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F2A1" w14:textId="79965402" w:rsidR="00405D01" w:rsidRDefault="00405D01" w:rsidP="00405D01">
      <w:pPr>
        <w:pStyle w:val="Akapitzlist"/>
        <w:numPr>
          <w:ilvl w:val="0"/>
          <w:numId w:val="8"/>
        </w:numPr>
      </w:pPr>
      <w:r w:rsidRPr="00405D01">
        <w:t>Optymalizacja drzewa poprzez przycinanie, uwzględniając najniższą wartość parametru 'cp'</w:t>
      </w:r>
    </w:p>
    <w:p w14:paraId="1721C7A4" w14:textId="45E0FF3E" w:rsidR="00405D01" w:rsidRDefault="00405D01" w:rsidP="00405D01"/>
    <w:p w14:paraId="63ACC09F" w14:textId="5F5D7000" w:rsidR="00405D01" w:rsidRDefault="00405D01" w:rsidP="00405D01">
      <w:r>
        <w:rPr>
          <w:noProof/>
        </w:rPr>
        <w:lastRenderedPageBreak/>
        <w:drawing>
          <wp:inline distT="0" distB="0" distL="0" distR="0" wp14:anchorId="1E9EA5F1" wp14:editId="6D33D3AC">
            <wp:extent cx="5760720" cy="3600450"/>
            <wp:effectExtent l="0" t="0" r="5080" b="6350"/>
            <wp:docPr id="19" name="Obraz 19" descr="Obraz zawierający diagram, Plan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diagram, Plan, design&#10;&#10;Opis wygenerowany automatyczni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FC07" w14:textId="079192C1" w:rsidR="00405D01" w:rsidRDefault="00405D01" w:rsidP="00405D01"/>
    <w:p w14:paraId="76B7B37A" w14:textId="77777777" w:rsidR="00405D01" w:rsidRDefault="00405D01" w:rsidP="00405D01"/>
    <w:p w14:paraId="2A181B3F" w14:textId="784C56D5" w:rsidR="00405D01" w:rsidRDefault="00405D01" w:rsidP="00405D01">
      <w:pPr>
        <w:pStyle w:val="Akapitzlist"/>
        <w:numPr>
          <w:ilvl w:val="0"/>
          <w:numId w:val="8"/>
        </w:numPr>
      </w:pPr>
      <w:r w:rsidRPr="00405D01">
        <w:t>Eliminowanie zmiennej, która jest celem ewaluacji rezultatów, z danych używanych do prognozowania</w:t>
      </w:r>
    </w:p>
    <w:p w14:paraId="23AC1235" w14:textId="6903097E" w:rsidR="00405D01" w:rsidRDefault="00405D01" w:rsidP="00405D01">
      <w:pPr>
        <w:pStyle w:val="Akapitzlist"/>
        <w:numPr>
          <w:ilvl w:val="0"/>
          <w:numId w:val="8"/>
        </w:numPr>
      </w:pPr>
      <w:r w:rsidRPr="00405D01">
        <w:t>Wyliczenie miary błędu średniokwadratowego (MSE) dla drzewa regresji nr 1</w:t>
      </w:r>
    </w:p>
    <w:p w14:paraId="758CDAA9" w14:textId="1115A627" w:rsidR="00405D01" w:rsidRDefault="00405D01" w:rsidP="00405D01">
      <w:pPr>
        <w:pStyle w:val="Akapitzlist"/>
        <w:numPr>
          <w:ilvl w:val="0"/>
          <w:numId w:val="8"/>
        </w:numPr>
      </w:pPr>
      <w:r w:rsidRPr="00405D01">
        <w:t>Wyliczenie miary MSE</w:t>
      </w:r>
    </w:p>
    <w:p w14:paraId="0693E257" w14:textId="4885BB8E" w:rsidR="00405D01" w:rsidRDefault="00405D01" w:rsidP="00405D01"/>
    <w:p w14:paraId="4D790543" w14:textId="69FFE5D4" w:rsidR="00405D01" w:rsidRPr="00405D01" w:rsidRDefault="00405D01" w:rsidP="00405D01">
      <w:pPr>
        <w:jc w:val="center"/>
        <w:rPr>
          <w:b/>
          <w:bCs/>
        </w:rPr>
      </w:pPr>
      <w:r w:rsidRPr="00405D01">
        <w:rPr>
          <w:b/>
          <w:bCs/>
        </w:rPr>
        <w:t>[1] 8885.823</w:t>
      </w:r>
    </w:p>
    <w:p w14:paraId="364938B5" w14:textId="77777777" w:rsidR="00405D01" w:rsidRDefault="00405D01" w:rsidP="00405D01"/>
    <w:p w14:paraId="25177CA6" w14:textId="0B2E69B1" w:rsidR="00405D01" w:rsidRDefault="00405D01" w:rsidP="00405D01">
      <w:pPr>
        <w:pStyle w:val="Akapitzlist"/>
        <w:numPr>
          <w:ilvl w:val="0"/>
          <w:numId w:val="8"/>
        </w:numPr>
      </w:pPr>
      <w:r w:rsidRPr="00405D01">
        <w:t>Wyliczenie miary MSE dla drzewa regresyjnego nr 2</w:t>
      </w:r>
    </w:p>
    <w:p w14:paraId="0E996B85" w14:textId="3896C639" w:rsidR="00405D01" w:rsidRDefault="00405D01" w:rsidP="00405D01">
      <w:pPr>
        <w:pStyle w:val="Akapitzlist"/>
        <w:numPr>
          <w:ilvl w:val="0"/>
          <w:numId w:val="8"/>
        </w:numPr>
      </w:pPr>
      <w:r w:rsidRPr="00405D01">
        <w:t>Wyliczenie miary MSE</w:t>
      </w:r>
    </w:p>
    <w:p w14:paraId="0B3F5014" w14:textId="4D2312D2" w:rsidR="005A6E03" w:rsidRDefault="005A6E03" w:rsidP="005A6E03"/>
    <w:p w14:paraId="5595DC6D" w14:textId="126489FD" w:rsidR="005A6E03" w:rsidRPr="005A6E03" w:rsidRDefault="005A6E03" w:rsidP="005A6E03">
      <w:pPr>
        <w:jc w:val="center"/>
        <w:rPr>
          <w:b/>
          <w:bCs/>
        </w:rPr>
      </w:pPr>
      <w:r w:rsidRPr="00405D01">
        <w:rPr>
          <w:b/>
          <w:bCs/>
        </w:rPr>
        <w:t>[1] 8885.823</w:t>
      </w:r>
    </w:p>
    <w:p w14:paraId="46BB6759" w14:textId="77777777" w:rsidR="005A6E03" w:rsidRDefault="005A6E03" w:rsidP="005A6E03"/>
    <w:p w14:paraId="091D4555" w14:textId="08534FB5" w:rsidR="00405D01" w:rsidRDefault="00405D01" w:rsidP="00405D01">
      <w:pPr>
        <w:pStyle w:val="Akapitzlist"/>
        <w:numPr>
          <w:ilvl w:val="0"/>
          <w:numId w:val="8"/>
        </w:numPr>
      </w:pPr>
      <w:r w:rsidRPr="00405D01">
        <w:t>Tworzenie ostatecznych prognoz dla zestawu testowego</w:t>
      </w:r>
    </w:p>
    <w:p w14:paraId="6DFB0014" w14:textId="6F80DC18" w:rsidR="006F073B" w:rsidRDefault="006F073B" w:rsidP="006F073B">
      <w:pPr>
        <w:pStyle w:val="Akapitzlist"/>
        <w:numPr>
          <w:ilvl w:val="0"/>
          <w:numId w:val="8"/>
        </w:numPr>
      </w:pPr>
      <w:r w:rsidRPr="006F073B">
        <w:t>Wyniki prognoz dla estymacji zmiennej 'amount' na zbiorze testowym, bazujące na wskaźnikach statystyki opisowej</w:t>
      </w:r>
    </w:p>
    <w:p w14:paraId="3D888106" w14:textId="00F2FE2C" w:rsidR="006F073B" w:rsidRPr="006F073B" w:rsidRDefault="006F073B" w:rsidP="006F073B">
      <w:pPr>
        <w:jc w:val="center"/>
        <w:rPr>
          <w:b/>
          <w:bCs/>
        </w:rPr>
      </w:pPr>
    </w:p>
    <w:p w14:paraId="7B323901" w14:textId="29C99D9B" w:rsidR="006F073B" w:rsidRPr="006F073B" w:rsidRDefault="006F073B" w:rsidP="006F073B">
      <w:pPr>
        <w:pStyle w:val="Akapitzlist"/>
        <w:ind w:left="1080"/>
        <w:jc w:val="center"/>
        <w:rPr>
          <w:b/>
          <w:bCs/>
          <w:lang w:val="en-US"/>
        </w:rPr>
      </w:pPr>
      <w:r w:rsidRPr="006F073B">
        <w:rPr>
          <w:b/>
          <w:bCs/>
          <w:lang w:val="en-US"/>
        </w:rPr>
        <w:t>Min.    1st Qu.  Median    Mean   3rd Qu.    Max.</w:t>
      </w:r>
    </w:p>
    <w:p w14:paraId="050D88EC" w14:textId="36B0131C" w:rsidR="006F073B" w:rsidRDefault="006F073B" w:rsidP="006F073B">
      <w:pPr>
        <w:pStyle w:val="Akapitzlist"/>
        <w:ind w:left="1080"/>
        <w:jc w:val="center"/>
      </w:pPr>
      <w:r>
        <w:t>24.41   38.22   38.22     128.31    50.43    2037.18</w:t>
      </w:r>
    </w:p>
    <w:p w14:paraId="54667F65" w14:textId="77777777" w:rsidR="006F073B" w:rsidRDefault="006F073B" w:rsidP="006F073B"/>
    <w:p w14:paraId="0B8EC47D" w14:textId="77777777" w:rsidR="006F073B" w:rsidRDefault="006F073B" w:rsidP="006F073B"/>
    <w:p w14:paraId="015699FE" w14:textId="5D70BEBB" w:rsidR="006F073B" w:rsidRDefault="00147377" w:rsidP="006F073B">
      <w:pPr>
        <w:pStyle w:val="Akapitzlist"/>
        <w:numPr>
          <w:ilvl w:val="0"/>
          <w:numId w:val="8"/>
        </w:numPr>
      </w:pPr>
      <w:r w:rsidRPr="00147377">
        <w:t>Przeniesienie wyników predykcji do tabeli o nazwie "predykcje_testowa"</w:t>
      </w:r>
    </w:p>
    <w:p w14:paraId="57560BD8" w14:textId="4951EE2A" w:rsidR="006F073B" w:rsidRDefault="006F073B" w:rsidP="006F073B"/>
    <w:p w14:paraId="56B8E026" w14:textId="77777777" w:rsidR="008F17D9" w:rsidRDefault="008F17D9" w:rsidP="00147377">
      <w:pPr>
        <w:jc w:val="center"/>
        <w:rPr>
          <w:b/>
          <w:bCs/>
          <w:sz w:val="32"/>
          <w:szCs w:val="32"/>
        </w:rPr>
      </w:pPr>
    </w:p>
    <w:p w14:paraId="65767156" w14:textId="77777777" w:rsidR="008F17D9" w:rsidRDefault="008F17D9" w:rsidP="00147377">
      <w:pPr>
        <w:jc w:val="center"/>
        <w:rPr>
          <w:b/>
          <w:bCs/>
          <w:sz w:val="32"/>
          <w:szCs w:val="32"/>
        </w:rPr>
      </w:pPr>
    </w:p>
    <w:p w14:paraId="33307348" w14:textId="77777777" w:rsidR="008F17D9" w:rsidRDefault="008F17D9" w:rsidP="00147377">
      <w:pPr>
        <w:jc w:val="center"/>
        <w:rPr>
          <w:b/>
          <w:bCs/>
          <w:sz w:val="32"/>
          <w:szCs w:val="32"/>
        </w:rPr>
      </w:pPr>
    </w:p>
    <w:p w14:paraId="672AA01D" w14:textId="0BE6E01D" w:rsidR="00147377" w:rsidRPr="00147377" w:rsidRDefault="00147377" w:rsidP="00147377">
      <w:pPr>
        <w:jc w:val="center"/>
        <w:rPr>
          <w:b/>
          <w:bCs/>
          <w:sz w:val="32"/>
          <w:szCs w:val="32"/>
        </w:rPr>
      </w:pPr>
      <w:r w:rsidRPr="00147377">
        <w:rPr>
          <w:b/>
          <w:bCs/>
          <w:sz w:val="32"/>
          <w:szCs w:val="32"/>
        </w:rPr>
        <w:lastRenderedPageBreak/>
        <w:t>WNIOSKI:</w:t>
      </w:r>
    </w:p>
    <w:p w14:paraId="70B140EF" w14:textId="5B14F78D" w:rsidR="00147377" w:rsidRDefault="00147377" w:rsidP="006F073B"/>
    <w:p w14:paraId="1881CBBD" w14:textId="77777777" w:rsidR="00147377" w:rsidRDefault="00147377" w:rsidP="00147377">
      <w:r>
        <w:t xml:space="preserve">Model </w:t>
      </w:r>
      <w:r w:rsidRPr="00147377">
        <w:rPr>
          <w:b/>
          <w:bCs/>
          <w:u w:val="single"/>
        </w:rPr>
        <w:t>drzewa klasyfikacji</w:t>
      </w:r>
      <w:r>
        <w:t xml:space="preserve"> osiągnął:</w:t>
      </w:r>
    </w:p>
    <w:p w14:paraId="29918DE2" w14:textId="251101E1" w:rsidR="00147377" w:rsidRDefault="00147377" w:rsidP="00147377">
      <w:pPr>
        <w:pStyle w:val="Akapitzlist"/>
        <w:numPr>
          <w:ilvl w:val="0"/>
          <w:numId w:val="3"/>
        </w:numPr>
      </w:pPr>
      <w:r>
        <w:t xml:space="preserve">wartość miary f1 na poziomie 0.239113 </w:t>
      </w:r>
    </w:p>
    <w:p w14:paraId="1BBF524E" w14:textId="77777777" w:rsidR="00147377" w:rsidRDefault="00147377" w:rsidP="00147377">
      <w:pPr>
        <w:pStyle w:val="Akapitzlist"/>
        <w:numPr>
          <w:ilvl w:val="0"/>
          <w:numId w:val="3"/>
        </w:numPr>
      </w:pPr>
      <w:r>
        <w:t xml:space="preserve">precyzję predykcji wynoszącą 81,4%. </w:t>
      </w:r>
    </w:p>
    <w:p w14:paraId="4C5829BF" w14:textId="77777777" w:rsidR="00147377" w:rsidRDefault="00147377" w:rsidP="00147377"/>
    <w:p w14:paraId="0F560663" w14:textId="77777777" w:rsidR="00147377" w:rsidRDefault="00147377" w:rsidP="00147377">
      <w:r>
        <w:t xml:space="preserve">Z kolei </w:t>
      </w:r>
      <w:r w:rsidRPr="00147377">
        <w:rPr>
          <w:b/>
          <w:bCs/>
          <w:u w:val="single"/>
        </w:rPr>
        <w:t>model drzewa regresji</w:t>
      </w:r>
      <w:r>
        <w:t>:</w:t>
      </w:r>
    </w:p>
    <w:p w14:paraId="37B79849" w14:textId="45DECC72" w:rsidR="00147377" w:rsidRDefault="00147377" w:rsidP="00147377">
      <w:pPr>
        <w:pStyle w:val="Akapitzlist"/>
        <w:numPr>
          <w:ilvl w:val="0"/>
          <w:numId w:val="9"/>
        </w:numPr>
      </w:pPr>
      <w:r>
        <w:t>uzyskał 8885.82 jako wartość miary MSE (Mean Square Error).</w:t>
      </w:r>
    </w:p>
    <w:p w14:paraId="1959FA7E" w14:textId="77777777" w:rsidR="00147377" w:rsidRDefault="00147377" w:rsidP="00147377"/>
    <w:p w14:paraId="2BEB82AD" w14:textId="77777777" w:rsidR="00147377" w:rsidRDefault="00147377" w:rsidP="00147377"/>
    <w:p w14:paraId="0500E498" w14:textId="77777777" w:rsidR="00147377" w:rsidRDefault="00147377" w:rsidP="00147377"/>
    <w:p w14:paraId="0E4E421C" w14:textId="77777777" w:rsidR="00147377" w:rsidRDefault="00147377" w:rsidP="00147377"/>
    <w:p w14:paraId="7C94EDAF" w14:textId="77777777" w:rsidR="00147377" w:rsidRDefault="00147377" w:rsidP="006F073B"/>
    <w:sectPr w:rsidR="001473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panose1 w:val="020B0604020202020204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9316E"/>
    <w:multiLevelType w:val="hybridMultilevel"/>
    <w:tmpl w:val="DC1A51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3E584B"/>
    <w:multiLevelType w:val="hybridMultilevel"/>
    <w:tmpl w:val="F3D2845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4D00D1"/>
    <w:multiLevelType w:val="hybridMultilevel"/>
    <w:tmpl w:val="FF645CA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2C657E"/>
    <w:multiLevelType w:val="hybridMultilevel"/>
    <w:tmpl w:val="8744DE48"/>
    <w:lvl w:ilvl="0" w:tplc="ADB0B34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BC64B7"/>
    <w:multiLevelType w:val="hybridMultilevel"/>
    <w:tmpl w:val="84AC2FAE"/>
    <w:lvl w:ilvl="0" w:tplc="66D2E7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8236FE"/>
    <w:multiLevelType w:val="hybridMultilevel"/>
    <w:tmpl w:val="03B48E9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1C2BC5"/>
    <w:multiLevelType w:val="hybridMultilevel"/>
    <w:tmpl w:val="91DC18A0"/>
    <w:lvl w:ilvl="0" w:tplc="8CB21B8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4B71976"/>
    <w:multiLevelType w:val="hybridMultilevel"/>
    <w:tmpl w:val="761C81CE"/>
    <w:lvl w:ilvl="0" w:tplc="B17C52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9323FE8"/>
    <w:multiLevelType w:val="hybridMultilevel"/>
    <w:tmpl w:val="CA8865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5245989">
    <w:abstractNumId w:val="4"/>
  </w:num>
  <w:num w:numId="2" w16cid:durableId="344137608">
    <w:abstractNumId w:val="3"/>
  </w:num>
  <w:num w:numId="3" w16cid:durableId="1880242449">
    <w:abstractNumId w:val="0"/>
  </w:num>
  <w:num w:numId="4" w16cid:durableId="166559098">
    <w:abstractNumId w:val="2"/>
  </w:num>
  <w:num w:numId="5" w16cid:durableId="1127622915">
    <w:abstractNumId w:val="5"/>
  </w:num>
  <w:num w:numId="6" w16cid:durableId="1100485749">
    <w:abstractNumId w:val="1"/>
  </w:num>
  <w:num w:numId="7" w16cid:durableId="860704204">
    <w:abstractNumId w:val="7"/>
  </w:num>
  <w:num w:numId="8" w16cid:durableId="1425229733">
    <w:abstractNumId w:val="6"/>
  </w:num>
  <w:num w:numId="9" w16cid:durableId="124834895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5AC"/>
    <w:rsid w:val="000A64FE"/>
    <w:rsid w:val="00110F1B"/>
    <w:rsid w:val="00147377"/>
    <w:rsid w:val="002D1458"/>
    <w:rsid w:val="003457F9"/>
    <w:rsid w:val="00405D01"/>
    <w:rsid w:val="00417AFE"/>
    <w:rsid w:val="005450F1"/>
    <w:rsid w:val="005A6E03"/>
    <w:rsid w:val="005C7651"/>
    <w:rsid w:val="006F073B"/>
    <w:rsid w:val="0070759A"/>
    <w:rsid w:val="008F17D9"/>
    <w:rsid w:val="00AA6FA5"/>
    <w:rsid w:val="00D025AC"/>
    <w:rsid w:val="00D32CD7"/>
    <w:rsid w:val="00D76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EAFAA56"/>
  <w15:chartTrackingRefBased/>
  <w15:docId w15:val="{C5193A6A-A565-2143-9584-86868D185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76F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6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64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44946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76644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11444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14922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3023669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73027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36512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97203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65576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20893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15101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192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655</Words>
  <Characters>3930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Jagowdzik</dc:creator>
  <cp:keywords/>
  <dc:description/>
  <cp:lastModifiedBy>Marta Jagowdzik</cp:lastModifiedBy>
  <cp:revision>3</cp:revision>
  <dcterms:created xsi:type="dcterms:W3CDTF">2024-01-18T18:30:00Z</dcterms:created>
  <dcterms:modified xsi:type="dcterms:W3CDTF">2024-04-07T10:51:00Z</dcterms:modified>
</cp:coreProperties>
</file>