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93CB1" w:rsidRDefault="008653AF">
      <w:pPr>
        <w:pBdr>
          <w:bottom w:val="single" w:sz="6" w:space="1" w:color="000000"/>
        </w:pBdr>
        <w:spacing w:before="0" w:after="120"/>
        <w:rPr>
          <w:b/>
          <w:sz w:val="28"/>
          <w:szCs w:val="28"/>
        </w:rPr>
      </w:pPr>
      <w:r>
        <w:rPr>
          <w:b/>
          <w:sz w:val="28"/>
          <w:szCs w:val="28"/>
        </w:rPr>
        <w:t>VIDA VIAJERA</w:t>
      </w:r>
    </w:p>
    <w:p w:rsidR="00C93CB1" w:rsidRDefault="00193E78">
      <w:pPr>
        <w:pStyle w:val="Ttulo"/>
      </w:pPr>
      <w:r>
        <w:t>Requirimentos do Sistema</w:t>
      </w:r>
    </w:p>
    <w:p w:rsidR="00C93CB1" w:rsidRDefault="00193E78">
      <w:pPr>
        <w:keepNext/>
        <w:pBdr>
          <w:bottom w:val="single" w:sz="2" w:space="0" w:color="000000"/>
        </w:pBdr>
        <w:tabs>
          <w:tab w:val="right" w:pos="8505"/>
        </w:tabs>
        <w:spacing w:after="120"/>
        <w:ind w:left="1008" w:hanging="1008"/>
      </w:pPr>
      <w:r>
        <w:t xml:space="preserve">versión </w:t>
      </w:r>
      <w:r w:rsidR="006A4110">
        <w:t>1</w:t>
      </w:r>
      <w:r>
        <w:t>.0.0.0</w:t>
      </w:r>
      <w:r>
        <w:tab/>
        <w:t xml:space="preserve">2 </w:t>
      </w:r>
      <w:r w:rsidR="00B76CAD">
        <w:t>outubro</w:t>
      </w:r>
      <w:r>
        <w:t xml:space="preserve"> 201</w:t>
      </w:r>
      <w:r w:rsidR="00B76CAD">
        <w:t>9</w:t>
      </w:r>
      <w:r>
        <w:t xml:space="preserve"> 1</w:t>
      </w:r>
      <w:r w:rsidR="00B76CAD">
        <w:t>1</w:t>
      </w:r>
      <w:r>
        <w:t>:32</w:t>
      </w:r>
    </w:p>
    <w:p w:rsidR="00C93CB1" w:rsidRDefault="008653AF">
      <w:pPr>
        <w:tabs>
          <w:tab w:val="left" w:pos="1418"/>
          <w:tab w:val="right" w:pos="8505"/>
        </w:tabs>
        <w:spacing w:before="0" w:after="240"/>
        <w:rPr>
          <w:sz w:val="20"/>
          <w:szCs w:val="20"/>
        </w:rPr>
      </w:pPr>
      <w:r>
        <w:rPr>
          <w:sz w:val="20"/>
          <w:szCs w:val="20"/>
        </w:rPr>
        <w:t>MARTA ROMERO PÉREZ</w:t>
      </w:r>
    </w:p>
    <w:p w:rsidR="00C34AC3" w:rsidRPr="00C34AC3" w:rsidRDefault="00193E78" w:rsidP="00C34AC3">
      <w:pPr>
        <w:pStyle w:val="Ttulo1"/>
        <w:numPr>
          <w:ilvl w:val="0"/>
          <w:numId w:val="1"/>
        </w:numPr>
        <w:ind w:hanging="432"/>
      </w:pPr>
      <w:r>
        <w:t>Introdución</w:t>
      </w:r>
    </w:p>
    <w:p w:rsidR="00C93CB1" w:rsidRDefault="00193E78">
      <w:r>
        <w:t xml:space="preserve">Este documento describe os requirimentos para </w:t>
      </w:r>
      <w:r w:rsidR="008653AF">
        <w:t xml:space="preserve">o </w:t>
      </w:r>
      <w:r w:rsidR="00C34AC3">
        <w:t>proxecto VIDA VIAJERA</w:t>
      </w:r>
      <w:r>
        <w:t>, especificando qué funcionalidade ofrecerá e de que xeito.</w:t>
      </w:r>
    </w:p>
    <w:p w:rsidR="00C93CB1" w:rsidRDefault="00193E78">
      <w:pPr>
        <w:pStyle w:val="Ttulo2"/>
        <w:numPr>
          <w:ilvl w:val="1"/>
          <w:numId w:val="1"/>
        </w:numPr>
        <w:ind w:hanging="576"/>
      </w:pPr>
      <w:r>
        <w:t>Convencións</w:t>
      </w:r>
    </w:p>
    <w:p w:rsidR="00C93CB1" w:rsidRDefault="00193E78">
      <w:r>
        <w:t xml:space="preserve">Este documento utiliza as seguintes convencións. O “sistema” ou “produto” é o arriba mencionado </w:t>
      </w:r>
      <w:r w:rsidR="00C34AC3">
        <w:t>VIDA VIAJERA</w:t>
      </w:r>
      <w:r>
        <w:t xml:space="preserve">, incluíndo os seus contidos e programas software relacionados. O “usuario(a)” refírese a calquera persoa que utiliza o sistema para os obxectivos para os que foi deseñado. O “cliente” é </w:t>
      </w:r>
      <w:r>
        <w:rPr>
          <w:highlight w:val="yellow"/>
        </w:rPr>
        <w:t>CLIENTEXXX</w:t>
      </w:r>
      <w:r>
        <w:t xml:space="preserve">. O “desenvolvedor” ou o “equipo de desenvolvemento” refírese a </w:t>
      </w:r>
      <w:r>
        <w:rPr>
          <w:highlight w:val="yellow"/>
        </w:rPr>
        <w:t>EQUIPOXXX</w:t>
      </w:r>
      <w:r>
        <w:t>.</w:t>
      </w:r>
    </w:p>
    <w:p w:rsidR="00C93CB1" w:rsidRDefault="00193E78">
      <w:pPr>
        <w:pStyle w:val="Ttulo2"/>
        <w:numPr>
          <w:ilvl w:val="1"/>
          <w:numId w:val="1"/>
        </w:numPr>
        <w:ind w:hanging="576"/>
      </w:pPr>
      <w:r>
        <w:t>Audiencia</w:t>
      </w:r>
    </w:p>
    <w:p w:rsidR="00C93CB1" w:rsidRDefault="00193E78">
      <w:r>
        <w:t>Este documento debe ser lido por calquera persoa involucrada no desenvolvemento do sistema e está escrito para este propósito.</w:t>
      </w:r>
    </w:p>
    <w:p w:rsidR="00C93CB1" w:rsidRDefault="00193E78">
      <w:r>
        <w:t>A sección 2 Descrición Xeral, ofrece unha caracterización xeral do sistema. A lectura desta sección debe ser suficiente para comprender que cousas fará o sistema y cales non, aínda que se poidan omitir detalles. A sección 3 Interfaces Externos ofrece una descrición detallada dos aspectos externos do sistema. A sección 4 Requirimentos de Usuario enumera e describe en detalle cada requirimento funcional do sistema, ofrecendo unha idea completa da funcionalidade do mesmo. La sección 5 Requirimentos Non Funcionais define requirimentos de rendemento, seguridade, calidade e outros aspectos non funcionais do sistema, así como regras de negocio e temas relacionados. A sección 6 Outros Requirimentos contén outros requirimentos diversos. Finalmente, a sección 7 Apéndices contén listas de asuntos pendentes de ser determinados e outros para ser engadidos ao sistema no futuro.</w:t>
      </w:r>
    </w:p>
    <w:p w:rsidR="00C93CB1" w:rsidRDefault="00193E78">
      <w:pPr>
        <w:pStyle w:val="Ttulo2"/>
        <w:numPr>
          <w:ilvl w:val="1"/>
          <w:numId w:val="1"/>
        </w:numPr>
        <w:ind w:hanging="576"/>
      </w:pPr>
      <w:bookmarkStart w:id="0" w:name="gjdgxs" w:colFirst="0" w:colLast="0"/>
      <w:bookmarkEnd w:id="0"/>
      <w:r>
        <w:t>Alcance do Produto</w:t>
      </w:r>
    </w:p>
    <w:p w:rsidR="00C93CB1" w:rsidRDefault="006A4110">
      <w:r>
        <w:t>Gracias al proyecto Vida viajera una persona podrá registrar todos los viajes que ha realizado, es decir, guardará en una base de datos cuales fueron los destinos de los diferentes viajes, de donde ha salido la persona, el motivo de su viaje (ocio/trabajo) y fechas en los que fueron realizados. Una vez registrado el viaje podrá visualizar por pantalla en orden cronológico los lugares en los que ha estado, cuantos días ha estado alli</w:t>
      </w:r>
      <w:r w:rsidR="00A9041B">
        <w:t>, en que fechas y cual ha sido el motivo de su viaje, así como algunas estadísticas de su interés.</w:t>
      </w:r>
    </w:p>
    <w:p w:rsidR="00C93CB1" w:rsidRDefault="00193E78">
      <w:pPr>
        <w:pStyle w:val="Ttulo2"/>
        <w:numPr>
          <w:ilvl w:val="1"/>
          <w:numId w:val="1"/>
        </w:numPr>
        <w:ind w:hanging="576"/>
      </w:pPr>
      <w:r>
        <w:t>Referencias</w:t>
      </w:r>
    </w:p>
    <w:p w:rsidR="00C93CB1" w:rsidRDefault="00193E78">
      <w:r>
        <w:rPr>
          <w:highlight w:val="yellow"/>
        </w:rPr>
        <w:t>[Referencia a outros documentos]</w:t>
      </w:r>
    </w:p>
    <w:p w:rsidR="00C93CB1" w:rsidRDefault="00193E78">
      <w:pPr>
        <w:pStyle w:val="Ttulo1"/>
        <w:numPr>
          <w:ilvl w:val="0"/>
          <w:numId w:val="1"/>
        </w:numPr>
        <w:ind w:hanging="432"/>
      </w:pPr>
      <w:bookmarkStart w:id="1" w:name="30j0zll" w:colFirst="0" w:colLast="0"/>
      <w:bookmarkEnd w:id="1"/>
      <w:r>
        <w:lastRenderedPageBreak/>
        <w:t>Descrición Xeral</w:t>
      </w:r>
    </w:p>
    <w:p w:rsidR="00C93CB1" w:rsidRDefault="00193E78">
      <w:r>
        <w:t>[Esta sección ofrece unha descrición abstracta do sistema, a contorna na que será utilizado, os diferentes tipos de usuarios que o utilizarán, e todas as asuncións e dependencias coñecidas acerca do seu desenvolvemento e uso.]</w:t>
      </w:r>
    </w:p>
    <w:p w:rsidR="00C93CB1" w:rsidRDefault="00193E78">
      <w:pPr>
        <w:pStyle w:val="Ttulo2"/>
        <w:numPr>
          <w:ilvl w:val="1"/>
          <w:numId w:val="1"/>
        </w:numPr>
        <w:ind w:hanging="576"/>
      </w:pPr>
      <w:r>
        <w:t>Perspectiva</w:t>
      </w:r>
    </w:p>
    <w:p w:rsidR="00C93CB1" w:rsidRDefault="00A9041B">
      <w:r>
        <w:t>El proyecto Vida Viajera pretende que cualquier persona</w:t>
      </w:r>
      <w:r w:rsidR="00A72AF0">
        <w:t xml:space="preserve"> pueda guardar y recordar cuando quiera todos los viajes que ha hecho en su vida y la información más relevante relativa a ellos como puede ser en que fecha, cuantos viajes ha hecho en un año determinado, si fue por trabajo o por diversión, …</w:t>
      </w:r>
    </w:p>
    <w:p w:rsidR="00C93CB1" w:rsidRDefault="00193E78">
      <w:pPr>
        <w:pStyle w:val="Ttulo2"/>
        <w:numPr>
          <w:ilvl w:val="1"/>
          <w:numId w:val="1"/>
        </w:numPr>
        <w:ind w:hanging="576"/>
      </w:pPr>
      <w:bookmarkStart w:id="2" w:name="1fob9te" w:colFirst="0" w:colLast="0"/>
      <w:bookmarkEnd w:id="2"/>
      <w:r>
        <w:t>Requirimentos de Negocio</w:t>
      </w:r>
    </w:p>
    <w:p w:rsidR="00C93CB1" w:rsidRDefault="00193E78">
      <w:r>
        <w:t>O sistema:</w:t>
      </w:r>
    </w:p>
    <w:p w:rsidR="00C93CB1" w:rsidRDefault="00193E78">
      <w:pPr>
        <w:numPr>
          <w:ilvl w:val="0"/>
          <w:numId w:val="3"/>
        </w:numPr>
        <w:ind w:hanging="360"/>
        <w:contextualSpacing/>
        <w:rPr>
          <w:highlight w:val="yellow"/>
        </w:rPr>
      </w:pPr>
      <w:r>
        <w:rPr>
          <w:highlight w:val="yellow"/>
        </w:rPr>
        <w:t xml:space="preserve">Almacenará … </w:t>
      </w:r>
    </w:p>
    <w:p w:rsidR="00C93CB1" w:rsidRDefault="00193E78">
      <w:pPr>
        <w:numPr>
          <w:ilvl w:val="0"/>
          <w:numId w:val="3"/>
        </w:numPr>
        <w:spacing w:before="0"/>
        <w:ind w:hanging="360"/>
        <w:contextualSpacing/>
        <w:rPr>
          <w:highlight w:val="yellow"/>
        </w:rPr>
      </w:pPr>
      <w:r>
        <w:rPr>
          <w:highlight w:val="yellow"/>
        </w:rPr>
        <w:t>Permitirá ...</w:t>
      </w:r>
    </w:p>
    <w:p w:rsidR="00C93CB1" w:rsidRDefault="00193E78">
      <w:pPr>
        <w:numPr>
          <w:ilvl w:val="0"/>
          <w:numId w:val="3"/>
        </w:numPr>
        <w:spacing w:before="0"/>
        <w:ind w:hanging="360"/>
        <w:contextualSpacing/>
        <w:rPr>
          <w:highlight w:val="yellow"/>
        </w:rPr>
      </w:pPr>
      <w:r>
        <w:rPr>
          <w:highlight w:val="yellow"/>
        </w:rPr>
        <w:t>Exporá …</w:t>
      </w:r>
    </w:p>
    <w:p w:rsidR="00C93CB1" w:rsidRDefault="00193E78">
      <w:pPr>
        <w:numPr>
          <w:ilvl w:val="0"/>
          <w:numId w:val="3"/>
        </w:numPr>
        <w:spacing w:before="0"/>
        <w:ind w:hanging="360"/>
        <w:contextualSpacing/>
        <w:rPr>
          <w:highlight w:val="yellow"/>
        </w:rPr>
      </w:pPr>
      <w:r>
        <w:rPr>
          <w:highlight w:val="yellow"/>
        </w:rPr>
        <w:t>Ofrecerá ...</w:t>
      </w:r>
    </w:p>
    <w:p w:rsidR="00C93CB1" w:rsidRDefault="00193E78">
      <w:pPr>
        <w:numPr>
          <w:ilvl w:val="0"/>
          <w:numId w:val="3"/>
        </w:numPr>
        <w:spacing w:before="0"/>
        <w:ind w:hanging="360"/>
        <w:contextualSpacing/>
      </w:pPr>
      <w:r>
        <w:rPr>
          <w:highlight w:val="yellow"/>
        </w:rPr>
        <w:t>Permitirá a consulta de ….</w:t>
      </w:r>
    </w:p>
    <w:p w:rsidR="0055355B" w:rsidRDefault="0055355B">
      <w:pPr>
        <w:numPr>
          <w:ilvl w:val="0"/>
          <w:numId w:val="3"/>
        </w:numPr>
        <w:spacing w:before="0"/>
        <w:ind w:hanging="360"/>
        <w:contextualSpacing/>
      </w:pPr>
      <w:r>
        <w:t>Almacenará los datos que registre un usuario mediante un formulario. Esos datos serán el destino del viaje, su fecha de inicio, la fecha fin, el lugar de salida y determinará si ha sido por ocio o por trabajo.</w:t>
      </w:r>
    </w:p>
    <w:p w:rsidR="0055355B" w:rsidRDefault="0055355B">
      <w:pPr>
        <w:numPr>
          <w:ilvl w:val="0"/>
          <w:numId w:val="3"/>
        </w:numPr>
        <w:spacing w:before="0"/>
        <w:ind w:hanging="360"/>
        <w:contextualSpacing/>
      </w:pPr>
      <w:r>
        <w:t>Permitirá que el usuario</w:t>
      </w:r>
      <w:r w:rsidR="005079EE">
        <w:t xml:space="preserve"> se loguee,</w:t>
      </w:r>
      <w:r>
        <w:t xml:space="preserve"> visualice en una tabla por pantalla todos los datos registrados por él mismo</w:t>
      </w:r>
      <w:r w:rsidR="005079EE">
        <w:t>. Si es la primera vez que visita la página o todavía no ha registrado ningún viaje, tendrá la opción de cubrir un formulario con los datos relativos a un viaje. Después de eso podrá registrar un nuevo viaje o visualizar la tabla con todos los datos.</w:t>
      </w:r>
    </w:p>
    <w:p w:rsidR="005079EE" w:rsidRDefault="005079EE">
      <w:pPr>
        <w:numPr>
          <w:ilvl w:val="0"/>
          <w:numId w:val="3"/>
        </w:numPr>
        <w:spacing w:before="0"/>
        <w:ind w:hanging="360"/>
        <w:contextualSpacing/>
      </w:pPr>
      <w:r>
        <w:t>Ofrecerá la posibilidad de navegar por 3 interfaces diferentes.</w:t>
      </w:r>
      <w:bookmarkStart w:id="3" w:name="_GoBack"/>
      <w:bookmarkEnd w:id="3"/>
    </w:p>
    <w:p w:rsidR="005079EE" w:rsidRDefault="005079EE">
      <w:pPr>
        <w:numPr>
          <w:ilvl w:val="0"/>
          <w:numId w:val="3"/>
        </w:numPr>
        <w:spacing w:before="0"/>
        <w:ind w:hanging="360"/>
        <w:contextualSpacing/>
      </w:pPr>
      <w:r>
        <w:t>Expondrá además otros datos relativos a los viajes que haya hecho y que puedan serle de interés, como permitir la consulta del número total de días que ha estado de viaje en una fecha concreta, el número de países distintos que ha visitado…</w:t>
      </w:r>
    </w:p>
    <w:p w:rsidR="00C93CB1" w:rsidRDefault="00193E78">
      <w:pPr>
        <w:pStyle w:val="Ttulo2"/>
        <w:numPr>
          <w:ilvl w:val="1"/>
          <w:numId w:val="1"/>
        </w:numPr>
        <w:ind w:hanging="576"/>
      </w:pPr>
      <w:r>
        <w:t>Tipos de Usuarios</w:t>
      </w:r>
    </w:p>
    <w:p w:rsidR="00C93CB1" w:rsidRDefault="00193E78">
      <w:r>
        <w:t>O sistema permitirá o acceso aos seguintes tipos de usuarios:</w:t>
      </w:r>
    </w:p>
    <w:p w:rsidR="00C93CB1" w:rsidRDefault="00C93CB1">
      <w:pPr>
        <w:numPr>
          <w:ilvl w:val="0"/>
          <w:numId w:val="5"/>
        </w:numPr>
        <w:ind w:hanging="360"/>
        <w:contextualSpacing/>
      </w:pPr>
    </w:p>
    <w:p w:rsidR="00C93CB1" w:rsidRDefault="00193E78">
      <w:pPr>
        <w:pStyle w:val="Ttulo2"/>
        <w:numPr>
          <w:ilvl w:val="1"/>
          <w:numId w:val="1"/>
        </w:numPr>
        <w:ind w:hanging="576"/>
      </w:pPr>
      <w:r>
        <w:t>Entorno Operacional</w:t>
      </w:r>
    </w:p>
    <w:p w:rsidR="00C93CB1" w:rsidRDefault="00193E78">
      <w:pPr>
        <w:rPr>
          <w:highlight w:val="yellow"/>
        </w:rPr>
      </w:pPr>
      <w:r>
        <w:rPr>
          <w:highlight w:val="yellow"/>
        </w:rPr>
        <w:t>[Estimación de plataformas hardware e software necesarias para a implantación.]</w:t>
      </w:r>
    </w:p>
    <w:p w:rsidR="00C93CB1" w:rsidRDefault="00193E78">
      <w:r>
        <w:rPr>
          <w:highlight w:val="yellow"/>
        </w:rPr>
        <w:t>[Interfaces a desenvolver.]</w:t>
      </w:r>
    </w:p>
    <w:p w:rsidR="00C93CB1" w:rsidRDefault="00193E78">
      <w:pPr>
        <w:pStyle w:val="Ttulo2"/>
        <w:numPr>
          <w:ilvl w:val="1"/>
          <w:numId w:val="1"/>
        </w:numPr>
        <w:ind w:hanging="576"/>
      </w:pPr>
      <w:r>
        <w:t>Limitacións de Deseño e Implementación</w:t>
      </w:r>
    </w:p>
    <w:p w:rsidR="00C93CB1" w:rsidRDefault="00193E78">
      <w:r>
        <w:rPr>
          <w:highlight w:val="yellow"/>
        </w:rPr>
        <w:t>[App nativa ou multiplataforma?</w:t>
      </w:r>
      <w:r w:rsidR="00537A6C">
        <w:rPr>
          <w:highlight w:val="yellow"/>
        </w:rPr>
        <w:t xml:space="preserve"> etc.</w:t>
      </w:r>
      <w:r>
        <w:rPr>
          <w:highlight w:val="yellow"/>
        </w:rPr>
        <w:t>]</w:t>
      </w:r>
    </w:p>
    <w:p w:rsidR="00C93CB1" w:rsidRDefault="00193E78">
      <w:pPr>
        <w:pStyle w:val="Ttulo2"/>
        <w:numPr>
          <w:ilvl w:val="1"/>
          <w:numId w:val="1"/>
        </w:numPr>
        <w:ind w:hanging="576"/>
      </w:pPr>
      <w:r>
        <w:t>Asuncións e Dependencias</w:t>
      </w:r>
    </w:p>
    <w:p w:rsidR="00C93CB1" w:rsidRDefault="00193E78">
      <w:r>
        <w:rPr>
          <w:highlight w:val="yellow"/>
        </w:rPr>
        <w:t>[Dependencias con outras librarías ou compoñentes software]</w:t>
      </w:r>
    </w:p>
    <w:p w:rsidR="00C93CB1" w:rsidRDefault="00193E78">
      <w:pPr>
        <w:pStyle w:val="Ttulo1"/>
        <w:numPr>
          <w:ilvl w:val="0"/>
          <w:numId w:val="1"/>
        </w:numPr>
        <w:ind w:hanging="432"/>
      </w:pPr>
      <w:bookmarkStart w:id="4" w:name="2et92p0" w:colFirst="0" w:colLast="0"/>
      <w:bookmarkStart w:id="5" w:name="3znysh7" w:colFirst="0" w:colLast="0"/>
      <w:bookmarkEnd w:id="4"/>
      <w:bookmarkEnd w:id="5"/>
      <w:r>
        <w:lastRenderedPageBreak/>
        <w:t>Interfaces Externos</w:t>
      </w:r>
    </w:p>
    <w:p w:rsidR="00C93CB1" w:rsidRDefault="00193E78">
      <w:r>
        <w:t>Esta sección describe como interacciona o sistema coa súa contorna, especialmente cos seus usuarios(as) humanos(as).</w:t>
      </w:r>
    </w:p>
    <w:p w:rsidR="00C93CB1" w:rsidRDefault="00193E78">
      <w:pPr>
        <w:pStyle w:val="Ttulo2"/>
        <w:numPr>
          <w:ilvl w:val="1"/>
          <w:numId w:val="1"/>
        </w:numPr>
        <w:ind w:hanging="576"/>
      </w:pPr>
      <w:r>
        <w:t>Interfaces de Usuario</w:t>
      </w:r>
    </w:p>
    <w:p w:rsidR="00C93CB1" w:rsidRDefault="00193E78">
      <w:r>
        <w:rPr>
          <w:highlight w:val="yellow"/>
        </w:rPr>
        <w:t>[O sistema contará cos seguintes interfaces de usuario:]</w:t>
      </w:r>
    </w:p>
    <w:p w:rsidR="00C93CB1" w:rsidRDefault="00193E78">
      <w:pPr>
        <w:pStyle w:val="Ttulo2"/>
        <w:numPr>
          <w:ilvl w:val="1"/>
          <w:numId w:val="1"/>
        </w:numPr>
        <w:ind w:hanging="576"/>
      </w:pPr>
      <w:bookmarkStart w:id="6" w:name="tyjcwt" w:colFirst="0" w:colLast="0"/>
      <w:bookmarkEnd w:id="6"/>
      <w:r>
        <w:t>Interfaces Hardware</w:t>
      </w:r>
    </w:p>
    <w:p w:rsidR="00C93CB1" w:rsidRDefault="00193E78">
      <w:r>
        <w:rPr>
          <w:highlight w:val="yellow"/>
        </w:rPr>
        <w:t>[De habelos, cales]</w:t>
      </w:r>
    </w:p>
    <w:p w:rsidR="00C93CB1" w:rsidRDefault="00193E78">
      <w:pPr>
        <w:pStyle w:val="Ttulo2"/>
        <w:numPr>
          <w:ilvl w:val="1"/>
          <w:numId w:val="1"/>
        </w:numPr>
        <w:ind w:hanging="576"/>
      </w:pPr>
      <w:r>
        <w:t>Interfaces Software</w:t>
      </w:r>
    </w:p>
    <w:p w:rsidR="00C93CB1" w:rsidRDefault="00193E78">
      <w:r>
        <w:rPr>
          <w:highlight w:val="yellow"/>
        </w:rPr>
        <w:t>[O sistema contará cos seguintes interfaces software:]</w:t>
      </w:r>
    </w:p>
    <w:p w:rsidR="00C93CB1" w:rsidRDefault="00193E78">
      <w:pPr>
        <w:pStyle w:val="Ttulo2"/>
        <w:numPr>
          <w:ilvl w:val="1"/>
          <w:numId w:val="1"/>
        </w:numPr>
        <w:ind w:hanging="576"/>
      </w:pPr>
      <w:r>
        <w:t>Interfaces de Comunicacións</w:t>
      </w:r>
    </w:p>
    <w:p w:rsidR="00C93CB1" w:rsidRDefault="00193E78">
      <w:bookmarkStart w:id="7" w:name="3dy6vkm" w:colFirst="0" w:colLast="0"/>
      <w:bookmarkStart w:id="8" w:name="1t3h5sf" w:colFirst="0" w:colLast="0"/>
      <w:bookmarkEnd w:id="7"/>
      <w:bookmarkEnd w:id="8"/>
      <w:r>
        <w:rPr>
          <w:highlight w:val="yellow"/>
        </w:rPr>
        <w:t>[De habelos, cales]</w:t>
      </w:r>
    </w:p>
    <w:p w:rsidR="00C93CB1" w:rsidRDefault="00193E78">
      <w:pPr>
        <w:pStyle w:val="Ttulo1"/>
        <w:numPr>
          <w:ilvl w:val="0"/>
          <w:numId w:val="1"/>
        </w:numPr>
        <w:ind w:hanging="432"/>
      </w:pPr>
      <w:r>
        <w:t>Requirimentos de Usuario</w:t>
      </w:r>
    </w:p>
    <w:p w:rsidR="00C93CB1" w:rsidRDefault="00193E78">
      <w:r>
        <w:t>Esta sección describe en profundidade as características funcionais do sistema de cara aos usuarios(as) finais.</w:t>
      </w:r>
    </w:p>
    <w:p w:rsidR="00C93CB1" w:rsidRDefault="00193E78">
      <w:r>
        <w:rPr>
          <w:highlight w:val="yellow"/>
        </w:rPr>
        <w:t>[Recóllense aquí todos os subprodutos ou interfaces do sistema, información coa que se traballa, casos de uso, regras de negocio, …]</w:t>
      </w:r>
    </w:p>
    <w:p w:rsidR="00C93CB1" w:rsidRDefault="00193E78">
      <w:pPr>
        <w:pStyle w:val="Ttulo1"/>
        <w:numPr>
          <w:ilvl w:val="0"/>
          <w:numId w:val="1"/>
        </w:numPr>
        <w:ind w:hanging="432"/>
      </w:pPr>
      <w:bookmarkStart w:id="9" w:name="2s8eyo1" w:colFirst="0" w:colLast="0"/>
      <w:bookmarkStart w:id="10" w:name="4d34og8" w:colFirst="0" w:colLast="0"/>
      <w:bookmarkEnd w:id="9"/>
      <w:bookmarkEnd w:id="10"/>
      <w:r>
        <w:t>Requirimentos Non Funcionais</w:t>
      </w:r>
    </w:p>
    <w:p w:rsidR="00C93CB1" w:rsidRDefault="00193E78">
      <w:r>
        <w:t>Esta sección describe en detalle os requirimentos non funcionais do sistema.</w:t>
      </w:r>
    </w:p>
    <w:p w:rsidR="00C93CB1" w:rsidRDefault="00193E78">
      <w:r>
        <w:rPr>
          <w:highlight w:val="yellow"/>
        </w:rPr>
        <w:t>[Recóllense aquí requirimentos sobre Rendemento, Seguridade, Atributos de Calidade, Regras de negocio non funcionais, Requirimentos de implantación…]</w:t>
      </w:r>
    </w:p>
    <w:p w:rsidR="00C93CB1" w:rsidRDefault="00193E78">
      <w:pPr>
        <w:pStyle w:val="Ttulo1"/>
        <w:numPr>
          <w:ilvl w:val="0"/>
          <w:numId w:val="1"/>
        </w:numPr>
        <w:ind w:hanging="432"/>
      </w:pPr>
      <w:bookmarkStart w:id="11" w:name="17dp8vu" w:colFirst="0" w:colLast="0"/>
      <w:bookmarkEnd w:id="11"/>
      <w:r>
        <w:t>Outros Requirimentos</w:t>
      </w:r>
    </w:p>
    <w:p w:rsidR="00C93CB1" w:rsidRDefault="00193E78">
      <w:bookmarkStart w:id="12" w:name="_3rdcrjn" w:colFirst="0" w:colLast="0"/>
      <w:bookmarkEnd w:id="12"/>
      <w:r>
        <w:rPr>
          <w:highlight w:val="yellow"/>
        </w:rPr>
        <w:t>[Outros, de habelos]</w:t>
      </w:r>
    </w:p>
    <w:p w:rsidR="00C93CB1" w:rsidRDefault="00193E78">
      <w:pPr>
        <w:pStyle w:val="Ttulo1"/>
        <w:numPr>
          <w:ilvl w:val="0"/>
          <w:numId w:val="1"/>
        </w:numPr>
        <w:ind w:hanging="432"/>
      </w:pPr>
      <w:bookmarkStart w:id="13" w:name="26in1rg" w:colFirst="0" w:colLast="0"/>
      <w:bookmarkEnd w:id="13"/>
      <w:r>
        <w:t>Apéndices</w:t>
      </w:r>
    </w:p>
    <w:p w:rsidR="00C93CB1" w:rsidRDefault="00193E78">
      <w:pPr>
        <w:pStyle w:val="Ttulo2"/>
        <w:numPr>
          <w:ilvl w:val="1"/>
          <w:numId w:val="1"/>
        </w:numPr>
        <w:ind w:hanging="576"/>
      </w:pPr>
      <w:r>
        <w:t>Aspectos por Determinar</w:t>
      </w:r>
    </w:p>
    <w:p w:rsidR="00C93CB1" w:rsidRDefault="00193E78">
      <w:r>
        <w:t>Os seguintes aspectos están pendentes de ser determinados:</w:t>
      </w:r>
    </w:p>
    <w:p w:rsidR="00C93CB1" w:rsidRDefault="00193E78">
      <w:pPr>
        <w:numPr>
          <w:ilvl w:val="0"/>
          <w:numId w:val="4"/>
        </w:numPr>
        <w:ind w:hanging="360"/>
        <w:contextualSpacing/>
      </w:pPr>
      <w:r>
        <w:t>n/a</w:t>
      </w:r>
    </w:p>
    <w:p w:rsidR="00C93CB1" w:rsidRDefault="00193E78">
      <w:pPr>
        <w:pStyle w:val="Ttulo2"/>
        <w:numPr>
          <w:ilvl w:val="1"/>
          <w:numId w:val="1"/>
        </w:numPr>
        <w:ind w:hanging="576"/>
      </w:pPr>
      <w:r>
        <w:t>Melloras Futuras</w:t>
      </w:r>
    </w:p>
    <w:p w:rsidR="00C93CB1" w:rsidRDefault="00193E78">
      <w:r>
        <w:t>As versións futuras do sistema poderían incorporar as seguintes melloras:</w:t>
      </w:r>
    </w:p>
    <w:p w:rsidR="00C93CB1" w:rsidRDefault="00C93CB1">
      <w:pPr>
        <w:numPr>
          <w:ilvl w:val="0"/>
          <w:numId w:val="2"/>
        </w:numPr>
        <w:ind w:hanging="360"/>
        <w:contextualSpacing/>
      </w:pPr>
    </w:p>
    <w:sectPr w:rsidR="00C93CB1">
      <w:footerReference w:type="default" r:id="rId7"/>
      <w:pgSz w:w="11907" w:h="16840"/>
      <w:pgMar w:top="1418" w:right="1701" w:bottom="1418"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BFE" w:rsidRDefault="00B82BFE">
      <w:pPr>
        <w:spacing w:before="0"/>
      </w:pPr>
      <w:r>
        <w:separator/>
      </w:r>
    </w:p>
  </w:endnote>
  <w:endnote w:type="continuationSeparator" w:id="0">
    <w:p w:rsidR="00B82BFE" w:rsidRDefault="00B82BF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CB1" w:rsidRDefault="00193E78">
    <w:pPr>
      <w:spacing w:after="720"/>
      <w:jc w:val="center"/>
    </w:pPr>
    <w:r>
      <w:rPr>
        <w:sz w:val="18"/>
        <w:szCs w:val="18"/>
      </w:rPr>
      <w:fldChar w:fldCharType="begin"/>
    </w:r>
    <w:r>
      <w:rPr>
        <w:sz w:val="18"/>
        <w:szCs w:val="18"/>
      </w:rPr>
      <w:instrText>PAGE</w:instrText>
    </w:r>
    <w:r>
      <w:rPr>
        <w:sz w:val="18"/>
        <w:szCs w:val="18"/>
      </w:rPr>
      <w:fldChar w:fldCharType="separate"/>
    </w:r>
    <w:r w:rsidR="00B76CAD">
      <w:rPr>
        <w:noProof/>
        <w:sz w:val="18"/>
        <w:szCs w:val="18"/>
      </w:rPr>
      <w:t>3</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BFE" w:rsidRDefault="00B82BFE">
      <w:pPr>
        <w:spacing w:before="0"/>
      </w:pPr>
      <w:r>
        <w:separator/>
      </w:r>
    </w:p>
  </w:footnote>
  <w:footnote w:type="continuationSeparator" w:id="0">
    <w:p w:rsidR="00B82BFE" w:rsidRDefault="00B82BFE">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A73ED"/>
    <w:multiLevelType w:val="multilevel"/>
    <w:tmpl w:val="37CE23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44010C85"/>
    <w:multiLevelType w:val="multilevel"/>
    <w:tmpl w:val="15EEAA8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5B72629E"/>
    <w:multiLevelType w:val="multilevel"/>
    <w:tmpl w:val="04B295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5D4200A2"/>
    <w:multiLevelType w:val="multilevel"/>
    <w:tmpl w:val="C47EA7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7B8B63B8"/>
    <w:multiLevelType w:val="multilevel"/>
    <w:tmpl w:val="A3A0B726"/>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93CB1"/>
    <w:rsid w:val="00132305"/>
    <w:rsid w:val="00193E78"/>
    <w:rsid w:val="00296838"/>
    <w:rsid w:val="0038409E"/>
    <w:rsid w:val="004E510B"/>
    <w:rsid w:val="005079EE"/>
    <w:rsid w:val="00537A6C"/>
    <w:rsid w:val="0055355B"/>
    <w:rsid w:val="006A4110"/>
    <w:rsid w:val="006B32B1"/>
    <w:rsid w:val="008653AF"/>
    <w:rsid w:val="00A72AF0"/>
    <w:rsid w:val="00A9041B"/>
    <w:rsid w:val="00B76CAD"/>
    <w:rsid w:val="00B82BFE"/>
    <w:rsid w:val="00C34AC3"/>
    <w:rsid w:val="00C93CB1"/>
  </w:rsids>
  <m:mathPr>
    <m:mathFont m:val="Cambria Math"/>
    <m:brkBin m:val="before"/>
    <m:brkBinSub m:val="--"/>
    <m:smallFrac m:val="0"/>
    <m:dispDef/>
    <m:lMargin m:val="0"/>
    <m:rMargin m:val="0"/>
    <m:defJc m:val="centerGroup"/>
    <m:wrapIndent m:val="1440"/>
    <m:intLim m:val="subSup"/>
    <m:naryLim m:val="undOvr"/>
  </m:mathPr>
  <w:themeFontLang w:val="gl-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E8822"/>
  <w15:docId w15:val="{70FE8F27-216F-45B1-9520-78B507937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gl-ES" w:eastAsia="gl-ES" w:bidi="ar-SA"/>
      </w:rPr>
    </w:rPrDefault>
    <w:pPrDefault>
      <w:pPr>
        <w:widowControl w:val="0"/>
        <w:pBdr>
          <w:top w:val="nil"/>
          <w:left w:val="nil"/>
          <w:bottom w:val="nil"/>
          <w:right w:val="nil"/>
          <w:between w:val="nil"/>
        </w:pBdr>
        <w:spacing w:before="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next w:val="Normal"/>
    <w:pPr>
      <w:keepNext/>
      <w:keepLines/>
      <w:spacing w:before="480" w:after="120"/>
      <w:ind w:left="567" w:hanging="567"/>
      <w:outlineLvl w:val="0"/>
    </w:pPr>
    <w:rPr>
      <w:b/>
      <w:sz w:val="40"/>
      <w:szCs w:val="40"/>
    </w:rPr>
  </w:style>
  <w:style w:type="paragraph" w:styleId="Ttulo2">
    <w:name w:val="heading 2"/>
    <w:basedOn w:val="Normal"/>
    <w:next w:val="Normal"/>
    <w:pPr>
      <w:keepNext/>
      <w:keepLines/>
      <w:ind w:left="576" w:hanging="576"/>
      <w:outlineLvl w:val="1"/>
    </w:pPr>
    <w:rPr>
      <w:b/>
      <w:sz w:val="32"/>
      <w:szCs w:val="32"/>
    </w:rPr>
  </w:style>
  <w:style w:type="paragraph" w:styleId="Ttulo3">
    <w:name w:val="heading 3"/>
    <w:basedOn w:val="Normal"/>
    <w:next w:val="Normal"/>
    <w:pPr>
      <w:keepNext/>
      <w:keepLines/>
      <w:spacing w:before="80" w:after="20"/>
      <w:ind w:left="851" w:hanging="851"/>
      <w:outlineLvl w:val="2"/>
    </w:pPr>
    <w:rPr>
      <w:b/>
      <w:sz w:val="28"/>
      <w:szCs w:val="28"/>
    </w:rPr>
  </w:style>
  <w:style w:type="paragraph" w:styleId="Ttulo4">
    <w:name w:val="heading 4"/>
    <w:basedOn w:val="Normal"/>
    <w:next w:val="Normal"/>
    <w:pPr>
      <w:keepNext/>
      <w:keepLines/>
      <w:spacing w:before="60"/>
      <w:ind w:left="864" w:hanging="864"/>
      <w:outlineLvl w:val="3"/>
    </w:pPr>
    <w:rPr>
      <w:rFonts w:ascii="Tahoma" w:eastAsia="Tahoma" w:hAnsi="Tahoma" w:cs="Tahoma"/>
      <w:b/>
      <w:sz w:val="20"/>
      <w:szCs w:val="20"/>
    </w:rPr>
  </w:style>
  <w:style w:type="paragraph" w:styleId="Ttulo5">
    <w:name w:val="heading 5"/>
    <w:basedOn w:val="Normal"/>
    <w:next w:val="Normal"/>
    <w:pPr>
      <w:keepNext/>
      <w:pBdr>
        <w:bottom w:val="single" w:sz="4" w:space="1" w:color="000000"/>
      </w:pBdr>
      <w:ind w:left="1008" w:hanging="1008"/>
      <w:outlineLvl w:val="4"/>
    </w:pPr>
    <w:rPr>
      <w:rFonts w:ascii="Tahoma" w:eastAsia="Tahoma" w:hAnsi="Tahoma" w:cs="Tahoma"/>
      <w:b/>
      <w:sz w:val="18"/>
      <w:szCs w:val="18"/>
    </w:rPr>
  </w:style>
  <w:style w:type="paragraph" w:styleId="Ttulo6">
    <w:name w:val="heading 6"/>
    <w:basedOn w:val="Normal"/>
    <w:next w:val="Normal"/>
    <w:pPr>
      <w:spacing w:before="240" w:after="60"/>
      <w:ind w:left="1152" w:hanging="1152"/>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6" w:space="1" w:color="000000"/>
      </w:pBdr>
      <w:spacing w:before="0" w:after="40"/>
    </w:pPr>
    <w:rPr>
      <w:b/>
      <w:sz w:val="60"/>
      <w:szCs w:val="60"/>
    </w:rPr>
  </w:style>
  <w:style w:type="paragraph" w:styleId="Subttulo">
    <w:name w:val="Subtitle"/>
    <w:basedOn w:val="Normal"/>
    <w:next w:val="Normal"/>
    <w:pPr>
      <w:keepNext/>
      <w:keepLines/>
      <w:spacing w:after="720"/>
      <w:jc w:val="right"/>
    </w:pPr>
    <w:rPr>
      <w:rFonts w:ascii="Book Antiqua" w:eastAsia="Book Antiqua" w:hAnsi="Book Antiqua" w:cs="Book Antiqua"/>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4</Pages>
  <Words>814</Words>
  <Characters>4478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IES San Clemente</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 - Calo Domínguez, Pepe</dc:creator>
  <cp:lastModifiedBy>Marta</cp:lastModifiedBy>
  <cp:revision>6</cp:revision>
  <cp:lastPrinted>2018-04-26T13:03:00Z</cp:lastPrinted>
  <dcterms:created xsi:type="dcterms:W3CDTF">2019-10-02T09:28:00Z</dcterms:created>
  <dcterms:modified xsi:type="dcterms:W3CDTF">2019-10-07T20:24:00Z</dcterms:modified>
</cp:coreProperties>
</file>