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1905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0001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There is no indication for mandatory fields in Register 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S3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1. Open the travel site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2. Press Login.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3.Press register.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There is no indication which fields are mandatory.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The mandatory fields should be marked with*.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Area of the software which bug is related to. For ex. Login, Payments, Basket etc.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Number of the build/release where the bug is found</w:t>
            </w:r>
            <w:r>
              <w:rPr>
                <w:i/>
                <w:iCs/>
                <w:color w:val="7F7F7F"/>
              </w:rPr>
              <w:t xml:space="preserve"> </w:t>
            </w:r>
            <w:r>
              <w:rPr>
                <w:i/>
                <w:iCs/>
                <w:color w:val="7F7F7F"/>
              </w:rPr>
              <w:t>(nomera na softwera, v koito testvame)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Mozilla 65.01.1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Additional info. Anyone can add comments in this field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When the bug is created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Who created the bug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History of the changes for this bug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LibreOffice/6.0.7.3$Windows_X86_64 LibreOffice_project/dc89aa7a9eabfd848af146d5086077aeed2ae4a5</Application>
  <Pages>1</Pages>
  <Words>132</Words>
  <Characters>706</Characters>
  <CharactersWithSpaces>810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bg-BG</dc:language>
  <cp:lastModifiedBy/>
  <dcterms:modified xsi:type="dcterms:W3CDTF">2019-02-14T19:45:12Z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