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A7A55" w:rsidP="006A7A55">
      <w:pPr>
        <w:jc w:val="both"/>
      </w:pPr>
      <w:r>
        <w:t>PROGRAMAS MODELADO DE PROTEÍNAS</w:t>
      </w:r>
    </w:p>
    <w:p w:rsidR="006A7A55" w:rsidRDefault="006A7A55" w:rsidP="006A7A55">
      <w:pPr>
        <w:jc w:val="both"/>
      </w:pPr>
    </w:p>
    <w:p w:rsidR="006A7A55" w:rsidRPr="006A7A55" w:rsidRDefault="006A7A55" w:rsidP="006A7A55">
      <w:pPr>
        <w:jc w:val="both"/>
        <w:rPr>
          <w:b/>
          <w:bCs/>
        </w:rPr>
      </w:pPr>
      <w:r w:rsidRPr="006A7A55">
        <w:rPr>
          <w:b/>
          <w:bCs/>
        </w:rPr>
        <w:t>PATCHDOCK</w:t>
      </w:r>
    </w:p>
    <w:p w:rsidR="006A7A55" w:rsidRDefault="006A7A55" w:rsidP="006A7A55">
      <w:pPr>
        <w:jc w:val="both"/>
      </w:pPr>
      <w:proofErr w:type="spellStart"/>
      <w:r w:rsidRPr="006A7A55">
        <w:rPr>
          <w:b/>
          <w:bCs/>
        </w:rPr>
        <w:t>PatchDock</w:t>
      </w:r>
      <w:proofErr w:type="spellEnd"/>
      <w:r w:rsidRPr="006A7A55">
        <w:t> es una herramienta de acoplamiento molecular de proteínas, usada para predecir cómo dos estructuras (como proteínas o ligandos) se ajustan entre sí en una simulación de "</w:t>
      </w:r>
      <w:proofErr w:type="spellStart"/>
      <w:r w:rsidRPr="006A7A55">
        <w:t>docking</w:t>
      </w:r>
      <w:proofErr w:type="spellEnd"/>
      <w:r w:rsidRPr="006A7A55">
        <w:t xml:space="preserve">". </w:t>
      </w:r>
      <w:proofErr w:type="spellStart"/>
      <w:r w:rsidRPr="006A7A55">
        <w:t>PatchDock</w:t>
      </w:r>
      <w:proofErr w:type="spellEnd"/>
      <w:r w:rsidRPr="006A7A55">
        <w:t xml:space="preserve"> realiza una búsqueda basada en la forma y calcula interacciones moleculares posibles al identificar regiones complementarias en las superficies de las moléculas.</w:t>
      </w:r>
    </w:p>
    <w:p w:rsidR="006A7A55" w:rsidRDefault="006A7A55" w:rsidP="006A7A55">
      <w:pPr>
        <w:jc w:val="both"/>
      </w:pPr>
    </w:p>
    <w:p w:rsidR="006A7A55" w:rsidRPr="006A7A55" w:rsidRDefault="006A7A55" w:rsidP="006A7A55">
      <w:pPr>
        <w:numPr>
          <w:ilvl w:val="0"/>
          <w:numId w:val="5"/>
        </w:numPr>
        <w:jc w:val="both"/>
      </w:pPr>
      <w:r w:rsidRPr="006A7A55">
        <w:rPr>
          <w:b/>
          <w:bCs/>
        </w:rPr>
        <w:t>Preparación de Archivos PDB de Entrada</w:t>
      </w:r>
    </w:p>
    <w:p w:rsidR="006A7A55" w:rsidRPr="006A7A55" w:rsidRDefault="006A7A55" w:rsidP="006A7A55">
      <w:pPr>
        <w:numPr>
          <w:ilvl w:val="1"/>
          <w:numId w:val="5"/>
        </w:numPr>
        <w:jc w:val="both"/>
      </w:pPr>
      <w:r w:rsidRPr="006A7A55">
        <w:t>Asegúrate de tener tus archivos en formato </w:t>
      </w:r>
      <w:r w:rsidRPr="006A7A55">
        <w:rPr>
          <w:b/>
          <w:bCs/>
        </w:rPr>
        <w:t>PDB</w:t>
      </w:r>
      <w:r w:rsidRPr="006A7A55">
        <w:t> (receptor y ligando).</w:t>
      </w:r>
    </w:p>
    <w:p w:rsidR="006A7A55" w:rsidRDefault="006A7A55" w:rsidP="006A7A55">
      <w:pPr>
        <w:numPr>
          <w:ilvl w:val="1"/>
          <w:numId w:val="5"/>
        </w:numPr>
        <w:jc w:val="both"/>
      </w:pPr>
      <w:r w:rsidRPr="006A7A55">
        <w:t xml:space="preserve">Limpia los archivos de cualquier ion o molécula de agua que no sea necesaria para el </w:t>
      </w:r>
      <w:proofErr w:type="spellStart"/>
      <w:r w:rsidRPr="006A7A55">
        <w:t>docking</w:t>
      </w:r>
      <w:proofErr w:type="spellEnd"/>
      <w:r w:rsidRPr="006A7A55">
        <w:t>.</w:t>
      </w:r>
    </w:p>
    <w:p w:rsidR="006A7A55" w:rsidRPr="006A7A55" w:rsidRDefault="006A7A55" w:rsidP="006A7A55">
      <w:pPr>
        <w:ind w:left="1440"/>
        <w:jc w:val="both"/>
      </w:pPr>
    </w:p>
    <w:p w:rsidR="006A7A55" w:rsidRPr="006A7A55" w:rsidRDefault="006A7A55" w:rsidP="006A7A55">
      <w:pPr>
        <w:numPr>
          <w:ilvl w:val="0"/>
          <w:numId w:val="5"/>
        </w:numPr>
        <w:jc w:val="both"/>
      </w:pPr>
      <w:r w:rsidRPr="006A7A55">
        <w:rPr>
          <w:b/>
          <w:bCs/>
        </w:rPr>
        <w:t>Configurar el Archivo de Parámetros (params.txt)</w:t>
      </w:r>
    </w:p>
    <w:p w:rsidR="006A7A55" w:rsidRPr="006A7A55" w:rsidRDefault="006A7A55" w:rsidP="006A7A55">
      <w:pPr>
        <w:numPr>
          <w:ilvl w:val="1"/>
          <w:numId w:val="5"/>
        </w:numPr>
        <w:jc w:val="both"/>
      </w:pPr>
      <w:proofErr w:type="spellStart"/>
      <w:r w:rsidRPr="006A7A55">
        <w:t>PatchDock</w:t>
      </w:r>
      <w:proofErr w:type="spellEnd"/>
      <w:r w:rsidRPr="006A7A55">
        <w:t xml:space="preserve"> necesita un archivo de parámetros que le indique los nombres de los archivos de entrada y ciertos parámetros de acoplamiento. Un ejemplo básico de params.txt podría ser:</w:t>
      </w:r>
    </w:p>
    <w:p w:rsidR="006A7A55" w:rsidRDefault="006A7A55" w:rsidP="006A7A55">
      <w:pPr>
        <w:jc w:val="both"/>
      </w:pPr>
    </w:p>
    <w:p w:rsidR="006A7A55" w:rsidRDefault="006A7A55" w:rsidP="006A7A55">
      <w:pPr>
        <w:ind w:left="1080"/>
        <w:jc w:val="both"/>
      </w:pPr>
      <w:proofErr w:type="spellStart"/>
      <w:r>
        <w:t>receptorPdb</w:t>
      </w:r>
      <w:proofErr w:type="spellEnd"/>
      <w:r>
        <w:t xml:space="preserve"> receptor.pdb</w:t>
      </w:r>
    </w:p>
    <w:p w:rsidR="006A7A55" w:rsidRDefault="006A7A55" w:rsidP="006A7A55">
      <w:pPr>
        <w:ind w:left="1080"/>
        <w:jc w:val="both"/>
      </w:pPr>
      <w:proofErr w:type="spellStart"/>
      <w:r>
        <w:t>ligandPdb</w:t>
      </w:r>
      <w:proofErr w:type="spellEnd"/>
      <w:r>
        <w:t xml:space="preserve"> ligando.pdb</w:t>
      </w:r>
    </w:p>
    <w:p w:rsidR="006A7A55" w:rsidRDefault="006A7A55" w:rsidP="006A7A55">
      <w:pPr>
        <w:ind w:left="1080"/>
        <w:jc w:val="both"/>
      </w:pPr>
      <w:proofErr w:type="spellStart"/>
      <w:r>
        <w:t>receptorActiveSite</w:t>
      </w:r>
      <w:proofErr w:type="spellEnd"/>
      <w:r>
        <w:t xml:space="preserve"> active_site_receptor.txt</w:t>
      </w:r>
    </w:p>
    <w:p w:rsidR="006A7A55" w:rsidRDefault="006A7A55" w:rsidP="006A7A55">
      <w:pPr>
        <w:ind w:left="1080"/>
        <w:jc w:val="both"/>
      </w:pPr>
      <w:proofErr w:type="spellStart"/>
      <w:r>
        <w:t>ligandActiveSite</w:t>
      </w:r>
      <w:proofErr w:type="spellEnd"/>
      <w:r>
        <w:t xml:space="preserve"> active_site_ligando.txt</w:t>
      </w:r>
    </w:p>
    <w:p w:rsidR="006A7A55" w:rsidRDefault="006A7A55" w:rsidP="006A7A55">
      <w:pPr>
        <w:ind w:left="1080"/>
        <w:jc w:val="both"/>
      </w:pPr>
      <w:proofErr w:type="spellStart"/>
      <w:r>
        <w:t>distanceTolerance</w:t>
      </w:r>
      <w:proofErr w:type="spellEnd"/>
      <w:r>
        <w:t xml:space="preserve"> 4.0</w:t>
      </w:r>
    </w:p>
    <w:p w:rsidR="006A7A55" w:rsidRPr="006A7A55" w:rsidRDefault="006A7A55" w:rsidP="006A7A55">
      <w:pPr>
        <w:jc w:val="both"/>
      </w:pPr>
    </w:p>
    <w:p w:rsidR="006A7A55" w:rsidRPr="006A7A55" w:rsidRDefault="006A7A55" w:rsidP="006A7A55">
      <w:pPr>
        <w:jc w:val="both"/>
      </w:pPr>
      <w:r w:rsidRPr="006A7A55">
        <w:t>Aquí:</w:t>
      </w:r>
    </w:p>
    <w:p w:rsidR="006A7A55" w:rsidRPr="006A7A55" w:rsidRDefault="006A7A55" w:rsidP="006A7A55">
      <w:pPr>
        <w:numPr>
          <w:ilvl w:val="1"/>
          <w:numId w:val="6"/>
        </w:numPr>
        <w:jc w:val="both"/>
      </w:pPr>
      <w:proofErr w:type="spellStart"/>
      <w:r w:rsidRPr="006A7A55">
        <w:t>receptorPdb</w:t>
      </w:r>
      <w:proofErr w:type="spellEnd"/>
      <w:r w:rsidRPr="006A7A55">
        <w:t> y </w:t>
      </w:r>
      <w:proofErr w:type="spellStart"/>
      <w:r w:rsidRPr="006A7A55">
        <w:t>ligandPdb</w:t>
      </w:r>
      <w:proofErr w:type="spellEnd"/>
      <w:r w:rsidRPr="006A7A55">
        <w:t>: son las rutas a los archivos PDB de las moléculas de receptor y ligando.</w:t>
      </w:r>
    </w:p>
    <w:p w:rsidR="006A7A55" w:rsidRPr="006A7A55" w:rsidRDefault="006A7A55" w:rsidP="006A7A55">
      <w:pPr>
        <w:numPr>
          <w:ilvl w:val="1"/>
          <w:numId w:val="6"/>
        </w:numPr>
        <w:jc w:val="both"/>
      </w:pPr>
      <w:proofErr w:type="spellStart"/>
      <w:r w:rsidRPr="006A7A55">
        <w:t>receptorActiveSite</w:t>
      </w:r>
      <w:proofErr w:type="spellEnd"/>
      <w:r w:rsidRPr="006A7A55">
        <w:t> y </w:t>
      </w:r>
      <w:proofErr w:type="spellStart"/>
      <w:r w:rsidRPr="006A7A55">
        <w:t>ligandActiveSite</w:t>
      </w:r>
      <w:proofErr w:type="spellEnd"/>
      <w:r w:rsidRPr="006A7A55">
        <w:t xml:space="preserve">: opcionales, se usan si deseas restringir el </w:t>
      </w:r>
      <w:proofErr w:type="spellStart"/>
      <w:r w:rsidRPr="006A7A55">
        <w:t>docking</w:t>
      </w:r>
      <w:proofErr w:type="spellEnd"/>
      <w:r w:rsidRPr="006A7A55">
        <w:t xml:space="preserve"> a sitios específicos en ambas moléculas.</w:t>
      </w:r>
    </w:p>
    <w:p w:rsidR="006A7A55" w:rsidRPr="006A7A55" w:rsidRDefault="006A7A55" w:rsidP="006A7A55">
      <w:pPr>
        <w:numPr>
          <w:ilvl w:val="1"/>
          <w:numId w:val="6"/>
        </w:numPr>
        <w:jc w:val="both"/>
      </w:pPr>
      <w:proofErr w:type="spellStart"/>
      <w:r w:rsidRPr="006A7A55">
        <w:t>distanceTolerance</w:t>
      </w:r>
      <w:proofErr w:type="spellEnd"/>
      <w:r w:rsidRPr="006A7A55">
        <w:t>: la distancia de tolerancia para determinar las interacciones (ajusta según tus necesidades).</w:t>
      </w:r>
    </w:p>
    <w:p w:rsidR="006A7A55" w:rsidRPr="006A7A55" w:rsidRDefault="006A7A55" w:rsidP="006A7A55">
      <w:pPr>
        <w:jc w:val="both"/>
      </w:pPr>
      <w:r w:rsidRPr="006A7A55">
        <w:rPr>
          <w:b/>
          <w:bCs/>
        </w:rPr>
        <w:t xml:space="preserve">Ejecutar </w:t>
      </w:r>
      <w:proofErr w:type="spellStart"/>
      <w:r w:rsidRPr="006A7A55">
        <w:rPr>
          <w:b/>
          <w:bCs/>
        </w:rPr>
        <w:t>PatchDock</w:t>
      </w:r>
      <w:proofErr w:type="spellEnd"/>
    </w:p>
    <w:p w:rsidR="006A7A55" w:rsidRPr="006A7A55" w:rsidRDefault="006A7A55" w:rsidP="006A7A55">
      <w:pPr>
        <w:numPr>
          <w:ilvl w:val="0"/>
          <w:numId w:val="7"/>
        </w:numPr>
        <w:jc w:val="both"/>
      </w:pPr>
      <w:r w:rsidRPr="006A7A55">
        <w:t xml:space="preserve">Puedes ejecutar </w:t>
      </w:r>
      <w:proofErr w:type="spellStart"/>
      <w:r w:rsidRPr="006A7A55">
        <w:t>PatchDock</w:t>
      </w:r>
      <w:proofErr w:type="spellEnd"/>
      <w:r w:rsidRPr="006A7A55">
        <w:t xml:space="preserve"> desde la línea de comandos con la siguiente instrucción:</w:t>
      </w:r>
    </w:p>
    <w:p w:rsidR="006A7A55" w:rsidRPr="006A7A55" w:rsidRDefault="006A7A55" w:rsidP="006A7A55">
      <w:pPr>
        <w:ind w:left="1416"/>
        <w:jc w:val="both"/>
        <w:rPr>
          <w:i/>
          <w:iCs/>
          <w:lang w:val="en-US"/>
        </w:rPr>
      </w:pPr>
      <w:proofErr w:type="spellStart"/>
      <w:r w:rsidRPr="006A7A55">
        <w:rPr>
          <w:i/>
          <w:iCs/>
          <w:lang w:val="en-US"/>
        </w:rPr>
        <w:t>patch_</w:t>
      </w:r>
      <w:proofErr w:type="gramStart"/>
      <w:r w:rsidRPr="006A7A55">
        <w:rPr>
          <w:i/>
          <w:iCs/>
          <w:lang w:val="en-US"/>
        </w:rPr>
        <w:t>dock.Linux</w:t>
      </w:r>
      <w:proofErr w:type="spellEnd"/>
      <w:proofErr w:type="gramEnd"/>
      <w:r w:rsidRPr="006A7A55">
        <w:rPr>
          <w:i/>
          <w:iCs/>
          <w:lang w:val="en-US"/>
        </w:rPr>
        <w:t xml:space="preserve"> params.txt </w:t>
      </w:r>
      <w:proofErr w:type="spellStart"/>
      <w:r w:rsidRPr="006A7A55">
        <w:rPr>
          <w:i/>
          <w:iCs/>
          <w:lang w:val="en-US"/>
        </w:rPr>
        <w:t>out_file</w:t>
      </w:r>
      <w:proofErr w:type="spellEnd"/>
    </w:p>
    <w:p w:rsidR="006A7A55" w:rsidRPr="006A7A55" w:rsidRDefault="006A7A55" w:rsidP="006A7A55">
      <w:pPr>
        <w:jc w:val="both"/>
        <w:rPr>
          <w:lang w:val="en-US"/>
        </w:rPr>
      </w:pPr>
    </w:p>
    <w:p w:rsidR="006A7A55" w:rsidRPr="006A7A55" w:rsidRDefault="006A7A55" w:rsidP="006A7A55">
      <w:pPr>
        <w:jc w:val="both"/>
        <w:rPr>
          <w:b/>
          <w:bCs/>
        </w:rPr>
      </w:pPr>
      <w:r w:rsidRPr="006A7A55">
        <w:rPr>
          <w:b/>
          <w:bCs/>
        </w:rPr>
        <w:t>PYDOCK</w:t>
      </w:r>
    </w:p>
    <w:p w:rsidR="006A7A55" w:rsidRDefault="006A7A55" w:rsidP="006A7A55">
      <w:pPr>
        <w:jc w:val="both"/>
      </w:pPr>
      <w:proofErr w:type="spellStart"/>
      <w:r w:rsidRPr="006A7A55">
        <w:rPr>
          <w:b/>
          <w:bCs/>
        </w:rPr>
        <w:t>pyDock</w:t>
      </w:r>
      <w:proofErr w:type="spellEnd"/>
      <w:r w:rsidRPr="006A7A55">
        <w:t xml:space="preserve"> es una herramienta de acoplamiento molecular que evalúa poses de proteínas generadas por programas de </w:t>
      </w:r>
      <w:proofErr w:type="spellStart"/>
      <w:r w:rsidRPr="006A7A55">
        <w:t>docking</w:t>
      </w:r>
      <w:proofErr w:type="spellEnd"/>
      <w:r w:rsidRPr="006A7A55">
        <w:t xml:space="preserve"> de proteínas como </w:t>
      </w:r>
      <w:r w:rsidRPr="006A7A55">
        <w:rPr>
          <w:b/>
          <w:bCs/>
        </w:rPr>
        <w:t>ZDOCK</w:t>
      </w:r>
      <w:r w:rsidRPr="006A7A55">
        <w:t>. Su flujo típico implica utilizar </w:t>
      </w:r>
      <w:r w:rsidRPr="006A7A55">
        <w:rPr>
          <w:b/>
          <w:bCs/>
        </w:rPr>
        <w:t>ZDOCK</w:t>
      </w:r>
      <w:r w:rsidRPr="006A7A55">
        <w:t xml:space="preserve"> para realizar el "global </w:t>
      </w:r>
      <w:proofErr w:type="spellStart"/>
      <w:r w:rsidRPr="006A7A55">
        <w:t>search</w:t>
      </w:r>
      <w:proofErr w:type="spellEnd"/>
      <w:r w:rsidRPr="006A7A55">
        <w:t>" (búsqueda global de poses de acoplamiento) y luego emplear </w:t>
      </w:r>
      <w:proofErr w:type="spellStart"/>
      <w:r w:rsidRPr="006A7A55">
        <w:rPr>
          <w:b/>
          <w:bCs/>
        </w:rPr>
        <w:t>pyDock</w:t>
      </w:r>
      <w:proofErr w:type="spellEnd"/>
      <w:r w:rsidRPr="006A7A55">
        <w:t> para evaluar y seleccionar las mejores poses basadas en puntuaciones de energía.</w:t>
      </w:r>
    </w:p>
    <w:p w:rsidR="006A7A55" w:rsidRDefault="006A7A55" w:rsidP="006A7A55">
      <w:pPr>
        <w:jc w:val="both"/>
      </w:pPr>
    </w:p>
    <w:p w:rsidR="006A7A55" w:rsidRDefault="006A7A55" w:rsidP="006A7A55">
      <w:pPr>
        <w:jc w:val="both"/>
      </w:pPr>
    </w:p>
    <w:p w:rsidR="006A7A55" w:rsidRDefault="006A7A55" w:rsidP="006A7A55">
      <w:pPr>
        <w:jc w:val="both"/>
      </w:pPr>
    </w:p>
    <w:p w:rsidR="006A7A55" w:rsidRDefault="006A7A55" w:rsidP="006A7A55">
      <w:pPr>
        <w:jc w:val="both"/>
      </w:pPr>
    </w:p>
    <w:p w:rsidR="006A7A55" w:rsidRPr="006A7A55" w:rsidRDefault="006A7A55" w:rsidP="006A7A55">
      <w:pPr>
        <w:jc w:val="both"/>
        <w:rPr>
          <w:b/>
          <w:bCs/>
        </w:rPr>
      </w:pPr>
      <w:r w:rsidRPr="006A7A55">
        <w:rPr>
          <w:b/>
          <w:bCs/>
        </w:rPr>
        <w:lastRenderedPageBreak/>
        <w:t>1. Preparación de los Archivos PDB de Entrada</w:t>
      </w:r>
    </w:p>
    <w:p w:rsidR="006A7A55" w:rsidRDefault="006A7A55" w:rsidP="006A7A55">
      <w:pPr>
        <w:numPr>
          <w:ilvl w:val="0"/>
          <w:numId w:val="1"/>
        </w:numPr>
        <w:jc w:val="both"/>
      </w:pPr>
      <w:r w:rsidRPr="006A7A55">
        <w:rPr>
          <w:b/>
          <w:bCs/>
        </w:rPr>
        <w:t>Receptor y Ligando</w:t>
      </w:r>
      <w:r w:rsidRPr="006A7A55">
        <w:t>: Asegúrate de tener tus archivos de estructura en formato PDB para el receptor y el ligando. La calidad de estos archivos es importante: asegúrate de que estén correctamente preparados y sin errores estructurales.</w:t>
      </w:r>
    </w:p>
    <w:p w:rsidR="006A7A55" w:rsidRPr="006A7A55" w:rsidRDefault="006A7A55" w:rsidP="006A7A55">
      <w:pPr>
        <w:ind w:left="720"/>
        <w:jc w:val="both"/>
      </w:pPr>
    </w:p>
    <w:p w:rsidR="006A7A55" w:rsidRPr="006A7A55" w:rsidRDefault="006A7A55" w:rsidP="006A7A55">
      <w:pPr>
        <w:jc w:val="both"/>
        <w:rPr>
          <w:b/>
          <w:bCs/>
        </w:rPr>
      </w:pPr>
      <w:r w:rsidRPr="006A7A55">
        <w:rPr>
          <w:b/>
          <w:bCs/>
        </w:rPr>
        <w:t>2. Ejecutar ZDOCK para Generar las Posiciones de Acoplamiento</w:t>
      </w:r>
    </w:p>
    <w:p w:rsidR="006A7A55" w:rsidRPr="006A7A55" w:rsidRDefault="006A7A55" w:rsidP="006A7A55">
      <w:pPr>
        <w:numPr>
          <w:ilvl w:val="0"/>
          <w:numId w:val="2"/>
        </w:numPr>
        <w:jc w:val="both"/>
      </w:pPr>
      <w:r w:rsidRPr="006A7A55">
        <w:t>Usa </w:t>
      </w:r>
      <w:r w:rsidRPr="006A7A55">
        <w:rPr>
          <w:b/>
          <w:bCs/>
        </w:rPr>
        <w:t>ZDOCK</w:t>
      </w:r>
      <w:r w:rsidRPr="006A7A55">
        <w:t> para generar múltiples poses de acoplamiento.</w:t>
      </w:r>
    </w:p>
    <w:p w:rsidR="006A7A55" w:rsidRDefault="006A7A55" w:rsidP="006A7A55">
      <w:pPr>
        <w:numPr>
          <w:ilvl w:val="0"/>
          <w:numId w:val="2"/>
        </w:numPr>
        <w:jc w:val="both"/>
      </w:pPr>
      <w:r w:rsidRPr="006A7A55">
        <w:t>El comando básico para ejecutar ZDOCK sería algo como:</w:t>
      </w:r>
    </w:p>
    <w:p w:rsidR="006A7A55" w:rsidRDefault="006A7A55" w:rsidP="006A7A55">
      <w:pPr>
        <w:jc w:val="both"/>
      </w:pPr>
    </w:p>
    <w:p w:rsidR="006A7A55" w:rsidRPr="006A7A55" w:rsidRDefault="006A7A55" w:rsidP="006A7A55">
      <w:pPr>
        <w:jc w:val="both"/>
      </w:pPr>
      <w:r w:rsidRPr="006A7A55">
        <w:t>Esto generará el archivo </w:t>
      </w:r>
      <w:proofErr w:type="spellStart"/>
      <w:proofErr w:type="gramStart"/>
      <w:r w:rsidRPr="006A7A55">
        <w:t>salida.zdock</w:t>
      </w:r>
      <w:proofErr w:type="spellEnd"/>
      <w:proofErr w:type="gramEnd"/>
      <w:r w:rsidRPr="006A7A55">
        <w:t> con varias poses de acoplamiento.</w:t>
      </w:r>
    </w:p>
    <w:p w:rsidR="006A7A55" w:rsidRDefault="006A7A55" w:rsidP="006A7A55">
      <w:pPr>
        <w:jc w:val="both"/>
      </w:pPr>
    </w:p>
    <w:p w:rsidR="006A7A55" w:rsidRPr="006A7A55" w:rsidRDefault="006A7A55" w:rsidP="006A7A55">
      <w:pPr>
        <w:jc w:val="both"/>
        <w:rPr>
          <w:b/>
          <w:bCs/>
        </w:rPr>
      </w:pPr>
      <w:r w:rsidRPr="006A7A55">
        <w:rPr>
          <w:b/>
          <w:bCs/>
        </w:rPr>
        <w:t xml:space="preserve">3. Ejecutar </w:t>
      </w:r>
      <w:proofErr w:type="spellStart"/>
      <w:r w:rsidRPr="006A7A55">
        <w:rPr>
          <w:b/>
          <w:bCs/>
        </w:rPr>
        <w:t>pyDock</w:t>
      </w:r>
      <w:proofErr w:type="spellEnd"/>
      <w:r w:rsidRPr="006A7A55">
        <w:rPr>
          <w:b/>
          <w:bCs/>
        </w:rPr>
        <w:t xml:space="preserve"> para Evaluar las Posiciones Generadas</w:t>
      </w:r>
    </w:p>
    <w:p w:rsidR="006A7A55" w:rsidRDefault="006A7A55" w:rsidP="006A7A55">
      <w:pPr>
        <w:jc w:val="both"/>
      </w:pPr>
      <w:r w:rsidRPr="006A7A55">
        <w:t>Una vez que tienes el archivo de salida de ZDOCK (</w:t>
      </w:r>
      <w:proofErr w:type="spellStart"/>
      <w:proofErr w:type="gramStart"/>
      <w:r w:rsidRPr="006A7A55">
        <w:t>salida.zdock</w:t>
      </w:r>
      <w:proofErr w:type="spellEnd"/>
      <w:proofErr w:type="gramEnd"/>
      <w:r w:rsidRPr="006A7A55">
        <w:t>), puedes pasar a </w:t>
      </w:r>
      <w:proofErr w:type="spellStart"/>
      <w:r w:rsidRPr="006A7A55">
        <w:rPr>
          <w:b/>
          <w:bCs/>
        </w:rPr>
        <w:t>pyDock</w:t>
      </w:r>
      <w:proofErr w:type="spellEnd"/>
      <w:r w:rsidRPr="006A7A55">
        <w:t xml:space="preserve"> para evaluar las poses. El comando para ejecutar </w:t>
      </w:r>
      <w:proofErr w:type="spellStart"/>
      <w:r w:rsidRPr="006A7A55">
        <w:t>pyDock</w:t>
      </w:r>
      <w:proofErr w:type="spellEnd"/>
      <w:r w:rsidRPr="006A7A55">
        <w:t xml:space="preserve"> podría ser:</w:t>
      </w:r>
    </w:p>
    <w:p w:rsidR="006A7A55" w:rsidRPr="006A7A55" w:rsidRDefault="006A7A55" w:rsidP="006A7A55">
      <w:pPr>
        <w:jc w:val="both"/>
      </w:pPr>
    </w:p>
    <w:p w:rsidR="006A7A55" w:rsidRPr="006A7A55" w:rsidRDefault="006A7A55" w:rsidP="006A7A55">
      <w:pPr>
        <w:ind w:left="720"/>
        <w:jc w:val="both"/>
        <w:rPr>
          <w:i/>
          <w:iCs/>
        </w:rPr>
      </w:pPr>
      <w:r w:rsidRPr="006A7A55">
        <w:rPr>
          <w:i/>
          <w:iCs/>
        </w:rPr>
        <w:t xml:space="preserve">pydock3.py </w:t>
      </w:r>
      <w:proofErr w:type="spellStart"/>
      <w:proofErr w:type="gramStart"/>
      <w:r w:rsidRPr="006A7A55">
        <w:rPr>
          <w:i/>
          <w:iCs/>
        </w:rPr>
        <w:t>salida.zdock</w:t>
      </w:r>
      <w:proofErr w:type="spellEnd"/>
      <w:proofErr w:type="gramEnd"/>
      <w:r w:rsidRPr="006A7A55">
        <w:rPr>
          <w:i/>
          <w:iCs/>
        </w:rPr>
        <w:t xml:space="preserve"> &gt; pydock.log</w:t>
      </w:r>
    </w:p>
    <w:p w:rsidR="006A7A55" w:rsidRDefault="006A7A55" w:rsidP="006A7A55">
      <w:pPr>
        <w:jc w:val="both"/>
      </w:pPr>
    </w:p>
    <w:p w:rsidR="006A7A55" w:rsidRPr="006A7A55" w:rsidRDefault="006A7A55" w:rsidP="006A7A55">
      <w:pPr>
        <w:numPr>
          <w:ilvl w:val="0"/>
          <w:numId w:val="3"/>
        </w:numPr>
        <w:jc w:val="both"/>
      </w:pPr>
      <w:proofErr w:type="spellStart"/>
      <w:proofErr w:type="gramStart"/>
      <w:r w:rsidRPr="006A7A55">
        <w:t>salida.zdock</w:t>
      </w:r>
      <w:proofErr w:type="spellEnd"/>
      <w:proofErr w:type="gramEnd"/>
      <w:r w:rsidRPr="006A7A55">
        <w:t>: Archivo de salida de ZDOCK con las posiciones de acoplamiento generadas.</w:t>
      </w:r>
    </w:p>
    <w:p w:rsidR="006A7A55" w:rsidRDefault="006A7A55" w:rsidP="006A7A55">
      <w:pPr>
        <w:numPr>
          <w:ilvl w:val="0"/>
          <w:numId w:val="3"/>
        </w:numPr>
        <w:jc w:val="both"/>
      </w:pPr>
      <w:r w:rsidRPr="006A7A55">
        <w:t xml:space="preserve">pydock.log: Archivo de log donde se almacenarán los resultados de </w:t>
      </w:r>
      <w:proofErr w:type="spellStart"/>
      <w:r w:rsidRPr="006A7A55">
        <w:t>pyDock</w:t>
      </w:r>
      <w:proofErr w:type="spellEnd"/>
      <w:r w:rsidRPr="006A7A55">
        <w:t>.</w:t>
      </w:r>
    </w:p>
    <w:p w:rsidR="006A7A55" w:rsidRPr="006A7A55" w:rsidRDefault="006A7A55" w:rsidP="006A7A55">
      <w:pPr>
        <w:ind w:left="720"/>
        <w:jc w:val="both"/>
      </w:pPr>
    </w:p>
    <w:p w:rsidR="006A7A55" w:rsidRPr="006A7A55" w:rsidRDefault="006A7A55" w:rsidP="006A7A55">
      <w:pPr>
        <w:jc w:val="both"/>
        <w:rPr>
          <w:b/>
          <w:bCs/>
        </w:rPr>
      </w:pPr>
      <w:r w:rsidRPr="006A7A55">
        <w:rPr>
          <w:b/>
          <w:bCs/>
        </w:rPr>
        <w:t>4. Revisar los Resultados</w:t>
      </w:r>
    </w:p>
    <w:p w:rsidR="006A7A55" w:rsidRPr="006A7A55" w:rsidRDefault="006A7A55" w:rsidP="006A7A55">
      <w:pPr>
        <w:numPr>
          <w:ilvl w:val="0"/>
          <w:numId w:val="4"/>
        </w:numPr>
        <w:jc w:val="both"/>
      </w:pPr>
      <w:proofErr w:type="spellStart"/>
      <w:r w:rsidRPr="006A7A55">
        <w:rPr>
          <w:b/>
          <w:bCs/>
        </w:rPr>
        <w:t>pyDock</w:t>
      </w:r>
      <w:proofErr w:type="spellEnd"/>
      <w:r w:rsidRPr="006A7A55">
        <w:t xml:space="preserve"> evaluará cada pose en términos de energía (electrostática, </w:t>
      </w:r>
      <w:proofErr w:type="spellStart"/>
      <w:r w:rsidRPr="006A7A55">
        <w:t>desolvación</w:t>
      </w:r>
      <w:proofErr w:type="spellEnd"/>
      <w:r w:rsidRPr="006A7A55">
        <w:t>, etc.) y generará una lista ordenada de las mejores poses.</w:t>
      </w:r>
    </w:p>
    <w:p w:rsidR="006A7A55" w:rsidRPr="006A7A55" w:rsidRDefault="006A7A55" w:rsidP="006A7A55">
      <w:pPr>
        <w:numPr>
          <w:ilvl w:val="0"/>
          <w:numId w:val="4"/>
        </w:numPr>
        <w:jc w:val="both"/>
      </w:pPr>
      <w:r w:rsidRPr="006A7A55">
        <w:t>Puedes revisar los resultados en pydock.log o en el archivo de salida especificado.</w:t>
      </w:r>
    </w:p>
    <w:p w:rsidR="006A7A55" w:rsidRDefault="006A7A55" w:rsidP="006A7A55">
      <w:pPr>
        <w:jc w:val="both"/>
      </w:pPr>
    </w:p>
    <w:sectPr w:rsidR="006A7A55" w:rsidSect="00A2004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1BC8"/>
    <w:multiLevelType w:val="multilevel"/>
    <w:tmpl w:val="E3A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64A1"/>
    <w:multiLevelType w:val="multilevel"/>
    <w:tmpl w:val="655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A0266"/>
    <w:multiLevelType w:val="multilevel"/>
    <w:tmpl w:val="5F3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541CF"/>
    <w:multiLevelType w:val="multilevel"/>
    <w:tmpl w:val="BDA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623CB"/>
    <w:multiLevelType w:val="multilevel"/>
    <w:tmpl w:val="994A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34C7D"/>
    <w:multiLevelType w:val="multilevel"/>
    <w:tmpl w:val="551E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F7CFF"/>
    <w:multiLevelType w:val="multilevel"/>
    <w:tmpl w:val="087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026655">
    <w:abstractNumId w:val="5"/>
  </w:num>
  <w:num w:numId="2" w16cid:durableId="1883515578">
    <w:abstractNumId w:val="3"/>
  </w:num>
  <w:num w:numId="3" w16cid:durableId="1399208306">
    <w:abstractNumId w:val="1"/>
  </w:num>
  <w:num w:numId="4" w16cid:durableId="1553033950">
    <w:abstractNumId w:val="0"/>
  </w:num>
  <w:num w:numId="5" w16cid:durableId="138808799">
    <w:abstractNumId w:val="4"/>
  </w:num>
  <w:num w:numId="6" w16cid:durableId="1398625517">
    <w:abstractNumId w:val="6"/>
  </w:num>
  <w:num w:numId="7" w16cid:durableId="569969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55"/>
    <w:rsid w:val="0035009E"/>
    <w:rsid w:val="006A7A55"/>
    <w:rsid w:val="008C5C12"/>
    <w:rsid w:val="009A1C1B"/>
    <w:rsid w:val="00A2004D"/>
    <w:rsid w:val="00F9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490124"/>
  <w15:chartTrackingRefBased/>
  <w15:docId w15:val="{C1EA8438-DA9D-FE4C-8C6D-1572E3C6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Sevillano González</dc:creator>
  <cp:keywords/>
  <dc:description/>
  <cp:lastModifiedBy>Marta Sevillano González</cp:lastModifiedBy>
  <cp:revision>1</cp:revision>
  <dcterms:created xsi:type="dcterms:W3CDTF">2024-11-14T08:53:00Z</dcterms:created>
  <dcterms:modified xsi:type="dcterms:W3CDTF">2024-11-14T09:16:00Z</dcterms:modified>
</cp:coreProperties>
</file>