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91132" w14:textId="77777777" w:rsidR="002E4229" w:rsidRDefault="002E4229" w:rsidP="002E4229">
      <w:r>
        <w:t>Add this as Trojan War Part 3</w:t>
      </w:r>
    </w:p>
    <w:p w14:paraId="74B5915D" w14:textId="77777777" w:rsidR="002E4229" w:rsidRDefault="002E4229" w:rsidP="002E4229"/>
    <w:p w14:paraId="749693B2" w14:textId="77777777" w:rsidR="002E4229" w:rsidRDefault="002E4229" w:rsidP="002E4229"/>
    <w:p w14:paraId="1E505257" w14:textId="4FACF7B1" w:rsidR="002E4229" w:rsidRDefault="002E4229" w:rsidP="002E4229">
      <w:r>
        <w:t>Eventually, Paris would find Helen and  fall in love with her but first the Illiad mentions Leda. Now Leda married the king of Sparta named Tyndareus. But before Leda married Tyndareus she met someone whose power was on a whole other scale. Zeus. Zeus knew that Hera would be fuming if she found out about Leda so Zeus visited Leda in the form of a swan. It was slightly awkward, but Zeus would've been mad to try in human form. Eventually, Zeus forgot about Leda and Hera found about Leda so he couldn't visit her anyway. But Zeus had been with her long enough to have kids so eventually Leda lay 2 eggs which is very disturbing but I guess Zeus was in the form of a swan so that made enough sense. Out of the first egg came the 2 twins Helen and Pollux. These were the demigod children of Zeus and Leda. Out of the other egg came Castor and Clytemnestra. Thse were the mortal children of Tyndareus and Leda. I don't know why Tyndareus's children also came out of eggs since he hadn't been a swan but they just did. Now Tyndareus treated his stepchildren very dearly as if they were his own. Now Helen was very beautiful and many wanted to marry her when she wasn't like 7 years old and was actually at a reasonable age to marry. Now Theseus, the champion of the labyrinth, wanted to marry Helen was very impatient, however, his friend Pirithous was just as impatient to marry Helen. Both of them wanted to marry a child of Zeus and they thought Helen was the best and most beautiful. Obviously they couldn't both marry Helen so when Theseus remained stubborn, Pirithous settled for Persephone. Now Theseus's plan was to take Helen then and wait till she was older to marry her. Then Theseus had</w:t>
      </w:r>
    </w:p>
    <w:sectPr w:rsidR="002E42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29"/>
    <w:rsid w:val="002E4229"/>
    <w:rsid w:val="00F63D1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1B25FDCE"/>
  <w15:chartTrackingRefBased/>
  <w15:docId w15:val="{06258364-EE40-CE4D-980C-58DB484E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E4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E4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E42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E42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E42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E42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E42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E42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E422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E422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E422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E422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E422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E422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E422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E422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E422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E4229"/>
    <w:rPr>
      <w:rFonts w:eastAsiaTheme="majorEastAsia" w:cstheme="majorBidi"/>
      <w:color w:val="272727" w:themeColor="text1" w:themeTint="D8"/>
    </w:rPr>
  </w:style>
  <w:style w:type="paragraph" w:styleId="Ttulo">
    <w:name w:val="Title"/>
    <w:basedOn w:val="Normal"/>
    <w:next w:val="Normal"/>
    <w:link w:val="TtuloCarter"/>
    <w:uiPriority w:val="10"/>
    <w:qFormat/>
    <w:rsid w:val="002E4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E42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E422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E422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E422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E4229"/>
    <w:rPr>
      <w:i/>
      <w:iCs/>
      <w:color w:val="404040" w:themeColor="text1" w:themeTint="BF"/>
    </w:rPr>
  </w:style>
  <w:style w:type="paragraph" w:styleId="PargrafodaLista">
    <w:name w:val="List Paragraph"/>
    <w:basedOn w:val="Normal"/>
    <w:uiPriority w:val="34"/>
    <w:qFormat/>
    <w:rsid w:val="002E4229"/>
    <w:pPr>
      <w:ind w:left="720"/>
      <w:contextualSpacing/>
    </w:pPr>
  </w:style>
  <w:style w:type="character" w:styleId="nfaseIntensa">
    <w:name w:val="Intense Emphasis"/>
    <w:basedOn w:val="Tipodeletrapredefinidodopargrafo"/>
    <w:uiPriority w:val="21"/>
    <w:qFormat/>
    <w:rsid w:val="002E4229"/>
    <w:rPr>
      <w:i/>
      <w:iCs/>
      <w:color w:val="0F4761" w:themeColor="accent1" w:themeShade="BF"/>
    </w:rPr>
  </w:style>
  <w:style w:type="paragraph" w:styleId="CitaoIntensa">
    <w:name w:val="Intense Quote"/>
    <w:basedOn w:val="Normal"/>
    <w:next w:val="Normal"/>
    <w:link w:val="CitaoIntensaCarter"/>
    <w:uiPriority w:val="30"/>
    <w:qFormat/>
    <w:rsid w:val="002E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E4229"/>
    <w:rPr>
      <w:i/>
      <w:iCs/>
      <w:color w:val="0F4761" w:themeColor="accent1" w:themeShade="BF"/>
    </w:rPr>
  </w:style>
  <w:style w:type="character" w:styleId="RefernciaIntensa">
    <w:name w:val="Intense Reference"/>
    <w:basedOn w:val="Tipodeletrapredefinidodopargrafo"/>
    <w:uiPriority w:val="32"/>
    <w:qFormat/>
    <w:rsid w:val="002E4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1459</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Varela Anjari, Marta M A</dc:creator>
  <cp:keywords/>
  <dc:description/>
  <cp:lastModifiedBy>Varela Anjari, Marta M A</cp:lastModifiedBy>
  <cp:revision>1</cp:revision>
  <dcterms:created xsi:type="dcterms:W3CDTF">2026-10-22T09:19:00Z</dcterms:created>
  <dcterms:modified xsi:type="dcterms:W3CDTF">2026-10-22T09:19:00Z</dcterms:modified>
</cp:coreProperties>
</file>