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Summary: Modernizing the 3DSteuerung System</w:t>
      </w:r>
    </w:p>
    <w:p>
      <w:r>
        <w:t>1. Architecture Overview</w:t>
        <w:br/>
        <w:t>- Frontend: Qt 6 (PySide6) for GUI layout, docking panels, menu/toolbars</w:t>
        <w:br/>
        <w:t>- 3D Visualization: Panda3D embedded in Qt via shared window or shared memory</w:t>
        <w:br/>
        <w:t>- Backend: Python logic modules, modular backends for actuator communication</w:t>
        <w:br/>
        <w:t>- Data Flow: Joystick + user interaction -&gt; Qt GUI -&gt; motion compiler -&gt; UDP or LinuxCNC -&gt; actuator</w:t>
        <w:br/>
        <w:br/>
        <w:t>2. Component Breakdown</w:t>
        <w:br/>
        <w:br/>
        <w:t>a. Core Data Structures</w:t>
        <w:br/>
        <w:t>- Actuator: Holds ID, type (linear, rotary), limits, transform, backend binding</w:t>
        <w:br/>
        <w:t>- KinematicNode: Tree structure for defining forward/inverse kinematic chains</w:t>
        <w:br/>
        <w:t>- SceneObject: Panda3D node with transform and links to logical actuator model</w:t>
        <w:br/>
        <w:br/>
        <w:t>b. GUI System (Qt)</w:t>
        <w:br/>
        <w:t>- Dockable panels: left (actuator browser), right (property editor), bottom (timeline), center (Panda3D viewport)</w:t>
        <w:br/>
        <w:t>- Menu system: File, Tools, Diagnostics, Connect</w:t>
        <w:br/>
        <w:t>- Semi-transparent overlays: motion tracing, diagnostics, camera toolheads</w:t>
        <w:br/>
        <w:br/>
        <w:t>c. Visualization Layer (Panda3D)</w:t>
        <w:br/>
        <w:t>- Scenegraph representation of physical assembly</w:t>
        <w:br/>
        <w:t>- Support for real-time update of actuator state</w:t>
        <w:br/>
        <w:t>- Interactive editing: drag, rotate, attach, detach actuators</w:t>
        <w:br/>
        <w:br/>
        <w:t>3. Backend Communication</w:t>
        <w:br/>
        <w:br/>
        <w:t>a. UDP Backend</w:t>
        <w:br/>
        <w:t>- Sends setPos, setVel, setAcc etc. to actuators</w:t>
        <w:br/>
        <w:t>- Receives actPos, actVel, status, etc.</w:t>
        <w:br/>
        <w:t>- Supports watchdog, timestamps, feedback smoothing</w:t>
        <w:br/>
        <w:br/>
        <w:t>b. LinuxCNC Backend (Optional)</w:t>
        <w:br/>
        <w:t>- HAL component in user-space (Python or C)</w:t>
        <w:br/>
        <w:t>- Maps Qt signals to HAL pins and vice versa</w:t>
        <w:br/>
        <w:t>- Non-RT use recommended due to external RT loops in PLC/servo stack</w:t>
        <w:br/>
        <w:br/>
        <w:t>4. Joystick + Human Input</w:t>
        <w:br/>
        <w:t>- Python input polling for analog + digital inputs</w:t>
        <w:br/>
        <w:t>- Mapped via editable profiles to actuator degrees of freedom</w:t>
        <w:br/>
        <w:t>- Supports jog, setpoint streaming, velocity scaling</w:t>
        <w:br/>
        <w:br/>
        <w:t>5. Path Planning and Feasibility Analysis</w:t>
        <w:br/>
        <w:t>- G-code compatible parser with metadata extensions (speed zone, blending radius)</w:t>
        <w:br/>
        <w:t>- Motion segments compiled to spline-based motion plans</w:t>
        <w:br/>
        <w:t>- Physical feasibility checker:</w:t>
        <w:br/>
        <w:t xml:space="preserve">  - Velocity, acceleration, jerk limits per axis</w:t>
        <w:br/>
        <w:t xml:space="preserve">  - Blend/retime suggestions if constraints violated</w:t>
        <w:br/>
        <w:br/>
        <w:t>6. Simulation / Preview</w:t>
        <w:br/>
        <w:t>- Pre-execution visualization of planned motion</w:t>
        <w:br/>
        <w:t>- Time-synchronized playback with actual feedback overlay</w:t>
        <w:br/>
        <w:t>- Allows diagnostic comparison (planned vs actual path)</w:t>
        <w:br/>
        <w:br/>
        <w:t>7. Extensibility &amp; Deployment</w:t>
        <w:br/>
        <w:t>- Plugin architecture for new actuator types, solvers, IO backends</w:t>
        <w:br/>
        <w:t>- Configurable project file format (e.g. JSON, XML)</w:t>
        <w:br/>
        <w:t>- Cross-platform: Windows + Linux</w:t>
        <w:br/>
        <w:br/>
        <w:t>8. Legacy Compatibility Goals</w:t>
        <w:br/>
        <w:t>- Full feature parity with wxPython legacy system</w:t>
        <w:br/>
        <w:t>- Improved maintainability, modularity, GUI responsiveness</w:t>
        <w:br/>
        <w:t>- Transition path for existing actuator configs and motion scripts</w:t>
        <w:br/>
        <w:br/>
        <w:t>Conclusion:</w:t>
        <w:br/>
        <w:t>This modular, Qt-based rearchitecture will form the foundation for future-proof high-performance kinematic systems with extensibility, visualization, and precision motion at its core.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