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4A21" w14:textId="633E93A8" w:rsidR="00915A88" w:rsidRDefault="003A74A1" w:rsidP="003A74A1">
      <w:pPr>
        <w:pStyle w:val="Heading1"/>
      </w:pPr>
      <w:r>
        <w:t>Laboration – Text inserter</w:t>
      </w:r>
    </w:p>
    <w:p w14:paraId="6814241A" w14:textId="198F224B" w:rsidR="003A74A1" w:rsidRPr="00F91CFD" w:rsidRDefault="00F91CFD" w:rsidP="00F91C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2"/>
          <w:szCs w:val="22"/>
          <w:lang w:val="sv-SE"/>
        </w:rPr>
      </w:pPr>
      <w:r w:rsidRPr="00F91CFD">
        <w:rPr>
          <w:rStyle w:val="Emphasis"/>
          <w:rFonts w:ascii="Lato" w:hAnsi="Lato"/>
          <w:color w:val="2D3B45"/>
          <w:sz w:val="18"/>
          <w:szCs w:val="18"/>
          <w:lang w:val="sv-SE"/>
        </w:rPr>
        <w:t>Denna laboration skall lösas individuellt och du skall ha förståelse för de olika delarna i din implementation vid inlämning.</w:t>
      </w:r>
      <w:r w:rsidRPr="00F91CFD">
        <w:rPr>
          <w:rFonts w:ascii="Lato" w:hAnsi="Lato"/>
          <w:i/>
          <w:iCs/>
          <w:color w:val="2D3B45"/>
          <w:sz w:val="18"/>
          <w:szCs w:val="18"/>
          <w:lang w:val="sv-SE"/>
        </w:rPr>
        <w:br/>
      </w:r>
      <w:r w:rsidRPr="00F91CFD">
        <w:rPr>
          <w:rStyle w:val="Emphasis"/>
          <w:rFonts w:ascii="Lato" w:hAnsi="Lato"/>
          <w:color w:val="2D3B45"/>
          <w:sz w:val="18"/>
          <w:szCs w:val="18"/>
          <w:lang w:val="sv-SE"/>
        </w:rPr>
        <w:t>Det är ej tillåtet att kopiera en annans students lösning för aktuellt projekt.</w:t>
      </w:r>
      <w:r w:rsidRPr="00F91CFD">
        <w:rPr>
          <w:rFonts w:ascii="Lato" w:hAnsi="Lato"/>
          <w:i/>
          <w:iCs/>
          <w:color w:val="2D3B45"/>
          <w:sz w:val="18"/>
          <w:szCs w:val="18"/>
          <w:lang w:val="sv-SE"/>
        </w:rPr>
        <w:br/>
      </w:r>
      <w:r w:rsidRPr="00F91CFD">
        <w:rPr>
          <w:rStyle w:val="Emphasis"/>
          <w:rFonts w:ascii="Lato" w:hAnsi="Lato"/>
          <w:color w:val="2D3B45"/>
          <w:sz w:val="18"/>
          <w:szCs w:val="18"/>
          <w:lang w:val="sv-SE"/>
        </w:rPr>
        <w:t>Du kan bli ombed att redovisa din lösning muntligen. </w:t>
      </w:r>
    </w:p>
    <w:p w14:paraId="67B9F17A" w14:textId="77777777" w:rsidR="003A74A1" w:rsidRDefault="003A74A1" w:rsidP="003A74A1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Bakgrund</w:t>
      </w:r>
    </w:p>
    <w:p w14:paraId="6371D512" w14:textId="77777777" w:rsidR="003A74A1" w:rsidRDefault="003A74A1" w:rsidP="003A74A1">
      <w:r>
        <w:t>Att kunna spara ner meddelanden i text är vitalt för ett bra liv idag. Applikationen vi arbetar med i denna laboration gör just detta.</w:t>
      </w:r>
    </w:p>
    <w:p w14:paraId="21080821" w14:textId="77777777" w:rsidR="003A74A1" w:rsidRDefault="003A74A1" w:rsidP="003A74A1">
      <w:r>
        <w:t>Men det har visat sig att risken att någon tjuvläser meddelanden är vanligt. Vi har därför bestämt att anlita dig för att utöka funktionaliteten i applikationen.</w:t>
      </w:r>
    </w:p>
    <w:p w14:paraId="1A4BB148" w14:textId="1413AA60" w:rsidR="003A74A1" w:rsidRPr="00F91CFD" w:rsidRDefault="00EF6911" w:rsidP="003A74A1">
      <w:pPr>
        <w:rPr>
          <w:b/>
          <w:bCs/>
        </w:rPr>
      </w:pPr>
      <w:r>
        <w:t>U</w:t>
      </w:r>
      <w:r w:rsidR="003A74A1">
        <w:t xml:space="preserve">tbyggnaden av applikationen skall göras med hjälp av designmönstret </w:t>
      </w:r>
      <w:hyperlink r:id="rId5" w:history="1">
        <w:proofErr w:type="spellStart"/>
        <w:r w:rsidR="003A74A1" w:rsidRPr="003A74A1">
          <w:rPr>
            <w:rStyle w:val="Hyperlink"/>
            <w:b/>
            <w:bCs/>
          </w:rPr>
          <w:t>Decorator</w:t>
        </w:r>
        <w:proofErr w:type="spellEnd"/>
      </w:hyperlink>
      <w:r w:rsidR="003A74A1">
        <w:rPr>
          <w:b/>
          <w:bCs/>
        </w:rPr>
        <w:t>.</w:t>
      </w:r>
    </w:p>
    <w:p w14:paraId="35C765EC" w14:textId="77777777" w:rsidR="003A74A1" w:rsidRPr="00F47A65" w:rsidRDefault="003A74A1" w:rsidP="003A74A1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Projektet</w:t>
      </w:r>
    </w:p>
    <w:p w14:paraId="2AF964B9" w14:textId="6EC513A2" w:rsidR="003A74A1" w:rsidRDefault="003A74A1" w:rsidP="003A74A1">
      <w:r>
        <w:t xml:space="preserve">Kod att utgå ifrån hittas </w:t>
      </w:r>
      <w:r w:rsidR="00635257">
        <w:t>i anslutning till denna fil.</w:t>
      </w:r>
    </w:p>
    <w:p w14:paraId="5E9E51A7" w14:textId="77777777" w:rsidR="003A74A1" w:rsidRDefault="003A74A1" w:rsidP="003A74A1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Att göra</w:t>
      </w:r>
    </w:p>
    <w:p w14:paraId="7AAF6E53" w14:textId="77777777" w:rsidR="003A74A1" w:rsidRPr="00F47A65" w:rsidRDefault="003A74A1" w:rsidP="003A74A1">
      <w:pPr>
        <w:pStyle w:val="Heading2"/>
        <w:rPr>
          <w:rFonts w:eastAsia="Times New Roman"/>
          <w:lang w:eastAsia="sv-SE"/>
        </w:rPr>
      </w:pPr>
      <w:r>
        <w:rPr>
          <w:rFonts w:ascii="Helvetica" w:eastAsia="Times New Roman" w:hAnsi="Helvetica" w:cs="Helvetica"/>
          <w:color w:val="333333"/>
          <w:lang w:eastAsia="sv-SE"/>
        </w:rPr>
        <w:t>När du</w:t>
      </w:r>
      <w:r w:rsidRPr="00F47A65">
        <w:rPr>
          <w:rFonts w:ascii="Helvetica" w:eastAsia="Times New Roman" w:hAnsi="Helvetica" w:cs="Helvetica"/>
          <w:color w:val="333333"/>
          <w:lang w:eastAsia="sv-SE"/>
        </w:rPr>
        <w:t xml:space="preserve"> startar applikationen </w:t>
      </w:r>
      <w:r>
        <w:rPr>
          <w:rFonts w:ascii="Helvetica" w:eastAsia="Times New Roman" w:hAnsi="Helvetica" w:cs="Helvetica"/>
          <w:color w:val="333333"/>
          <w:lang w:eastAsia="sv-SE"/>
        </w:rPr>
        <w:t>så möts du av följande:</w:t>
      </w:r>
    </w:p>
    <w:p w14:paraId="7430CC56" w14:textId="2C89A3D7" w:rsidR="003A74A1" w:rsidRDefault="00F91CFD" w:rsidP="003A74A1">
      <w:r>
        <w:rPr>
          <w:noProof/>
        </w:rPr>
        <w:drawing>
          <wp:inline distT="0" distB="0" distL="0" distR="0" wp14:anchorId="52396A13" wp14:editId="37C570EA">
            <wp:extent cx="55816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79B2" w14:textId="2001E7DF" w:rsidR="003A74A1" w:rsidRDefault="003A74A1" w:rsidP="003A74A1">
      <w:r>
        <w:t>I applikationen är det förnärvarande möjligt att skriva in ett meddelande och trycka på ”</w:t>
      </w:r>
      <w:proofErr w:type="spellStart"/>
      <w:r>
        <w:t>Insert</w:t>
      </w:r>
      <w:proofErr w:type="spellEnd"/>
      <w:r>
        <w:t xml:space="preserve"> to </w:t>
      </w:r>
      <w:proofErr w:type="spellStart"/>
      <w:r>
        <w:t>file</w:t>
      </w:r>
      <w:proofErr w:type="spellEnd"/>
      <w:r>
        <w:t>” det som då sker är att meddelandet sparas i en .</w:t>
      </w:r>
      <w:proofErr w:type="spellStart"/>
      <w:r>
        <w:t>txt</w:t>
      </w:r>
      <w:proofErr w:type="spellEnd"/>
      <w:r>
        <w:t xml:space="preserve"> fil </w:t>
      </w:r>
      <w:r w:rsidR="00E33D22">
        <w:t>i ditt projekt.</w:t>
      </w:r>
    </w:p>
    <w:p w14:paraId="0429103C" w14:textId="7FDAADC6" w:rsidR="00E33D22" w:rsidRDefault="00E33D22" w:rsidP="003A74A1">
      <w:r>
        <w:t>Vi vill nu utöka funktionaliteten så man via checkboxar (redan implementerade i vyn) kan välja om texten skall modifieras (</w:t>
      </w:r>
      <w:proofErr w:type="spellStart"/>
      <w:r>
        <w:t>encodas</w:t>
      </w:r>
      <w:proofErr w:type="spellEnd"/>
      <w:r>
        <w:t>) innan den sparas i text-filen.</w:t>
      </w:r>
    </w:p>
    <w:p w14:paraId="0349818A" w14:textId="517BDD85" w:rsidR="00CE32F5" w:rsidRDefault="00CE32F5" w:rsidP="003A74A1">
      <w:r>
        <w:t xml:space="preserve">Det skall gå att </w:t>
      </w:r>
      <w:proofErr w:type="spellStart"/>
      <w:r>
        <w:t>encoda</w:t>
      </w:r>
      <w:proofErr w:type="spellEnd"/>
      <w:r>
        <w:t xml:space="preserve"> med: </w:t>
      </w:r>
      <w:r w:rsidR="00F91CFD">
        <w:br/>
      </w:r>
      <w:r w:rsidRPr="00F91CFD">
        <w:rPr>
          <w:b/>
          <w:bCs/>
        </w:rPr>
        <w:t>Base64</w:t>
      </w:r>
      <w:r>
        <w:t xml:space="preserve">, </w:t>
      </w:r>
      <w:r w:rsidR="00F91CFD">
        <w:br/>
      </w:r>
      <w:r w:rsidRPr="00F91CFD">
        <w:rPr>
          <w:b/>
          <w:bCs/>
        </w:rPr>
        <w:t>Rövarspråket</w:t>
      </w:r>
      <w:r>
        <w:t xml:space="preserve"> och </w:t>
      </w:r>
      <w:r w:rsidR="00F91CFD">
        <w:br/>
      </w:r>
      <w:r w:rsidRPr="00F91CFD">
        <w:rPr>
          <w:b/>
          <w:bCs/>
        </w:rPr>
        <w:t>Super</w:t>
      </w:r>
      <w:r>
        <w:t xml:space="preserve"> </w:t>
      </w:r>
      <w:r w:rsidRPr="00F91CFD">
        <w:rPr>
          <w:b/>
          <w:bCs/>
        </w:rPr>
        <w:t>Implementation</w:t>
      </w:r>
      <w:r>
        <w:t xml:space="preserve"> (</w:t>
      </w:r>
      <w:r w:rsidRPr="00F91CFD">
        <w:rPr>
          <w:i/>
          <w:iCs/>
        </w:rPr>
        <w:t xml:space="preserve">du väljer vad detta skall </w:t>
      </w:r>
      <w:r w:rsidR="00F91CFD">
        <w:rPr>
          <w:i/>
          <w:iCs/>
        </w:rPr>
        <w:t>innebära</w:t>
      </w:r>
      <w:r>
        <w:t>).</w:t>
      </w:r>
    </w:p>
    <w:p w14:paraId="17EE1D72" w14:textId="20091AF2" w:rsidR="00EF6911" w:rsidRDefault="00EF6911" w:rsidP="003A74A1">
      <w:r>
        <w:br/>
        <w:t>DU skall även inkludera en kortare förklaring (0.5–1 A4) som beskriver hur din utökning av applikationen förhåller sig till designprincipen OCP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).</w:t>
      </w:r>
    </w:p>
    <w:p w14:paraId="2D0C0E54" w14:textId="77777777" w:rsidR="00E33D22" w:rsidRDefault="00E33D22" w:rsidP="003A74A1"/>
    <w:p w14:paraId="1F140B4A" w14:textId="0BA24199" w:rsidR="00E33D22" w:rsidRDefault="00E33D22" w:rsidP="00E33D22">
      <w:pPr>
        <w:pStyle w:val="Heading3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lastRenderedPageBreak/>
        <w:t>Konkret:</w:t>
      </w:r>
      <w:r>
        <w:rPr>
          <w:rFonts w:eastAsia="Times New Roman"/>
          <w:bdr w:val="none" w:sz="0" w:space="0" w:color="auto" w:frame="1"/>
          <w:lang w:eastAsia="sv-SE"/>
        </w:rPr>
        <w:br/>
      </w:r>
    </w:p>
    <w:p w14:paraId="576A8AFF" w14:textId="77777777" w:rsidR="00EF6911" w:rsidRDefault="00E33D22" w:rsidP="00F91CFD">
      <w:pPr>
        <w:pStyle w:val="ListParagraph"/>
        <w:numPr>
          <w:ilvl w:val="0"/>
          <w:numId w:val="1"/>
        </w:numPr>
      </w:pPr>
      <w:r>
        <w:rPr>
          <w:lang w:eastAsia="sv-SE"/>
        </w:rPr>
        <w:t xml:space="preserve">Få önskat resultat i applikationen genom att implementera </w:t>
      </w:r>
      <w:proofErr w:type="spellStart"/>
      <w:r>
        <w:rPr>
          <w:lang w:eastAsia="sv-SE"/>
        </w:rPr>
        <w:t>Decorator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pattern</w:t>
      </w:r>
      <w:proofErr w:type="spellEnd"/>
      <w:r>
        <w:rPr>
          <w:lang w:eastAsia="sv-SE"/>
        </w:rPr>
        <w:t>.</w:t>
      </w:r>
    </w:p>
    <w:p w14:paraId="0D43370A" w14:textId="08616ADB" w:rsidR="00E33D22" w:rsidRDefault="00EF6911" w:rsidP="00F91CFD">
      <w:pPr>
        <w:pStyle w:val="ListParagraph"/>
        <w:numPr>
          <w:ilvl w:val="0"/>
          <w:numId w:val="1"/>
        </w:numPr>
      </w:pPr>
      <w:r>
        <w:rPr>
          <w:lang w:eastAsia="sv-SE"/>
        </w:rPr>
        <w:t>Inkludera beskrivning över hur din utökning av applikationen förhåller sig till OCP.</w:t>
      </w:r>
      <w:r w:rsidR="00E33D22">
        <w:rPr>
          <w:lang w:eastAsia="sv-SE"/>
        </w:rPr>
        <w:br/>
      </w:r>
      <w:r w:rsidR="00E33D22" w:rsidRPr="00F91CFD">
        <w:rPr>
          <w:rFonts w:ascii="Helvetica" w:eastAsia="Times New Roman" w:hAnsi="Helvetica" w:cs="Helvetica"/>
          <w:color w:val="333333"/>
          <w:sz w:val="23"/>
          <w:szCs w:val="23"/>
          <w:lang w:eastAsia="sv-SE"/>
        </w:rPr>
        <w:br/>
      </w:r>
    </w:p>
    <w:p w14:paraId="0FEEF62E" w14:textId="3325A877" w:rsidR="0058124C" w:rsidRDefault="0058124C" w:rsidP="0058124C">
      <w:pPr>
        <w:pStyle w:val="Heading2"/>
      </w:pPr>
      <w:r>
        <w:t>Förberedelser</w:t>
      </w:r>
    </w:p>
    <w:p w14:paraId="46BC9E92" w14:textId="150BBD27" w:rsidR="0058124C" w:rsidRDefault="0058124C" w:rsidP="0058124C">
      <w:pPr>
        <w:pStyle w:val="ListParagraph"/>
        <w:numPr>
          <w:ilvl w:val="0"/>
          <w:numId w:val="1"/>
        </w:numPr>
      </w:pPr>
      <w:r>
        <w:t>Föreläsningar och laborationer</w:t>
      </w:r>
      <w:r w:rsidR="00635257">
        <w:t>.</w:t>
      </w:r>
    </w:p>
    <w:p w14:paraId="43D0D34D" w14:textId="0AD6BDB3" w:rsidR="0058124C" w:rsidRPr="0058124C" w:rsidRDefault="0046707B" w:rsidP="0058124C">
      <w:pPr>
        <w:pStyle w:val="ListParagraph"/>
        <w:numPr>
          <w:ilvl w:val="0"/>
          <w:numId w:val="1"/>
        </w:numPr>
      </w:pPr>
      <w:r>
        <w:t>Kursbok, kap 1 och 3.</w:t>
      </w:r>
    </w:p>
    <w:p w14:paraId="6D6DB02D" w14:textId="2B7CDD44" w:rsidR="0058124C" w:rsidRDefault="0058124C" w:rsidP="0058124C">
      <w:pPr>
        <w:ind w:left="360"/>
      </w:pPr>
    </w:p>
    <w:p w14:paraId="108BA295" w14:textId="77777777" w:rsidR="0058124C" w:rsidRPr="00F47A65" w:rsidRDefault="0058124C" w:rsidP="0058124C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Inlämning</w:t>
      </w:r>
    </w:p>
    <w:p w14:paraId="57E8EF3E" w14:textId="77777777" w:rsidR="0058124C" w:rsidRPr="00F47A65" w:rsidRDefault="0058124C" w:rsidP="0058124C">
      <w:pPr>
        <w:rPr>
          <w:lang w:eastAsia="sv-SE"/>
        </w:rPr>
      </w:pPr>
      <w:r>
        <w:rPr>
          <w:lang w:eastAsia="sv-SE"/>
        </w:rPr>
        <w:t>Du laddar upp en .</w:t>
      </w:r>
      <w:proofErr w:type="spellStart"/>
      <w:r>
        <w:rPr>
          <w:lang w:eastAsia="sv-SE"/>
        </w:rPr>
        <w:t>zip</w:t>
      </w:r>
      <w:proofErr w:type="spellEnd"/>
      <w:r>
        <w:rPr>
          <w:lang w:eastAsia="sv-SE"/>
        </w:rPr>
        <w:t xml:space="preserve"> innehållandes</w:t>
      </w:r>
      <w:r w:rsidRPr="00F47A65">
        <w:rPr>
          <w:lang w:eastAsia="sv-SE"/>
        </w:rPr>
        <w:t>:</w:t>
      </w:r>
    </w:p>
    <w:p w14:paraId="70413498" w14:textId="30D53648" w:rsidR="0058124C" w:rsidRPr="00F91CFD" w:rsidRDefault="0058124C" w:rsidP="00F91CFD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 xml:space="preserve">Koden för en fungerande lösning av applikationen där </w:t>
      </w:r>
      <w:proofErr w:type="spellStart"/>
      <w:r>
        <w:rPr>
          <w:sz w:val="23"/>
          <w:szCs w:val="23"/>
          <w:lang w:eastAsia="sv-SE"/>
        </w:rPr>
        <w:t>Decorator</w:t>
      </w:r>
      <w:proofErr w:type="spellEnd"/>
      <w:r w:rsidRPr="0034400E">
        <w:rPr>
          <w:sz w:val="23"/>
          <w:szCs w:val="23"/>
          <w:lang w:eastAsia="sv-SE"/>
        </w:rPr>
        <w:t xml:space="preserve"> </w:t>
      </w:r>
      <w:proofErr w:type="spellStart"/>
      <w:r w:rsidRPr="0034400E">
        <w:rPr>
          <w:sz w:val="23"/>
          <w:szCs w:val="23"/>
          <w:lang w:eastAsia="sv-SE"/>
        </w:rPr>
        <w:t>pattern</w:t>
      </w:r>
      <w:proofErr w:type="spellEnd"/>
      <w:r w:rsidRPr="0034400E">
        <w:rPr>
          <w:sz w:val="23"/>
          <w:szCs w:val="23"/>
          <w:lang w:eastAsia="sv-SE"/>
        </w:rPr>
        <w:t xml:space="preserve"> är implementerat.</w:t>
      </w:r>
      <w:r>
        <w:rPr>
          <w:sz w:val="23"/>
          <w:szCs w:val="23"/>
          <w:lang w:eastAsia="sv-SE"/>
        </w:rPr>
        <w:br/>
      </w:r>
    </w:p>
    <w:p w14:paraId="47D50C55" w14:textId="77777777" w:rsidR="0058124C" w:rsidRPr="00F47A65" w:rsidRDefault="0058124C" w:rsidP="0058124C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</w:t>
      </w:r>
    </w:p>
    <w:p w14:paraId="754830C9" w14:textId="77777777" w:rsidR="00F91CFD" w:rsidRPr="00F91CFD" w:rsidRDefault="00F91CFD" w:rsidP="00F91C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sv-SE"/>
        </w:rPr>
      </w:pPr>
      <w:r w:rsidRPr="00F91CFD">
        <w:rPr>
          <w:rFonts w:ascii="Lato" w:hAnsi="Lato"/>
          <w:color w:val="2D3B45"/>
          <w:sz w:val="20"/>
          <w:szCs w:val="20"/>
          <w:lang w:val="sv-SE"/>
        </w:rPr>
        <w:t>Inlämningen kan ge något av betygen underkänd (U)* eller godkänd (G).</w:t>
      </w:r>
    </w:p>
    <w:p w14:paraId="76A3C680" w14:textId="1B2A6C49" w:rsidR="0058124C" w:rsidRPr="00F91CFD" w:rsidRDefault="00F91CFD" w:rsidP="00F91CF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sv-SE"/>
        </w:rPr>
      </w:pPr>
      <w:r w:rsidRPr="00F91CFD">
        <w:rPr>
          <w:rStyle w:val="Emphasis"/>
          <w:rFonts w:ascii="Lato" w:hAnsi="Lato"/>
          <w:color w:val="2D3B45"/>
          <w:sz w:val="20"/>
          <w:szCs w:val="20"/>
          <w:lang w:val="sv-SE"/>
        </w:rPr>
        <w:t>*Vid betyget U (underkänd) kan du antingen ges möjlighet att komplettera din lösning upp till betyget G (godkänd) alternativt så behöver du genomföra en helt ny uppgift.</w:t>
      </w:r>
    </w:p>
    <w:p w14:paraId="64B46377" w14:textId="77777777" w:rsidR="0058124C" w:rsidRPr="00263131" w:rsidRDefault="0058124C" w:rsidP="0058124C">
      <w:pPr>
        <w:pStyle w:val="Heading3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Betygskriterier</w:t>
      </w:r>
    </w:p>
    <w:p w14:paraId="7758AFA9" w14:textId="77777777" w:rsidR="0058124C" w:rsidRPr="00F47A65" w:rsidRDefault="0058124C" w:rsidP="0058124C">
      <w:pPr>
        <w:rPr>
          <w:lang w:eastAsia="sv-SE"/>
        </w:rPr>
      </w:pPr>
      <w:r w:rsidRPr="00F47A65">
        <w:rPr>
          <w:bdr w:val="none" w:sz="0" w:space="0" w:color="auto" w:frame="1"/>
          <w:lang w:eastAsia="sv-SE"/>
        </w:rPr>
        <w:t>När vi betygsätter inlämningen tittar vi på om:</w:t>
      </w:r>
    </w:p>
    <w:p w14:paraId="2057D8AA" w14:textId="77777777" w:rsidR="0058124C" w:rsidRPr="00263131" w:rsidRDefault="0058124C" w:rsidP="0058124C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Efterfrågat mönster finns implementerat</w:t>
      </w:r>
      <w:r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0A188037" w14:textId="022C75FF" w:rsidR="0058124C" w:rsidRPr="00635257" w:rsidRDefault="0058124C" w:rsidP="0058124C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Kvalitet på lösningen</w:t>
      </w:r>
      <w:r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5200DB8E" w14:textId="1C4CFBF3" w:rsidR="00635257" w:rsidRPr="00EF6911" w:rsidRDefault="00635257" w:rsidP="00635257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>Funktionaliteten i programmet.</w:t>
      </w:r>
    </w:p>
    <w:p w14:paraId="506A4915" w14:textId="0341E793" w:rsidR="00EF6911" w:rsidRPr="00F91CFD" w:rsidRDefault="00EF6911" w:rsidP="00635257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 xml:space="preserve">Kvalitet på </w:t>
      </w:r>
      <w:proofErr w:type="gramStart"/>
      <w:r>
        <w:rPr>
          <w:sz w:val="23"/>
          <w:szCs w:val="23"/>
          <w:bdr w:val="none" w:sz="0" w:space="0" w:color="auto" w:frame="1"/>
          <w:lang w:eastAsia="sv-SE"/>
        </w:rPr>
        <w:t>text inlämningen</w:t>
      </w:r>
      <w:proofErr w:type="gramEnd"/>
      <w:r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2875E813" w14:textId="77777777" w:rsidR="00635257" w:rsidRPr="00635257" w:rsidRDefault="00635257" w:rsidP="00635257">
      <w:pPr>
        <w:rPr>
          <w:sz w:val="23"/>
          <w:szCs w:val="23"/>
          <w:lang w:eastAsia="sv-SE"/>
        </w:rPr>
      </w:pPr>
    </w:p>
    <w:p w14:paraId="0299E35F" w14:textId="5B1AF065" w:rsidR="0058124C" w:rsidRDefault="00CE32F5" w:rsidP="00CE32F5">
      <w:pPr>
        <w:pStyle w:val="Heading2"/>
      </w:pPr>
      <w:r>
        <w:t>Exempellösningar för rövarspråket och Base64:</w:t>
      </w:r>
    </w:p>
    <w:p w14:paraId="33852CFB" w14:textId="521D1C33" w:rsidR="00CE32F5" w:rsidRPr="00EF6911" w:rsidRDefault="00CE32F5" w:rsidP="00EF691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Base64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getEncoder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proofErr w:type="spell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encodeToString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“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STRING”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proofErr w:type="spell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getBytes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  <w:r w:rsidR="00EF6911">
        <w:rPr>
          <w:rFonts w:ascii="Menlo" w:eastAsia="Times New Roman" w:hAnsi="Menlo" w:cs="Menlo"/>
          <w:color w:val="D4D4D4"/>
          <w:sz w:val="18"/>
          <w:szCs w:val="18"/>
          <w:lang w:val="en-US"/>
        </w:rPr>
        <w:br/>
      </w:r>
    </w:p>
    <w:p w14:paraId="739C6D95" w14:textId="4D9640DD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r</w:t>
      </w:r>
      <w:r>
        <w:rPr>
          <w:rFonts w:ascii="Menlo" w:eastAsia="Times New Roman" w:hAnsi="Menlo" w:cs="Menlo"/>
          <w:color w:val="DCDCAA"/>
          <w:sz w:val="18"/>
          <w:szCs w:val="18"/>
          <w:lang w:val="en-US"/>
        </w:rPr>
        <w:t>ubberLang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324E144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vowels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aeyuoåäöi</w:t>
      </w:r>
      <w:proofErr w:type="spellEnd"/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E2DC86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32CCF5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1EDA966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E32F5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E32F5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E32F5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length;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05887218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E32F5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vowels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contains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E32F5">
        <w:rPr>
          <w:rFonts w:ascii="Menlo" w:eastAsia="Times New Roman" w:hAnsi="Menlo" w:cs="Menlo"/>
          <w:color w:val="9CDCFE"/>
          <w:sz w:val="18"/>
          <w:szCs w:val="18"/>
          <w:lang w:val="en-US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toLowerCase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().</w:t>
      </w:r>
      <w:proofErr w:type="spellStart"/>
      <w:r w:rsidRPr="00CE32F5">
        <w:rPr>
          <w:rFonts w:ascii="Menlo" w:eastAsia="Times New Roman" w:hAnsi="Menlo" w:cs="Menlo"/>
          <w:color w:val="DCDCAA"/>
          <w:sz w:val="18"/>
          <w:szCs w:val="18"/>
          <w:lang w:val="en-US"/>
        </w:rPr>
        <w:t>charAt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i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CE32F5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5E8DB37F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CE32F5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32F5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</w:rPr>
        <w:t>(i);</w:t>
      </w:r>
    </w:p>
    <w:p w14:paraId="7D2BF27D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+= c + </w:t>
      </w:r>
      <w:r w:rsidRPr="00CE32F5">
        <w:rPr>
          <w:rFonts w:ascii="Menlo" w:eastAsia="Times New Roman" w:hAnsi="Menlo" w:cs="Menlo"/>
          <w:color w:val="CE9178"/>
          <w:sz w:val="18"/>
          <w:szCs w:val="18"/>
        </w:rPr>
        <w:t>"o"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+ c;</w:t>
      </w:r>
    </w:p>
    <w:p w14:paraId="1A02A012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proofErr w:type="spellStart"/>
      <w:r w:rsidRPr="00CE32F5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C39359" w14:textId="77777777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proofErr w:type="gramStart"/>
      <w:r w:rsidRPr="00CE32F5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32F5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CE32F5">
        <w:rPr>
          <w:rFonts w:ascii="Menlo" w:eastAsia="Times New Roman" w:hAnsi="Menlo" w:cs="Menlo"/>
          <w:color w:val="D4D4D4"/>
          <w:sz w:val="18"/>
          <w:szCs w:val="18"/>
        </w:rPr>
        <w:t>(i);</w:t>
      </w:r>
    </w:p>
    <w:p w14:paraId="400DBDD9" w14:textId="2BE9EEDF" w:rsidR="00CE32F5" w:rsidRPr="00CE32F5" w:rsidRDefault="00CE32F5" w:rsidP="00CE32F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    }}</w:t>
      </w:r>
    </w:p>
    <w:p w14:paraId="646E20AB" w14:textId="41CFAF76" w:rsidR="00CE32F5" w:rsidRPr="00F91CFD" w:rsidRDefault="00CE32F5" w:rsidP="00F91CF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E32F5"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32F5">
        <w:rPr>
          <w:rFonts w:ascii="Menlo" w:eastAsia="Times New Roman" w:hAnsi="Menlo" w:cs="Menlo"/>
          <w:color w:val="D4D4D4"/>
          <w:sz w:val="18"/>
          <w:szCs w:val="18"/>
        </w:rPr>
        <w:t>outString</w:t>
      </w:r>
      <w:proofErr w:type="spellEnd"/>
      <w:r w:rsidRPr="00CE32F5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="00EF69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EF6911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CE32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sectPr w:rsidR="00CE32F5" w:rsidRPr="00F9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0C03"/>
    <w:multiLevelType w:val="hybridMultilevel"/>
    <w:tmpl w:val="05E45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7163"/>
    <w:multiLevelType w:val="hybridMultilevel"/>
    <w:tmpl w:val="8BA0E9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7AD3"/>
    <w:multiLevelType w:val="hybridMultilevel"/>
    <w:tmpl w:val="EDD225C0"/>
    <w:lvl w:ilvl="0" w:tplc="0C58F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64FA"/>
    <w:multiLevelType w:val="hybridMultilevel"/>
    <w:tmpl w:val="8B666962"/>
    <w:lvl w:ilvl="0" w:tplc="09BCF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1"/>
    <w:rsid w:val="002206A5"/>
    <w:rsid w:val="00330C7C"/>
    <w:rsid w:val="003A74A1"/>
    <w:rsid w:val="0046707B"/>
    <w:rsid w:val="0057703B"/>
    <w:rsid w:val="0058124C"/>
    <w:rsid w:val="00635257"/>
    <w:rsid w:val="00CE32F5"/>
    <w:rsid w:val="00E33D22"/>
    <w:rsid w:val="00EF6911"/>
    <w:rsid w:val="00F9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CEC0C"/>
  <w15:chartTrackingRefBased/>
  <w15:docId w15:val="{D500FA4E-2F28-41DF-BE1A-13A71795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7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A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33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D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91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making.com/design_patterns/deco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goblirsch</dc:creator>
  <cp:keywords/>
  <dc:description/>
  <cp:lastModifiedBy>Martin Goblirsch</cp:lastModifiedBy>
  <cp:revision>6</cp:revision>
  <dcterms:created xsi:type="dcterms:W3CDTF">2019-10-17T09:14:00Z</dcterms:created>
  <dcterms:modified xsi:type="dcterms:W3CDTF">2022-11-06T12:47:00Z</dcterms:modified>
</cp:coreProperties>
</file>