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0" w:line="300" w:lineRule="auto"/>
        <w:rPr>
          <w:b w:val="1"/>
          <w:color w:val="1155cc"/>
          <w:sz w:val="46"/>
          <w:szCs w:val="46"/>
        </w:rPr>
      </w:pPr>
      <w:bookmarkStart w:colFirst="0" w:colLast="0" w:name="_pulp7m8aygut" w:id="0"/>
      <w:bookmarkEnd w:id="0"/>
      <w:hyperlink r:id="rId6">
        <w:r w:rsidDel="00000000" w:rsidR="00000000" w:rsidRPr="00000000">
          <w:rPr>
            <w:b w:val="1"/>
            <w:color w:val="1155cc"/>
            <w:sz w:val="46"/>
            <w:szCs w:val="46"/>
            <w:rtl w:val="0"/>
          </w:rPr>
          <w:t xml:space="preserve">Hosting a Static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1.create s3 bucket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2. Uncheck </w:t>
      </w:r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highlight w:val="white"/>
          <w:rtl w:val="0"/>
        </w:rPr>
        <w:t xml:space="preserve">Block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6191f"/>
          <w:sz w:val="21"/>
          <w:szCs w:val="21"/>
          <w:highlight w:val="white"/>
          <w:rtl w:val="0"/>
        </w:rPr>
        <w:t xml:space="preserve">all</w:t>
      </w:r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highlight w:val="white"/>
          <w:rtl w:val="0"/>
        </w:rPr>
        <w:t xml:space="preserve"> public access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t xml:space="preserve">3. Upload website files</w:t>
      </w:r>
    </w:p>
    <w:p w:rsidR="00000000" w:rsidDel="00000000" w:rsidP="00000000" w:rsidRDefault="00000000" w:rsidRPr="00000000" w14:paraId="00000005">
      <w:pPr>
        <w:shd w:fill="ffffff" w:val="clear"/>
        <w:spacing w:after="240" w:before="60" w:lineRule="auto"/>
        <w:ind w:left="0" w:firstLine="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4. Configure the bucket for static website hosting.</w:t>
      </w: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br w:type="textWrapping"/>
        <w:t xml:space="preserve">5.  Enable 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bucket policy option (add get permission to resource)</w:t>
        <w:br w:type="textWrapping"/>
        <w:t xml:space="preserve">6. Load URL</w:t>
        <w:br w:type="textWrapping"/>
        <w:br w:type="textWrapping"/>
        <w:t xml:space="preserve">Experience:</w:t>
        <w:br w:type="textWrapping"/>
        <w:t xml:space="preserve">Quite easy and straightforward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arteesmart/Cloud_DevOps_C5/blob/main/Week%207/Lab%203/Readme.md#hosting-a-static-websit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