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  <Relationship Id="rId4" Type="http://schemas.openxmlformats.org/officeDocument/2006/relationships/custom-properties" Target="/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58BA0" w14:textId="3170B3AD" w:rsidR="000D3E51" w:rsidRDefault="000D3E51" w:rsidP="000D3E51">
      <w:pPr>
        <w:pStyle w:val="Title"/>
        <w:jc w:val="center"/>
      </w:pPr>
      <w:r>
        <w:t>Site Ops Backup/Offsite Storage Facilities Policy &amp;</w:t>
      </w:r>
      <w:r w:rsidRPr="0040410E">
        <w:t xml:space="preserve"> Procedure</w:t>
      </w:r>
    </w:p>
    <w:p w14:paraId="6DC4A508" w14:textId="642F8060" w:rsidR="00946B47" w:rsidRPr="00E514BF" w:rsidRDefault="00946B47" w:rsidP="000D3E51">
      <w:pPr>
        <w:pStyle w:val="Heading1"/>
      </w:pPr>
      <w:r w:rsidRPr="00E514BF">
        <w:t>1</w:t>
      </w:r>
      <w:r w:rsidR="000D3E51">
        <w:t xml:space="preserve"> – Overview </w:t>
      </w:r>
    </w:p>
    <w:p w14:paraId="6DC4A50A" w14:textId="06753947" w:rsidR="00946B47" w:rsidRPr="000D3E51" w:rsidRDefault="002A2999" w:rsidP="00946B47">
      <w:p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 w:rsidRPr="00944DBB">
        <w:t xml:space="preserve">The intent of this document is to </w:t>
      </w:r>
      <w:r>
        <w:t xml:space="preserve">define and develop a policy for </w:t>
      </w:r>
      <w:r w:rsidR="00BA7BA3">
        <w:t>back-up</w:t>
      </w:r>
      <w:r>
        <w:t xml:space="preserve"> scheduling and </w:t>
      </w:r>
      <w:r w:rsidR="00BA7BA3">
        <w:t>offsite storing</w:t>
      </w:r>
      <w:r>
        <w:t xml:space="preserve"> on CB </w:t>
      </w:r>
      <w:r w:rsidR="009016B3">
        <w:t>Site</w:t>
      </w:r>
      <w:r>
        <w:t xml:space="preserve"> Operations systems.  This document will define policies and procedures and should be used as a reference for </w:t>
      </w:r>
      <w:r w:rsidR="00BA7BA3">
        <w:t>backing up</w:t>
      </w:r>
      <w:r>
        <w:t xml:space="preserve"> production and development servers.</w:t>
      </w:r>
    </w:p>
    <w:p w14:paraId="6DC4A50B" w14:textId="1CBE8F45" w:rsidR="00946B47" w:rsidRPr="00E514BF" w:rsidRDefault="000D3E51" w:rsidP="000D3E51">
      <w:pPr>
        <w:pStyle w:val="Heading1"/>
      </w:pPr>
      <w:r>
        <w:t xml:space="preserve">2 – Purpose </w:t>
      </w:r>
    </w:p>
    <w:p w14:paraId="6DC4A50C" w14:textId="77777777" w:rsidR="00946B47" w:rsidRDefault="002A2999" w:rsidP="00946B47">
      <w:pPr>
        <w:autoSpaceDE w:val="0"/>
        <w:autoSpaceDN w:val="0"/>
        <w:adjustRightInd w:val="0"/>
      </w:pPr>
      <w:r>
        <w:t xml:space="preserve">The purpose of creating a policy is to provide general guidelines for </w:t>
      </w:r>
      <w:r w:rsidR="009016B3">
        <w:t>Site</w:t>
      </w:r>
      <w:r>
        <w:t xml:space="preserve"> Operations employees to follow for </w:t>
      </w:r>
      <w:r w:rsidR="00BA7BA3">
        <w:t>backup of sensitive data</w:t>
      </w:r>
      <w:r>
        <w:t xml:space="preserve"> on CB </w:t>
      </w:r>
      <w:r w:rsidR="009016B3">
        <w:t>Site</w:t>
      </w:r>
      <w:r>
        <w:t xml:space="preserve"> Operations sy</w:t>
      </w:r>
      <w:r w:rsidR="00BA7BA3">
        <w:t>stems</w:t>
      </w:r>
      <w:r w:rsidR="009016B3">
        <w:t xml:space="preserve"> </w:t>
      </w:r>
      <w:r>
        <w:t>production systems.</w:t>
      </w:r>
    </w:p>
    <w:p w14:paraId="6DC4A50E" w14:textId="1F5D4B40" w:rsidR="00946B47" w:rsidRPr="00E514BF" w:rsidRDefault="000D3E51" w:rsidP="000D3E51">
      <w:pPr>
        <w:pStyle w:val="Heading1"/>
      </w:pPr>
      <w:r>
        <w:t xml:space="preserve">3 – Scope </w:t>
      </w:r>
    </w:p>
    <w:p w14:paraId="6DC4A50F" w14:textId="77777777" w:rsidR="00946B47" w:rsidRDefault="002A2999" w:rsidP="00946B47">
      <w:p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t xml:space="preserve">The scope of this policy applies to </w:t>
      </w:r>
      <w:r w:rsidR="009016B3">
        <w:t>Site</w:t>
      </w:r>
      <w:r>
        <w:t xml:space="preserve"> Operations standard procedures</w:t>
      </w:r>
      <w:r w:rsidR="00946B47" w:rsidRPr="00E514BF">
        <w:rPr>
          <w:rFonts w:ascii="TimesNewRoman" w:hAnsi="TimesNewRoman" w:cs="TimesNewRoman"/>
          <w:sz w:val="20"/>
          <w:szCs w:val="20"/>
        </w:rPr>
        <w:t>.</w:t>
      </w:r>
    </w:p>
    <w:p w14:paraId="6DC4A510" w14:textId="77777777" w:rsidR="002A2999" w:rsidRDefault="002A2999" w:rsidP="00946B47">
      <w:p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</w:p>
    <w:p w14:paraId="6DC4A511" w14:textId="62FCE98E" w:rsidR="002A2999" w:rsidRPr="002A2999" w:rsidRDefault="002A2999" w:rsidP="000D3E51">
      <w:pPr>
        <w:pStyle w:val="Subtitle"/>
      </w:pPr>
      <w:r w:rsidRPr="002A2999">
        <w:t>3.1</w:t>
      </w:r>
      <w:r w:rsidR="000D3E51">
        <w:t xml:space="preserve"> –</w:t>
      </w:r>
      <w:r w:rsidRPr="002A2999">
        <w:t xml:space="preserve"> Responsibility</w:t>
      </w:r>
      <w:r w:rsidR="000D3E51">
        <w:t xml:space="preserve"> </w:t>
      </w:r>
    </w:p>
    <w:p w14:paraId="6DC4A512" w14:textId="00AC04AD" w:rsidR="00946B47" w:rsidRDefault="009016B3" w:rsidP="00946B47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t>Site</w:t>
      </w:r>
      <w:r w:rsidR="00340D01">
        <w:t xml:space="preserve"> Operation</w:t>
      </w:r>
      <w:r w:rsidR="002A2999">
        <w:t>s is responsible for reviewing and maintaining any changes to this policy.  The policy will be reviewed bi-annually for its content and accuracy.</w:t>
      </w:r>
    </w:p>
    <w:p w14:paraId="6DC4A514" w14:textId="4BFBC8E9" w:rsidR="002A2999" w:rsidRDefault="000D3E51" w:rsidP="000D3E51">
      <w:pPr>
        <w:pStyle w:val="Heading1"/>
      </w:pPr>
      <w:r>
        <w:t>4 – Po</w:t>
      </w:r>
      <w:r w:rsidR="00946B47" w:rsidRPr="00E514BF">
        <w:t xml:space="preserve">licy </w:t>
      </w:r>
    </w:p>
    <w:p w14:paraId="6DC4A516" w14:textId="4E76A1C0" w:rsidR="00946B47" w:rsidRPr="00E514BF" w:rsidRDefault="00946B47" w:rsidP="000D3E51">
      <w:pPr>
        <w:pStyle w:val="Subtitle"/>
      </w:pPr>
      <w:r w:rsidRPr="00E514BF">
        <w:t>4.1</w:t>
      </w:r>
      <w:r w:rsidR="000D3E51">
        <w:t xml:space="preserve"> – </w:t>
      </w:r>
      <w:r w:rsidRPr="00E514BF">
        <w:t xml:space="preserve">General  </w:t>
      </w:r>
    </w:p>
    <w:p w14:paraId="6DC4A518" w14:textId="5A77E796" w:rsidR="00B77470" w:rsidRPr="00117584" w:rsidRDefault="00B77470" w:rsidP="00117584">
      <w:pPr>
        <w:autoSpaceDE w:val="0"/>
        <w:autoSpaceDN w:val="0"/>
        <w:ind w:left="720"/>
      </w:pPr>
      <w:r>
        <w:t xml:space="preserve">All tape backups are done using BackupExec.  All tapes are encrypted using </w:t>
      </w:r>
      <w:r w:rsidRPr="00967B85">
        <w:t xml:space="preserve">Dell EKM Library-managed </w:t>
      </w:r>
      <w:r w:rsidRPr="00117584">
        <w:t>Encryption</w:t>
      </w:r>
      <w:r w:rsidR="00117584" w:rsidRPr="00117584">
        <w:t xml:space="preserve">, </w:t>
      </w:r>
      <w:r w:rsidR="00117584">
        <w:t xml:space="preserve">which uses an algorithm that is </w:t>
      </w:r>
      <w:r w:rsidR="00117584" w:rsidRPr="00117584">
        <w:t>a National Institute of Standards and Technology (NIST) approved AES-256 block cipher.</w:t>
      </w:r>
    </w:p>
    <w:p w14:paraId="6DC4A519" w14:textId="6725B486" w:rsidR="00B77470" w:rsidRDefault="00B77470" w:rsidP="00B77470">
      <w:pPr>
        <w:pStyle w:val="BodyTextIndent2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All tapes at QTS</w:t>
      </w:r>
      <w:r w:rsidR="002837C2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kept in </w:t>
      </w:r>
      <w:r w:rsidR="002837C2">
        <w:rPr>
          <w:sz w:val="24"/>
          <w:szCs w:val="24"/>
        </w:rPr>
        <w:t xml:space="preserve">the </w:t>
      </w:r>
      <w:r>
        <w:rPr>
          <w:sz w:val="24"/>
          <w:szCs w:val="24"/>
        </w:rPr>
        <w:t>tape library in SiteOps suite.</w:t>
      </w:r>
    </w:p>
    <w:p w14:paraId="444C9E57" w14:textId="7417F090" w:rsidR="00B55476" w:rsidRDefault="00B77470" w:rsidP="00B55476">
      <w:pPr>
        <w:pStyle w:val="BodyTextIndent2"/>
        <w:numPr>
          <w:ilvl w:val="0"/>
          <w:numId w:val="15"/>
        </w:numPr>
        <w:rPr>
          <w:sz w:val="24"/>
          <w:szCs w:val="24"/>
        </w:rPr>
      </w:pPr>
      <w:r w:rsidRPr="00B77470">
        <w:rPr>
          <w:sz w:val="24"/>
          <w:szCs w:val="24"/>
        </w:rPr>
        <w:t xml:space="preserve">All tapes at Office </w:t>
      </w:r>
      <w:r w:rsidR="002837C2">
        <w:rPr>
          <w:sz w:val="24"/>
          <w:szCs w:val="24"/>
        </w:rPr>
        <w:t xml:space="preserve">are </w:t>
      </w:r>
      <w:r w:rsidRPr="00B77470">
        <w:rPr>
          <w:sz w:val="24"/>
          <w:szCs w:val="24"/>
        </w:rPr>
        <w:t xml:space="preserve">stored in </w:t>
      </w:r>
      <w:r w:rsidR="002837C2">
        <w:rPr>
          <w:sz w:val="24"/>
          <w:szCs w:val="24"/>
        </w:rPr>
        <w:t xml:space="preserve">a </w:t>
      </w:r>
      <w:r w:rsidRPr="00B77470">
        <w:rPr>
          <w:sz w:val="24"/>
          <w:szCs w:val="24"/>
        </w:rPr>
        <w:t>locked cabine</w:t>
      </w:r>
      <w:r>
        <w:rPr>
          <w:sz w:val="24"/>
          <w:szCs w:val="24"/>
        </w:rPr>
        <w:t>t</w:t>
      </w:r>
      <w:r w:rsidRPr="00B77470">
        <w:rPr>
          <w:sz w:val="24"/>
          <w:szCs w:val="24"/>
        </w:rPr>
        <w:t xml:space="preserve"> – keys held by Mahmoud and all SiteBackend team members</w:t>
      </w:r>
      <w:r>
        <w:rPr>
          <w:sz w:val="24"/>
          <w:szCs w:val="24"/>
        </w:rPr>
        <w:t xml:space="preserve">.  Cabinet is in </w:t>
      </w:r>
      <w:r w:rsidR="002837C2">
        <w:rPr>
          <w:sz w:val="24"/>
          <w:szCs w:val="24"/>
        </w:rPr>
        <w:t xml:space="preserve">a </w:t>
      </w:r>
      <w:r>
        <w:rPr>
          <w:sz w:val="24"/>
          <w:szCs w:val="24"/>
        </w:rPr>
        <w:t>room accessible only to SiteOps team.</w:t>
      </w:r>
    </w:p>
    <w:p w14:paraId="7DB14D45" w14:textId="5574AD83" w:rsidR="00B55476" w:rsidRDefault="00B55476" w:rsidP="00B55476">
      <w:pPr>
        <w:pStyle w:val="BodyTextIndent2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Daily Backup</w:t>
      </w:r>
      <w:r w:rsidR="002837C2">
        <w:rPr>
          <w:sz w:val="24"/>
          <w:szCs w:val="24"/>
        </w:rPr>
        <w:t>:</w:t>
      </w:r>
    </w:p>
    <w:p w14:paraId="15EE4F4D" w14:textId="28E2F0F5" w:rsidR="00B55476" w:rsidRDefault="00B55476" w:rsidP="00B55476">
      <w:pPr>
        <w:pStyle w:val="BodyTextIndent2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</w:t>
      </w:r>
      <w:r w:rsidR="00B04839">
        <w:rPr>
          <w:sz w:val="24"/>
          <w:szCs w:val="24"/>
        </w:rPr>
        <w:t>tabase volumes are synced to</w:t>
      </w:r>
      <w:r>
        <w:rPr>
          <w:sz w:val="24"/>
          <w:szCs w:val="24"/>
        </w:rPr>
        <w:t xml:space="preserve"> </w:t>
      </w:r>
      <w:r w:rsidR="00304BA1">
        <w:rPr>
          <w:sz w:val="24"/>
          <w:szCs w:val="24"/>
        </w:rPr>
        <w:t xml:space="preserve">middle tier </w:t>
      </w:r>
      <w:r>
        <w:rPr>
          <w:sz w:val="24"/>
          <w:szCs w:val="24"/>
        </w:rPr>
        <w:t xml:space="preserve">SAN environment. </w:t>
      </w:r>
    </w:p>
    <w:p w14:paraId="24440AA4" w14:textId="2542A51F" w:rsidR="00B55476" w:rsidRDefault="00B55476" w:rsidP="00B55476">
      <w:pPr>
        <w:pStyle w:val="BodyTextIndent2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Each day a crash consistent virtual copy is made of each database volume in </w:t>
      </w:r>
      <w:r w:rsidR="00304BA1">
        <w:rPr>
          <w:sz w:val="24"/>
          <w:szCs w:val="24"/>
        </w:rPr>
        <w:t xml:space="preserve">middle tier </w:t>
      </w:r>
      <w:r>
        <w:rPr>
          <w:sz w:val="24"/>
          <w:szCs w:val="24"/>
        </w:rPr>
        <w:t xml:space="preserve">SAN </w:t>
      </w:r>
      <w:r w:rsidR="0068398F">
        <w:rPr>
          <w:sz w:val="24"/>
          <w:szCs w:val="24"/>
        </w:rPr>
        <w:t>environment.</w:t>
      </w:r>
    </w:p>
    <w:p w14:paraId="45A9B010" w14:textId="3FFF25CC" w:rsidR="00FF4601" w:rsidRDefault="00FF4601" w:rsidP="00B55476">
      <w:pPr>
        <w:pStyle w:val="BodyTextIndent2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68398F">
        <w:rPr>
          <w:sz w:val="24"/>
          <w:szCs w:val="24"/>
        </w:rPr>
        <w:t>hour</w:t>
      </w:r>
      <w:r>
        <w:rPr>
          <w:sz w:val="24"/>
          <w:szCs w:val="24"/>
        </w:rPr>
        <w:t xml:space="preserve"> each </w:t>
      </w:r>
      <w:r w:rsidR="0068398F">
        <w:rPr>
          <w:sz w:val="24"/>
          <w:szCs w:val="24"/>
        </w:rPr>
        <w:t xml:space="preserve">middle tier </w:t>
      </w:r>
      <w:r>
        <w:rPr>
          <w:sz w:val="24"/>
          <w:szCs w:val="24"/>
        </w:rPr>
        <w:t xml:space="preserve">database volume is replicated to DR SAN environment.  </w:t>
      </w:r>
    </w:p>
    <w:p w14:paraId="107A1205" w14:textId="08C55FFF" w:rsidR="0068398F" w:rsidRDefault="0068398F" w:rsidP="00B55476">
      <w:pPr>
        <w:pStyle w:val="BodyTextIndent2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Each day each </w:t>
      </w:r>
      <w:r w:rsidR="00304BA1">
        <w:rPr>
          <w:sz w:val="24"/>
          <w:szCs w:val="24"/>
        </w:rPr>
        <w:t xml:space="preserve">middle tier </w:t>
      </w:r>
      <w:r>
        <w:rPr>
          <w:sz w:val="24"/>
          <w:szCs w:val="24"/>
        </w:rPr>
        <w:t>database is refreshed every morning to DR SAN environment.</w:t>
      </w:r>
    </w:p>
    <w:p w14:paraId="33DA4E3C" w14:textId="04DFD4CD" w:rsidR="0068398F" w:rsidRDefault="0068398F" w:rsidP="00B55476">
      <w:pPr>
        <w:pStyle w:val="BodyTextIndent2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304BA1">
        <w:rPr>
          <w:sz w:val="24"/>
          <w:szCs w:val="24"/>
        </w:rPr>
        <w:t>day for web tier Control and DSRV databases, a crash consistent virtual copy is made in the web SAN environment.</w:t>
      </w:r>
    </w:p>
    <w:p w14:paraId="6DC4A51C" w14:textId="77777777" w:rsidR="00967B85" w:rsidRDefault="00BA7BA3" w:rsidP="0051715C">
      <w:pPr>
        <w:pStyle w:val="BodyTextIndent2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Week</w:t>
      </w:r>
      <w:r w:rsidR="00013D8B">
        <w:rPr>
          <w:sz w:val="24"/>
          <w:szCs w:val="24"/>
        </w:rPr>
        <w:t xml:space="preserve">ly Backup: </w:t>
      </w:r>
    </w:p>
    <w:p w14:paraId="3CFBB3B2" w14:textId="73ACCF45" w:rsidR="00AC5A5D" w:rsidRPr="00AC5A5D" w:rsidRDefault="00AC5A5D" w:rsidP="00AC5A5D">
      <w:pPr>
        <w:pStyle w:val="BodyTextIndent2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3E5C48">
        <w:rPr>
          <w:sz w:val="24"/>
          <w:szCs w:val="24"/>
        </w:rPr>
        <w:t>week’s worth</w:t>
      </w:r>
      <w:r w:rsidR="0068398F">
        <w:rPr>
          <w:sz w:val="24"/>
          <w:szCs w:val="24"/>
        </w:rPr>
        <w:t xml:space="preserve"> of daily copies is kept on </w:t>
      </w:r>
      <w:r>
        <w:rPr>
          <w:sz w:val="24"/>
          <w:szCs w:val="24"/>
        </w:rPr>
        <w:t>SAN environment with the oldest being deleted after seven days.</w:t>
      </w:r>
    </w:p>
    <w:p w14:paraId="6DC4A523" w14:textId="78315553" w:rsidR="00967B85" w:rsidRDefault="00967B85" w:rsidP="00967B85">
      <w:pPr>
        <w:pStyle w:val="BodyTextIndent2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Monthly Backup</w:t>
      </w:r>
      <w:r w:rsidR="002837C2">
        <w:rPr>
          <w:sz w:val="24"/>
          <w:szCs w:val="24"/>
        </w:rPr>
        <w:t>:</w:t>
      </w:r>
    </w:p>
    <w:p w14:paraId="6DC4A524" w14:textId="5F0B7766" w:rsidR="00967B85" w:rsidRDefault="00AE3F6A" w:rsidP="00967B85">
      <w:pPr>
        <w:pStyle w:val="BodyTextIndent2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Second Monday and Tuesday</w:t>
      </w:r>
      <w:r w:rsidR="00967B85">
        <w:rPr>
          <w:sz w:val="24"/>
          <w:szCs w:val="24"/>
        </w:rPr>
        <w:t xml:space="preserve"> of each month:</w:t>
      </w:r>
    </w:p>
    <w:p w14:paraId="6DC4A525" w14:textId="51FB4CA8" w:rsidR="00967B85" w:rsidRDefault="00967B85" w:rsidP="00967B85">
      <w:pPr>
        <w:pStyle w:val="BodyTextIndent2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Two sets of backups taken from </w:t>
      </w:r>
      <w:r w:rsidR="0027282D">
        <w:rPr>
          <w:sz w:val="24"/>
          <w:szCs w:val="24"/>
        </w:rPr>
        <w:t xml:space="preserve">QTMBKP1 </w:t>
      </w:r>
      <w:r>
        <w:rPr>
          <w:sz w:val="24"/>
          <w:szCs w:val="24"/>
        </w:rPr>
        <w:t xml:space="preserve">to encrypted tape.  </w:t>
      </w:r>
    </w:p>
    <w:p w14:paraId="6DC4A526" w14:textId="02883DC5" w:rsidR="00967B85" w:rsidRDefault="00AE3F6A" w:rsidP="00967B85">
      <w:pPr>
        <w:pStyle w:val="BodyTextIndent2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Following completion of second set of tape backups</w:t>
      </w:r>
      <w:r w:rsidR="00967B85">
        <w:rPr>
          <w:sz w:val="24"/>
          <w:szCs w:val="24"/>
        </w:rPr>
        <w:t>:</w:t>
      </w:r>
    </w:p>
    <w:p w14:paraId="6DC4A527" w14:textId="6AE0AC84" w:rsidR="00967B85" w:rsidRDefault="005157C6" w:rsidP="00967B85">
      <w:pPr>
        <w:pStyle w:val="BodyTextIndent2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One set of t</w:t>
      </w:r>
      <w:r w:rsidR="00967B85">
        <w:rPr>
          <w:sz w:val="24"/>
          <w:szCs w:val="24"/>
        </w:rPr>
        <w:t>apes taken from QT</w:t>
      </w:r>
      <w:r w:rsidR="00B77470">
        <w:rPr>
          <w:sz w:val="24"/>
          <w:szCs w:val="24"/>
        </w:rPr>
        <w:t>S to Office</w:t>
      </w:r>
    </w:p>
    <w:p w14:paraId="6DC4A528" w14:textId="77777777" w:rsidR="00B77470" w:rsidRDefault="00B77470" w:rsidP="00967B85">
      <w:pPr>
        <w:pStyle w:val="BodyTextIndent2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 one placed in cabinet</w:t>
      </w:r>
    </w:p>
    <w:p w14:paraId="6DC4A529" w14:textId="77777777" w:rsidR="00B77470" w:rsidRDefault="00B77470" w:rsidP="00967B85">
      <w:pPr>
        <w:pStyle w:val="BodyTextIndent2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 two loaded into DEV environment tape library</w:t>
      </w:r>
    </w:p>
    <w:p w14:paraId="6DC4A52A" w14:textId="77777777" w:rsidR="00B77470" w:rsidRDefault="00B77470" w:rsidP="00967B85">
      <w:pPr>
        <w:pStyle w:val="BodyTextIndent2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Test restore to DEV takes place</w:t>
      </w:r>
    </w:p>
    <w:p w14:paraId="6DC4A52B" w14:textId="7A445254" w:rsidR="00B77470" w:rsidRDefault="00B77470" w:rsidP="00967B85">
      <w:pPr>
        <w:pStyle w:val="BodyTextIndent2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two tapes </w:t>
      </w:r>
      <w:r w:rsidR="005157C6">
        <w:rPr>
          <w:sz w:val="24"/>
          <w:szCs w:val="24"/>
        </w:rPr>
        <w:t xml:space="preserve">taken to cabinet </w:t>
      </w:r>
      <w:r w:rsidR="00AE3F6A">
        <w:rPr>
          <w:sz w:val="24"/>
          <w:szCs w:val="24"/>
        </w:rPr>
        <w:t>at Office</w:t>
      </w:r>
    </w:p>
    <w:p w14:paraId="6DC4A52C" w14:textId="77777777" w:rsidR="00B77470" w:rsidRDefault="00B77470" w:rsidP="00B77470">
      <w:pPr>
        <w:pStyle w:val="BodyTextIndent2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Fourth Monday of each month:</w:t>
      </w:r>
    </w:p>
    <w:p w14:paraId="6DC4A52D" w14:textId="77777777" w:rsidR="00B77470" w:rsidRPr="009A3141" w:rsidRDefault="00B77470" w:rsidP="00B77470">
      <w:pPr>
        <w:pStyle w:val="BodyTextIndent2"/>
        <w:numPr>
          <w:ilvl w:val="2"/>
          <w:numId w:val="15"/>
        </w:numPr>
        <w:rPr>
          <w:sz w:val="24"/>
          <w:szCs w:val="24"/>
        </w:rPr>
      </w:pPr>
      <w:r w:rsidRPr="009A3141">
        <w:rPr>
          <w:sz w:val="24"/>
          <w:szCs w:val="24"/>
        </w:rPr>
        <w:t>Both sets of tapes picked up by Recall</w:t>
      </w:r>
    </w:p>
    <w:p w14:paraId="6DC4A52E" w14:textId="77777777" w:rsidR="00B77470" w:rsidRPr="009A3141" w:rsidRDefault="00B77470" w:rsidP="00B77470">
      <w:pPr>
        <w:pStyle w:val="BodyTextIndent2"/>
        <w:numPr>
          <w:ilvl w:val="2"/>
          <w:numId w:val="15"/>
        </w:numPr>
        <w:rPr>
          <w:sz w:val="24"/>
          <w:szCs w:val="24"/>
        </w:rPr>
      </w:pPr>
      <w:r w:rsidRPr="009A3141">
        <w:rPr>
          <w:sz w:val="24"/>
          <w:szCs w:val="24"/>
        </w:rPr>
        <w:t>Set one shipped to Atlanta Recall facility</w:t>
      </w:r>
    </w:p>
    <w:p w14:paraId="6DC4A52F" w14:textId="77777777" w:rsidR="009A3141" w:rsidRPr="009A3141" w:rsidRDefault="009A3141" w:rsidP="009A3141">
      <w:pPr>
        <w:pStyle w:val="BodyTextIndent2"/>
        <w:ind w:left="3600"/>
        <w:rPr>
          <w:sz w:val="24"/>
          <w:szCs w:val="24"/>
        </w:rPr>
      </w:pPr>
      <w:r w:rsidRPr="009A3141">
        <w:rPr>
          <w:sz w:val="24"/>
          <w:szCs w:val="24"/>
        </w:rPr>
        <w:t>6111 Live Oak Parkway, Norcross, GA 30093</w:t>
      </w:r>
    </w:p>
    <w:p w14:paraId="6DC4A530" w14:textId="77777777" w:rsidR="00B77470" w:rsidRPr="009A3141" w:rsidRDefault="00B77470" w:rsidP="00B77470">
      <w:pPr>
        <w:pStyle w:val="BodyTextIndent2"/>
        <w:numPr>
          <w:ilvl w:val="2"/>
          <w:numId w:val="15"/>
        </w:numPr>
        <w:rPr>
          <w:sz w:val="24"/>
          <w:szCs w:val="24"/>
        </w:rPr>
      </w:pPr>
      <w:r w:rsidRPr="009A3141">
        <w:rPr>
          <w:sz w:val="24"/>
          <w:szCs w:val="24"/>
        </w:rPr>
        <w:t>Set two shipped to Chicago Recall facility</w:t>
      </w:r>
    </w:p>
    <w:p w14:paraId="6DC4A531" w14:textId="77777777" w:rsidR="006F50A7" w:rsidRPr="0027282D" w:rsidRDefault="009A3141" w:rsidP="0027282D">
      <w:pPr>
        <w:pStyle w:val="BodyTextIndent2"/>
        <w:ind w:left="3600"/>
        <w:rPr>
          <w:sz w:val="24"/>
          <w:szCs w:val="24"/>
        </w:rPr>
      </w:pPr>
      <w:r w:rsidRPr="009A3141">
        <w:rPr>
          <w:sz w:val="24"/>
          <w:szCs w:val="24"/>
        </w:rPr>
        <w:t>880 East Stat Parkway, Schaumburg, IL 60173</w:t>
      </w:r>
    </w:p>
    <w:p w14:paraId="6DC4A532" w14:textId="77777777" w:rsidR="002A2999" w:rsidRDefault="002A2999" w:rsidP="00946B47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</w:p>
    <w:p w14:paraId="6DC4A533" w14:textId="3C2EC61A" w:rsidR="002A2999" w:rsidRDefault="002A2999" w:rsidP="000D3E51">
      <w:pPr>
        <w:pStyle w:val="Subtitle"/>
      </w:pPr>
      <w:r>
        <w:t>4.</w:t>
      </w:r>
      <w:r w:rsidR="00355A9D">
        <w:t>2</w:t>
      </w:r>
      <w:r w:rsidR="000D3E51">
        <w:t xml:space="preserve"> –</w:t>
      </w:r>
      <w:r>
        <w:t xml:space="preserve"> </w:t>
      </w:r>
      <w:r w:rsidR="00B77470">
        <w:t>Tape</w:t>
      </w:r>
      <w:r w:rsidR="000D3E51">
        <w:t xml:space="preserve"> </w:t>
      </w:r>
      <w:r w:rsidR="00B77470">
        <w:t>retrieval</w:t>
      </w:r>
    </w:p>
    <w:p w14:paraId="6DC4A534" w14:textId="77777777" w:rsidR="00B77470" w:rsidRDefault="00B77470" w:rsidP="00946B47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</w:p>
    <w:p w14:paraId="6DC4A535" w14:textId="7B9E43CE" w:rsidR="0016445E" w:rsidRPr="00DD179D" w:rsidRDefault="00B77470" w:rsidP="00DD179D">
      <w:pPr>
        <w:numPr>
          <w:ilvl w:val="1"/>
          <w:numId w:val="12"/>
        </w:num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t>All requests for retrieval of tapes from o</w:t>
      </w:r>
      <w:r w:rsidR="0016445E">
        <w:t>ffsite storage access</w:t>
      </w:r>
      <w:r w:rsidR="00DD179D">
        <w:t xml:space="preserve"> </w:t>
      </w:r>
      <w:r w:rsidR="002E39A1">
        <w:t>should be accompanied by a Team</w:t>
      </w:r>
      <w:r>
        <w:t>Track ticket</w:t>
      </w:r>
      <w:r w:rsidR="00DD179D">
        <w:t>.  This must be a</w:t>
      </w:r>
      <w:r>
        <w:t xml:space="preserve">pproved by </w:t>
      </w:r>
      <w:r w:rsidR="00DD179D">
        <w:t xml:space="preserve">an Authorized </w:t>
      </w:r>
      <w:r w:rsidR="0027282D">
        <w:t xml:space="preserve">Employee </w:t>
      </w:r>
      <w:r w:rsidR="00DD179D">
        <w:t xml:space="preserve">before request is submitted to Recall. </w:t>
      </w:r>
    </w:p>
    <w:p w14:paraId="6DC4A536" w14:textId="4798736A" w:rsidR="009A3141" w:rsidRPr="00792294" w:rsidRDefault="00DD179D" w:rsidP="009A3141">
      <w:pPr>
        <w:numPr>
          <w:ilvl w:val="1"/>
          <w:numId w:val="12"/>
        </w:num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t xml:space="preserve">Authorized </w:t>
      </w:r>
      <w:r w:rsidR="0027282D">
        <w:t>Employees</w:t>
      </w:r>
      <w:r>
        <w:t xml:space="preserve"> are Ali Shahzad, Mahmoud Harb, Colin Field, Mark </w:t>
      </w:r>
      <w:r w:rsidRPr="0027282D">
        <w:t>Fourake</w:t>
      </w:r>
      <w:r w:rsidRPr="0027282D">
        <w:rPr>
          <w:bCs/>
        </w:rPr>
        <w:t>r</w:t>
      </w:r>
      <w:r w:rsidR="0027282D" w:rsidRPr="0027282D">
        <w:rPr>
          <w:bCs/>
        </w:rPr>
        <w:t>, Jarred Fehr</w:t>
      </w:r>
      <w:r w:rsidR="00CC217A">
        <w:rPr>
          <w:bCs/>
        </w:rPr>
        <w:t xml:space="preserve">, </w:t>
      </w:r>
      <w:r w:rsidR="003B4872">
        <w:rPr>
          <w:bCs/>
        </w:rPr>
        <w:t>Kevin Luu</w:t>
      </w:r>
      <w:r w:rsidR="001C6B2D">
        <w:rPr>
          <w:bCs/>
        </w:rPr>
        <w:t xml:space="preserve">, </w:t>
      </w:r>
      <w:r w:rsidR="003E5C48">
        <w:rPr>
          <w:bCs/>
        </w:rPr>
        <w:t xml:space="preserve">and </w:t>
      </w:r>
      <w:r w:rsidR="001C6B2D">
        <w:rPr>
          <w:bCs/>
        </w:rPr>
        <w:t>Gary Dawkins</w:t>
      </w:r>
      <w:r w:rsidR="003B4872">
        <w:rPr>
          <w:bCs/>
        </w:rPr>
        <w:t>.</w:t>
      </w:r>
    </w:p>
    <w:p w14:paraId="2E4E4132" w14:textId="77777777" w:rsidR="00792294" w:rsidRDefault="00792294" w:rsidP="00792294">
      <w:pPr>
        <w:autoSpaceDE w:val="0"/>
        <w:autoSpaceDN w:val="0"/>
        <w:adjustRightInd w:val="0"/>
        <w:rPr>
          <w:bCs/>
        </w:rPr>
      </w:pPr>
    </w:p>
    <w:p w14:paraId="0B27E56C" w14:textId="7DDE2663" w:rsidR="00792294" w:rsidRDefault="00792294" w:rsidP="00792294">
      <w:pPr>
        <w:pStyle w:val="Subtitle"/>
      </w:pPr>
      <w:r>
        <w:t>4.3 – SiteNetwork Configuration Backups</w:t>
      </w:r>
    </w:p>
    <w:p w14:paraId="04DC475A" w14:textId="7473E342" w:rsidR="00792294" w:rsidRDefault="00792294" w:rsidP="00792294">
      <w:pPr>
        <w:pStyle w:val="ListParagraph"/>
        <w:numPr>
          <w:ilvl w:val="0"/>
          <w:numId w:val="27"/>
        </w:numPr>
      </w:pPr>
      <w:r>
        <w:t>All production network devices (except Juniper) are backed up using Solarwinds Network Configuration Management module.</w:t>
      </w:r>
    </w:p>
    <w:p w14:paraId="57964CBA" w14:textId="019C1DD7" w:rsidR="00792294" w:rsidRDefault="00792294" w:rsidP="00792294">
      <w:pPr>
        <w:pStyle w:val="ListParagraph"/>
        <w:numPr>
          <w:ilvl w:val="1"/>
          <w:numId w:val="27"/>
        </w:numPr>
        <w:spacing w:after="160" w:line="259" w:lineRule="auto"/>
        <w:contextualSpacing/>
      </w:pPr>
      <w:r>
        <w:t>Config is backed up E:\Config-Archive on SOLARWINDSAPP</w:t>
      </w:r>
      <w:r w:rsidR="002E39A1">
        <w:t>.</w:t>
      </w:r>
    </w:p>
    <w:p w14:paraId="3C0A52B6" w14:textId="404CD555" w:rsidR="00792294" w:rsidRDefault="00792294" w:rsidP="00792294">
      <w:pPr>
        <w:pStyle w:val="ListParagraph"/>
        <w:numPr>
          <w:ilvl w:val="1"/>
          <w:numId w:val="27"/>
        </w:numPr>
        <w:spacing w:after="160" w:line="259" w:lineRule="auto"/>
        <w:contextualSpacing/>
      </w:pPr>
      <w:r>
        <w:t xml:space="preserve">E:\Config-Archive Folder </w:t>
      </w:r>
      <w:r w:rsidR="002E39A1">
        <w:t>gets</w:t>
      </w:r>
      <w:r>
        <w:t xml:space="preserve"> backed up by SiteBackend.</w:t>
      </w:r>
    </w:p>
    <w:p w14:paraId="7313F378" w14:textId="1CCC27E4" w:rsidR="00792294" w:rsidRDefault="00792294" w:rsidP="00792294">
      <w:pPr>
        <w:pStyle w:val="ListParagraph"/>
        <w:numPr>
          <w:ilvl w:val="1"/>
          <w:numId w:val="27"/>
        </w:numPr>
        <w:spacing w:after="160" w:line="259" w:lineRule="auto"/>
        <w:contextualSpacing/>
      </w:pPr>
      <w:r>
        <w:t xml:space="preserve">Configs </w:t>
      </w:r>
      <w:r w:rsidR="002E39A1">
        <w:t>are</w:t>
      </w:r>
      <w:r>
        <w:t xml:space="preserve"> purged every 3</w:t>
      </w:r>
      <w:r w:rsidR="00D50BCD">
        <w:t xml:space="preserve"> weeks</w:t>
      </w:r>
      <w:r>
        <w:t>.</w:t>
      </w:r>
    </w:p>
    <w:p w14:paraId="6D1D9FDC" w14:textId="2DEF3B5F" w:rsidR="00792294" w:rsidRDefault="002E39A1" w:rsidP="002E39A1">
      <w:pPr>
        <w:pStyle w:val="ListParagraph"/>
        <w:numPr>
          <w:ilvl w:val="0"/>
          <w:numId w:val="27"/>
        </w:numPr>
      </w:pPr>
      <w:r>
        <w:t>Juniper</w:t>
      </w:r>
      <w:r w:rsidR="00304BA1">
        <w:t xml:space="preserve"> and Silverpeak GMS</w:t>
      </w:r>
      <w:r w:rsidR="00877EC3">
        <w:t xml:space="preserve"> are</w:t>
      </w:r>
      <w:r>
        <w:t xml:space="preserve"> backed up from the SAG boxes to SOLARWINDSAPP over SFTP.</w:t>
      </w:r>
    </w:p>
    <w:p w14:paraId="5179874D" w14:textId="28CA6998" w:rsidR="002E39A1" w:rsidRDefault="002E39A1" w:rsidP="002E39A1">
      <w:pPr>
        <w:pStyle w:val="ListParagraph"/>
        <w:numPr>
          <w:ilvl w:val="1"/>
          <w:numId w:val="27"/>
        </w:numPr>
        <w:spacing w:after="160" w:line="259" w:lineRule="auto"/>
        <w:contextualSpacing/>
      </w:pPr>
      <w:r>
        <w:t>Config is ba</w:t>
      </w:r>
      <w:r w:rsidR="00304BA1">
        <w:t>cked up to E:\sftproot\</w:t>
      </w:r>
      <w:r>
        <w:t>.</w:t>
      </w:r>
    </w:p>
    <w:p w14:paraId="3E4886F0" w14:textId="25A282E4" w:rsidR="002E39A1" w:rsidRDefault="002E39A1" w:rsidP="002E39A1">
      <w:pPr>
        <w:pStyle w:val="ListParagraph"/>
        <w:numPr>
          <w:ilvl w:val="1"/>
          <w:numId w:val="27"/>
        </w:numPr>
        <w:spacing w:after="160" w:line="259" w:lineRule="auto"/>
        <w:contextualSpacing/>
      </w:pPr>
      <w:r>
        <w:t>E:\SFTP_Root folder gets backed up by Site Backend.</w:t>
      </w:r>
    </w:p>
    <w:p w14:paraId="7F6D8996" w14:textId="31D6F5FC" w:rsidR="002E39A1" w:rsidRDefault="00304BA1" w:rsidP="002E39A1">
      <w:pPr>
        <w:pStyle w:val="ListParagraph"/>
        <w:numPr>
          <w:ilvl w:val="1"/>
          <w:numId w:val="27"/>
        </w:numPr>
        <w:spacing w:after="160" w:line="259" w:lineRule="auto"/>
        <w:contextualSpacing/>
      </w:pPr>
      <w:r>
        <w:t>Configs are purged every 3 weeks</w:t>
      </w:r>
      <w:r w:rsidR="002E39A1">
        <w:t>.</w:t>
      </w:r>
    </w:p>
    <w:p w14:paraId="6DC4A538" w14:textId="0FAF4799" w:rsidR="00185155" w:rsidRDefault="00185155" w:rsidP="000D3E51">
      <w:pPr>
        <w:pStyle w:val="Heading1"/>
      </w:pPr>
      <w:r>
        <w:t>5</w:t>
      </w:r>
      <w:r w:rsidR="000D3E51">
        <w:t xml:space="preserve"> –</w:t>
      </w:r>
      <w:r w:rsidRPr="00E514BF">
        <w:t xml:space="preserve"> </w:t>
      </w:r>
      <w:r>
        <w:t>Access</w:t>
      </w:r>
      <w:r w:rsidR="000D3E51">
        <w:t xml:space="preserve"> </w:t>
      </w:r>
    </w:p>
    <w:p w14:paraId="6DC4A539" w14:textId="77777777" w:rsidR="009A3141" w:rsidRPr="00531C78" w:rsidRDefault="009A3141" w:rsidP="009A3141">
      <w:pPr>
        <w:numPr>
          <w:ilvl w:val="0"/>
          <w:numId w:val="25"/>
        </w:numPr>
        <w:autoSpaceDE w:val="0"/>
        <w:autoSpaceDN w:val="0"/>
        <w:adjustRightInd w:val="0"/>
        <w:rPr>
          <w:bCs/>
        </w:rPr>
      </w:pPr>
      <w:r w:rsidRPr="00531C78">
        <w:rPr>
          <w:bCs/>
        </w:rPr>
        <w:t>Authorized employees may contact the Recall C.A.R.E Center to retrieve tapes from offsite storage</w:t>
      </w:r>
      <w:r w:rsidR="00531C78" w:rsidRPr="00531C78">
        <w:rPr>
          <w:bCs/>
        </w:rPr>
        <w:t xml:space="preserve">. </w:t>
      </w:r>
      <w:r w:rsidR="00531C78" w:rsidRPr="00531C78">
        <w:rPr>
          <w:bCs/>
          <w:color w:val="000000"/>
        </w:rPr>
        <w:t xml:space="preserve">Phone: </w:t>
      </w:r>
      <w:r w:rsidR="00531C78" w:rsidRPr="00531C78">
        <w:rPr>
          <w:color w:val="000000"/>
        </w:rPr>
        <w:t>1-866-RECALL8 (1-866-732-2558)</w:t>
      </w:r>
    </w:p>
    <w:p w14:paraId="6DC4A53A" w14:textId="77777777" w:rsidR="00531C78" w:rsidRPr="00531C78" w:rsidRDefault="00531C78" w:rsidP="00531C78">
      <w:pPr>
        <w:pStyle w:val="Pa0"/>
        <w:numPr>
          <w:ilvl w:val="0"/>
          <w:numId w:val="25"/>
        </w:numPr>
        <w:rPr>
          <w:rFonts w:ascii="Times New Roman" w:hAnsi="Times New Roman"/>
          <w:bCs/>
          <w:color w:val="000000"/>
        </w:rPr>
      </w:pPr>
      <w:r w:rsidRPr="00531C78">
        <w:rPr>
          <w:rFonts w:ascii="Times New Roman" w:hAnsi="Times New Roman"/>
          <w:bCs/>
          <w:color w:val="000000"/>
        </w:rPr>
        <w:t>Recall offers the following services for tape retrieval</w:t>
      </w:r>
      <w:r w:rsidR="004C49A8">
        <w:rPr>
          <w:rFonts w:ascii="Times New Roman" w:hAnsi="Times New Roman"/>
          <w:bCs/>
          <w:color w:val="000000"/>
        </w:rPr>
        <w:t>:</w:t>
      </w:r>
    </w:p>
    <w:p w14:paraId="6DC4A53B" w14:textId="77777777" w:rsidR="00531C78" w:rsidRPr="00531C78" w:rsidRDefault="00531C78" w:rsidP="00792294">
      <w:pPr>
        <w:pStyle w:val="Pa0"/>
        <w:numPr>
          <w:ilvl w:val="1"/>
          <w:numId w:val="15"/>
        </w:numPr>
        <w:rPr>
          <w:rFonts w:ascii="Times New Roman" w:hAnsi="Times New Roman"/>
          <w:color w:val="000000"/>
        </w:rPr>
      </w:pPr>
      <w:r w:rsidRPr="00531C78">
        <w:rPr>
          <w:rFonts w:ascii="Times New Roman" w:hAnsi="Times New Roman"/>
          <w:bCs/>
          <w:color w:val="000000"/>
        </w:rPr>
        <w:t xml:space="preserve">Routine - </w:t>
      </w:r>
      <w:r w:rsidRPr="00531C78">
        <w:rPr>
          <w:rFonts w:ascii="Times New Roman" w:hAnsi="Times New Roman"/>
          <w:color w:val="000000"/>
        </w:rPr>
        <w:t>This is based on the client rotation schedule- either daily, weekly, monthly or bi-monthly.</w:t>
      </w:r>
    </w:p>
    <w:p w14:paraId="6DC4A53C" w14:textId="77777777" w:rsidR="00531C78" w:rsidRPr="00531C78" w:rsidRDefault="00531C78" w:rsidP="00792294">
      <w:pPr>
        <w:pStyle w:val="Pa0"/>
        <w:numPr>
          <w:ilvl w:val="1"/>
          <w:numId w:val="15"/>
        </w:numPr>
        <w:rPr>
          <w:rFonts w:ascii="Times New Roman" w:hAnsi="Times New Roman"/>
          <w:color w:val="000000"/>
        </w:rPr>
      </w:pPr>
      <w:r w:rsidRPr="00531C78">
        <w:rPr>
          <w:rFonts w:ascii="Times New Roman" w:hAnsi="Times New Roman"/>
          <w:bCs/>
          <w:color w:val="000000"/>
        </w:rPr>
        <w:t xml:space="preserve">After Hours - </w:t>
      </w:r>
      <w:r w:rsidRPr="00531C78">
        <w:rPr>
          <w:rFonts w:ascii="Times New Roman" w:hAnsi="Times New Roman"/>
          <w:color w:val="000000"/>
        </w:rPr>
        <w:t xml:space="preserve">After the normal delivery hours of 8-5pm </w:t>
      </w:r>
    </w:p>
    <w:p w14:paraId="6DC4A53D" w14:textId="77777777" w:rsidR="00531C78" w:rsidRPr="00531C78" w:rsidRDefault="00531C78" w:rsidP="00792294">
      <w:pPr>
        <w:pStyle w:val="Pa0"/>
        <w:numPr>
          <w:ilvl w:val="1"/>
          <w:numId w:val="15"/>
        </w:numPr>
        <w:rPr>
          <w:rFonts w:ascii="Times New Roman" w:hAnsi="Times New Roman"/>
          <w:color w:val="000000"/>
        </w:rPr>
      </w:pPr>
      <w:r w:rsidRPr="00531C78">
        <w:rPr>
          <w:rFonts w:ascii="Times New Roman" w:hAnsi="Times New Roman"/>
          <w:bCs/>
          <w:color w:val="000000"/>
        </w:rPr>
        <w:t xml:space="preserve">Holidays/Weekends - </w:t>
      </w:r>
      <w:r w:rsidRPr="00531C78">
        <w:rPr>
          <w:rFonts w:ascii="Times New Roman" w:hAnsi="Times New Roman"/>
          <w:color w:val="000000"/>
        </w:rPr>
        <w:t>Recall is able to deliver tapes on holidays and weekends if necessary.</w:t>
      </w:r>
    </w:p>
    <w:p w14:paraId="6DC4A53E" w14:textId="77777777" w:rsidR="00531C78" w:rsidRPr="0027282D" w:rsidRDefault="00531C78" w:rsidP="00792294">
      <w:pPr>
        <w:pStyle w:val="Pa0"/>
        <w:numPr>
          <w:ilvl w:val="1"/>
          <w:numId w:val="15"/>
        </w:numPr>
        <w:rPr>
          <w:rFonts w:ascii="Times New Roman" w:hAnsi="Times New Roman"/>
          <w:color w:val="000000"/>
        </w:rPr>
      </w:pPr>
      <w:r w:rsidRPr="00531C78">
        <w:rPr>
          <w:rFonts w:ascii="Times New Roman" w:hAnsi="Times New Roman"/>
          <w:bCs/>
          <w:color w:val="000000"/>
        </w:rPr>
        <w:lastRenderedPageBreak/>
        <w:t xml:space="preserve">Disaster Recovery - </w:t>
      </w:r>
      <w:r w:rsidRPr="00531C78">
        <w:rPr>
          <w:rFonts w:ascii="Times New Roman" w:hAnsi="Times New Roman"/>
          <w:color w:val="000000"/>
        </w:rPr>
        <w:t>Same day delivery within 3 hours of an order being placed if ordered between 8:00 am – 3:00 pm</w:t>
      </w:r>
    </w:p>
    <w:p w14:paraId="6DC4A53F" w14:textId="77777777" w:rsidR="00531C78" w:rsidRDefault="00531C78" w:rsidP="00946B47">
      <w:pPr>
        <w:autoSpaceDE w:val="0"/>
        <w:autoSpaceDN w:val="0"/>
        <w:adjustRightInd w:val="0"/>
        <w:rPr>
          <w:rFonts w:ascii="TimesNewRoman" w:hAnsi="TimesNewRoman" w:cs="TimesNewRoman"/>
          <w:b/>
          <w:sz w:val="20"/>
          <w:szCs w:val="20"/>
        </w:rPr>
      </w:pPr>
    </w:p>
    <w:p w14:paraId="6DC4A551" w14:textId="77777777" w:rsidR="00185155" w:rsidRDefault="00EE3197" w:rsidP="000D3E51">
      <w:pPr>
        <w:pStyle w:val="Subtitle"/>
      </w:pPr>
      <w:r>
        <w:br w:type="page"/>
      </w:r>
      <w:r w:rsidR="00185155" w:rsidRPr="001C6FB3">
        <w:lastRenderedPageBreak/>
        <w:t>Current Access Status:</w:t>
      </w:r>
    </w:p>
    <w:p w14:paraId="6DC4A552" w14:textId="77777777" w:rsidR="008644EB" w:rsidRDefault="008644EB" w:rsidP="00946B47">
      <w:pPr>
        <w:autoSpaceDE w:val="0"/>
        <w:autoSpaceDN w:val="0"/>
        <w:adjustRightInd w:val="0"/>
        <w:rPr>
          <w:rFonts w:ascii="TimesNewRoman" w:hAnsi="TimesNewRoman" w:cs="TimesNewRoman"/>
          <w:b/>
          <w:sz w:val="20"/>
          <w:szCs w:val="20"/>
        </w:rPr>
      </w:pPr>
    </w:p>
    <w:p w14:paraId="6DC4A553" w14:textId="77777777" w:rsidR="008644EB" w:rsidRDefault="008644EB" w:rsidP="00946B47">
      <w:pPr>
        <w:autoSpaceDE w:val="0"/>
        <w:autoSpaceDN w:val="0"/>
        <w:adjustRightInd w:val="0"/>
        <w:rPr>
          <w:rFonts w:ascii="TimesNewRoman" w:hAnsi="TimesNewRoman" w:cs="TimesNewRoman"/>
          <w:b/>
          <w:sz w:val="20"/>
          <w:szCs w:val="20"/>
        </w:rPr>
      </w:pPr>
      <w:r>
        <w:rPr>
          <w:rFonts w:ascii="TimesNewRoman" w:hAnsi="TimesNewRoman" w:cs="TimesNewRoman"/>
          <w:b/>
          <w:sz w:val="20"/>
          <w:szCs w:val="20"/>
        </w:rPr>
        <w:t>Atlanta – T192</w:t>
      </w:r>
    </w:p>
    <w:p w14:paraId="1F459147" w14:textId="399B14C8" w:rsidR="008825F7" w:rsidRDefault="006B6375" w:rsidP="006D4B6C">
      <w:pPr>
        <w:autoSpaceDE w:val="0"/>
        <w:autoSpaceDN w:val="0"/>
        <w:adjustRightInd w:val="0"/>
        <w:ind w:left="-1530" w:right="-1620"/>
        <w:jc w:val="center"/>
        <w:rPr>
          <w:noProof/>
        </w:rPr>
      </w:pPr>
      <w:r>
        <w:rPr>
          <w:noProof/>
        </w:rPr>
        <w:drawing>
          <wp:inline distT="0" distB="0" distL="0" distR="0" wp14:anchorId="0D791932" wp14:editId="46584325">
            <wp:extent cx="7335277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7986" cy="25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554" w14:textId="70BB47E1" w:rsidR="008644EB" w:rsidRDefault="008644EB" w:rsidP="006D4B6C">
      <w:pPr>
        <w:autoSpaceDE w:val="0"/>
        <w:autoSpaceDN w:val="0"/>
        <w:adjustRightInd w:val="0"/>
        <w:ind w:left="-1530" w:right="-1620"/>
        <w:jc w:val="center"/>
        <w:rPr>
          <w:rFonts w:ascii="TimesNewRoman" w:hAnsi="TimesNewRoman" w:cs="TimesNewRoman"/>
          <w:b/>
          <w:sz w:val="20"/>
          <w:szCs w:val="20"/>
        </w:rPr>
      </w:pPr>
    </w:p>
    <w:p w14:paraId="6DC4A555" w14:textId="77777777" w:rsidR="00EE3197" w:rsidRDefault="00EE3197" w:rsidP="00946B47">
      <w:pPr>
        <w:autoSpaceDE w:val="0"/>
        <w:autoSpaceDN w:val="0"/>
        <w:adjustRightInd w:val="0"/>
        <w:rPr>
          <w:rFonts w:ascii="TimesNewRoman" w:hAnsi="TimesNewRoman" w:cs="TimesNewRoman"/>
          <w:b/>
          <w:sz w:val="20"/>
          <w:szCs w:val="20"/>
        </w:rPr>
      </w:pPr>
    </w:p>
    <w:p w14:paraId="6DC4A556" w14:textId="77777777" w:rsidR="008644EB" w:rsidRDefault="00EE3197" w:rsidP="00946B47">
      <w:pPr>
        <w:autoSpaceDE w:val="0"/>
        <w:autoSpaceDN w:val="0"/>
        <w:adjustRightInd w:val="0"/>
        <w:rPr>
          <w:rFonts w:ascii="TimesNewRoman" w:hAnsi="TimesNewRoman" w:cs="TimesNewRoman"/>
          <w:b/>
          <w:sz w:val="20"/>
          <w:szCs w:val="20"/>
        </w:rPr>
      </w:pPr>
      <w:r>
        <w:rPr>
          <w:rFonts w:ascii="TimesNewRoman" w:hAnsi="TimesNewRoman" w:cs="TimesNewRoman"/>
          <w:b/>
          <w:sz w:val="20"/>
          <w:szCs w:val="20"/>
        </w:rPr>
        <w:t>Chicago – T515</w:t>
      </w:r>
    </w:p>
    <w:p w14:paraId="6DC4A55D" w14:textId="4E5657EB" w:rsidR="00132CF0" w:rsidRPr="008825F7" w:rsidRDefault="006B6375" w:rsidP="008825F7">
      <w:pPr>
        <w:autoSpaceDE w:val="0"/>
        <w:autoSpaceDN w:val="0"/>
        <w:adjustRightInd w:val="0"/>
        <w:ind w:left="-1350" w:right="-1350"/>
        <w:jc w:val="center"/>
        <w:rPr>
          <w:rFonts w:ascii="TimesNewRoman" w:hAnsi="TimesNewRoman" w:cs="TimesNewRoman"/>
          <w:b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177C469" wp14:editId="175875C8">
            <wp:extent cx="722376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19A753" w14:textId="77777777" w:rsidR="008825F7" w:rsidRDefault="008825F7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br w:type="page"/>
      </w:r>
    </w:p>
    <w:p w14:paraId="6DC4A55E" w14:textId="31244C4B" w:rsidR="00DD179D" w:rsidRDefault="007F27C8" w:rsidP="000D3E51">
      <w:pPr>
        <w:pStyle w:val="Heading1"/>
      </w:pPr>
      <w:r>
        <w:lastRenderedPageBreak/>
        <w:t>6</w:t>
      </w:r>
      <w:r w:rsidR="000D3E51">
        <w:t xml:space="preserve"> – Revision History</w:t>
      </w:r>
    </w:p>
    <w:p w14:paraId="6DC4A55F" w14:textId="77777777" w:rsidR="00DD179D" w:rsidRDefault="00DD179D" w:rsidP="00DD179D">
      <w:pPr>
        <w:rPr>
          <w:rFonts w:ascii="TimesNewRoman,Bold" w:hAnsi="TimesNewRoman,Bold" w:cs="TimesNewRoman,Bold"/>
          <w:b/>
          <w:bCs/>
          <w:sz w:val="20"/>
          <w:szCs w:val="20"/>
        </w:rPr>
      </w:pPr>
    </w:p>
    <w:p w14:paraId="6DC4A560" w14:textId="737A31CF" w:rsidR="00B60677" w:rsidRDefault="00DD179D" w:rsidP="00DD179D">
      <w:r w:rsidRPr="00E514BF">
        <w:t>1.0</w:t>
      </w:r>
      <w:r w:rsidRPr="00E514BF">
        <w:tab/>
      </w:r>
      <w:r>
        <w:t>06</w:t>
      </w:r>
      <w:r w:rsidR="008022E2">
        <w:t>/</w:t>
      </w:r>
      <w:r>
        <w:t>29</w:t>
      </w:r>
      <w:r w:rsidR="008022E2">
        <w:t>/</w:t>
      </w:r>
      <w:r>
        <w:t>09</w:t>
      </w:r>
      <w:r w:rsidRPr="00E514BF">
        <w:tab/>
      </w:r>
      <w:r>
        <w:t>Robert Wicks</w:t>
      </w:r>
      <w:r w:rsidRPr="00E514BF">
        <w:tab/>
      </w:r>
      <w:r>
        <w:rPr>
          <w:rFonts w:ascii="TimesNewRoman,Bold" w:hAnsi="TimesNewRoman,Bold" w:cs="TimesNewRoman,Bold"/>
          <w:sz w:val="20"/>
          <w:szCs w:val="20"/>
        </w:rPr>
        <w:br/>
      </w:r>
      <w:r>
        <w:t>1.1</w:t>
      </w:r>
      <w:r w:rsidRPr="00E514BF">
        <w:tab/>
      </w:r>
      <w:r w:rsidR="008022E2">
        <w:t>06/29/</w:t>
      </w:r>
      <w:r>
        <w:t>09</w:t>
      </w:r>
      <w:r w:rsidRPr="00E514BF">
        <w:tab/>
      </w:r>
      <w:r>
        <w:t>Jon Mason</w:t>
      </w:r>
    </w:p>
    <w:p w14:paraId="6DC4A561" w14:textId="2DE19DF8" w:rsidR="00946B47" w:rsidRPr="0027282D" w:rsidRDefault="004C49A8" w:rsidP="00B60677">
      <w:r w:rsidRPr="0027282D">
        <w:t xml:space="preserve">1.2      </w:t>
      </w:r>
      <w:r w:rsidRPr="0027282D">
        <w:tab/>
        <w:t>06</w:t>
      </w:r>
      <w:r w:rsidR="008022E2">
        <w:t>/30/</w:t>
      </w:r>
      <w:r w:rsidRPr="0027282D">
        <w:t>09</w:t>
      </w:r>
      <w:r w:rsidRPr="0027282D">
        <w:tab/>
        <w:t>Jeff Hitt</w:t>
      </w:r>
    </w:p>
    <w:p w14:paraId="6DC4A562" w14:textId="02FBA0D9" w:rsidR="0027282D" w:rsidRDefault="008022E2" w:rsidP="00946B47">
      <w:pPr>
        <w:autoSpaceDE w:val="0"/>
        <w:autoSpaceDN w:val="0"/>
        <w:adjustRightInd w:val="0"/>
      </w:pPr>
      <w:r>
        <w:t>1.3</w:t>
      </w:r>
      <w:r>
        <w:tab/>
        <w:t>08/01/</w:t>
      </w:r>
      <w:r w:rsidR="0027282D" w:rsidRPr="0027282D">
        <w:t>11</w:t>
      </w:r>
      <w:r w:rsidR="0027282D">
        <w:tab/>
        <w:t>Brooke Covert</w:t>
      </w:r>
    </w:p>
    <w:p w14:paraId="6DC4A563" w14:textId="54AF55B9" w:rsidR="00F74D6A" w:rsidRDefault="008022E2" w:rsidP="00946B47">
      <w:pPr>
        <w:autoSpaceDE w:val="0"/>
        <w:autoSpaceDN w:val="0"/>
        <w:adjustRightInd w:val="0"/>
      </w:pPr>
      <w:r>
        <w:t>1.4</w:t>
      </w:r>
      <w:r>
        <w:tab/>
        <w:t>08/31/</w:t>
      </w:r>
      <w:r w:rsidR="00F74D6A">
        <w:t>11</w:t>
      </w:r>
      <w:r w:rsidR="00F74D6A">
        <w:tab/>
        <w:t>Brooke Covert</w:t>
      </w:r>
    </w:p>
    <w:p w14:paraId="6DC4A564" w14:textId="5B89595F" w:rsidR="00CC217A" w:rsidRDefault="008022E2" w:rsidP="00946B47">
      <w:pPr>
        <w:autoSpaceDE w:val="0"/>
        <w:autoSpaceDN w:val="0"/>
        <w:adjustRightInd w:val="0"/>
      </w:pPr>
      <w:r>
        <w:t>1.5</w:t>
      </w:r>
      <w:r>
        <w:tab/>
        <w:t>11/16/</w:t>
      </w:r>
      <w:r w:rsidR="00CC217A">
        <w:t>11</w:t>
      </w:r>
      <w:r w:rsidR="00CC217A">
        <w:tab/>
        <w:t>Brooke Covert</w:t>
      </w:r>
    </w:p>
    <w:p w14:paraId="4C55FEB3" w14:textId="16368308" w:rsidR="00340D01" w:rsidRDefault="008022E2" w:rsidP="00946B47">
      <w:pPr>
        <w:autoSpaceDE w:val="0"/>
        <w:autoSpaceDN w:val="0"/>
        <w:adjustRightInd w:val="0"/>
      </w:pPr>
      <w:r>
        <w:t>1.6</w:t>
      </w:r>
      <w:r>
        <w:tab/>
        <w:t>11/17/</w:t>
      </w:r>
      <w:r w:rsidR="00340D01">
        <w:t>11</w:t>
      </w:r>
      <w:r w:rsidR="00340D01">
        <w:tab/>
        <w:t>Jarred Fehr</w:t>
      </w:r>
    </w:p>
    <w:p w14:paraId="21FC7BA0" w14:textId="19B0BD5C" w:rsidR="007F27C8" w:rsidRDefault="008022E2" w:rsidP="00946B47">
      <w:pPr>
        <w:autoSpaceDE w:val="0"/>
        <w:autoSpaceDN w:val="0"/>
        <w:adjustRightInd w:val="0"/>
      </w:pPr>
      <w:r>
        <w:t>1.7</w:t>
      </w:r>
      <w:r>
        <w:tab/>
        <w:t>02/22/</w:t>
      </w:r>
      <w:r w:rsidR="007F27C8">
        <w:t>12</w:t>
      </w:r>
      <w:r w:rsidR="007F27C8">
        <w:tab/>
        <w:t>Brooke Covert</w:t>
      </w:r>
    </w:p>
    <w:p w14:paraId="44FC5450" w14:textId="7CC06F09" w:rsidR="00117584" w:rsidRDefault="008022E2" w:rsidP="00946B47">
      <w:pPr>
        <w:autoSpaceDE w:val="0"/>
        <w:autoSpaceDN w:val="0"/>
        <w:adjustRightInd w:val="0"/>
      </w:pPr>
      <w:r>
        <w:t>1.8</w:t>
      </w:r>
      <w:r>
        <w:tab/>
        <w:t>05/31/</w:t>
      </w:r>
      <w:r w:rsidR="00117584">
        <w:t>12</w:t>
      </w:r>
      <w:r w:rsidR="00117584">
        <w:tab/>
        <w:t>Brooke Covert</w:t>
      </w:r>
    </w:p>
    <w:p w14:paraId="6EB92E95" w14:textId="50700B23" w:rsidR="00532AA9" w:rsidRDefault="008022E2" w:rsidP="00946B47">
      <w:pPr>
        <w:autoSpaceDE w:val="0"/>
        <w:autoSpaceDN w:val="0"/>
        <w:adjustRightInd w:val="0"/>
      </w:pPr>
      <w:r>
        <w:t>1.9</w:t>
      </w:r>
      <w:r>
        <w:tab/>
        <w:t>07/26/</w:t>
      </w:r>
      <w:r w:rsidR="00532AA9">
        <w:t>12</w:t>
      </w:r>
      <w:r w:rsidR="00532AA9">
        <w:tab/>
        <w:t>Brooke Covert</w:t>
      </w:r>
      <w:r w:rsidR="00532AA9">
        <w:tab/>
      </w:r>
      <w:r w:rsidR="00532AA9">
        <w:tab/>
        <w:t>Updated Access List</w:t>
      </w:r>
    </w:p>
    <w:p w14:paraId="30B8ACB0" w14:textId="21569148" w:rsidR="005157C6" w:rsidRDefault="008022E2" w:rsidP="00946B47">
      <w:pPr>
        <w:autoSpaceDE w:val="0"/>
        <w:autoSpaceDN w:val="0"/>
        <w:adjustRightInd w:val="0"/>
      </w:pPr>
      <w:r>
        <w:t>2.0</w:t>
      </w:r>
      <w:r>
        <w:tab/>
        <w:t>11/27/</w:t>
      </w:r>
      <w:r w:rsidR="005157C6">
        <w:t>12</w:t>
      </w:r>
      <w:r w:rsidR="005157C6">
        <w:tab/>
        <w:t>Jarred Fehr</w:t>
      </w:r>
      <w:r w:rsidR="00FE706C">
        <w:tab/>
      </w:r>
      <w:r w:rsidR="00FE706C">
        <w:tab/>
        <w:t>Updated process details</w:t>
      </w:r>
    </w:p>
    <w:p w14:paraId="0DD5D050" w14:textId="5E440782" w:rsidR="00FE706C" w:rsidRDefault="008022E2" w:rsidP="00946B47">
      <w:pPr>
        <w:autoSpaceDE w:val="0"/>
        <w:autoSpaceDN w:val="0"/>
        <w:adjustRightInd w:val="0"/>
      </w:pPr>
      <w:r>
        <w:t>2.0</w:t>
      </w:r>
      <w:r>
        <w:tab/>
        <w:t>02/28/</w:t>
      </w:r>
      <w:r w:rsidR="00FE706C">
        <w:t>13</w:t>
      </w:r>
      <w:r w:rsidR="00FE706C">
        <w:tab/>
        <w:t>Brooke Covert</w:t>
      </w:r>
      <w:r w:rsidR="00FE706C">
        <w:tab/>
      </w:r>
      <w:r w:rsidR="00FE706C">
        <w:tab/>
        <w:t>Reviewed</w:t>
      </w:r>
      <w:r w:rsidR="00FE706C">
        <w:tab/>
      </w:r>
    </w:p>
    <w:p w14:paraId="65266475" w14:textId="1496A074" w:rsidR="009D56D9" w:rsidRDefault="008022E2" w:rsidP="00946B47">
      <w:pPr>
        <w:autoSpaceDE w:val="0"/>
        <w:autoSpaceDN w:val="0"/>
        <w:adjustRightInd w:val="0"/>
      </w:pPr>
      <w:r>
        <w:t>2.1</w:t>
      </w:r>
      <w:r>
        <w:tab/>
        <w:t>05/22/</w:t>
      </w:r>
      <w:r w:rsidR="009D56D9">
        <w:t>13</w:t>
      </w:r>
      <w:r w:rsidR="009D56D9">
        <w:tab/>
        <w:t>Brooke Covert</w:t>
      </w:r>
      <w:r w:rsidR="009D56D9">
        <w:tab/>
      </w:r>
      <w:r w:rsidR="009D56D9">
        <w:tab/>
        <w:t>Reviewed, Updated Access Lists</w:t>
      </w:r>
    </w:p>
    <w:p w14:paraId="4DAF339B" w14:textId="35A1D9B5" w:rsidR="00776C3A" w:rsidRDefault="008022E2" w:rsidP="00946B47">
      <w:pPr>
        <w:autoSpaceDE w:val="0"/>
        <w:autoSpaceDN w:val="0"/>
        <w:adjustRightInd w:val="0"/>
      </w:pPr>
      <w:r>
        <w:t>2.2</w:t>
      </w:r>
      <w:r>
        <w:tab/>
        <w:t>07/29/</w:t>
      </w:r>
      <w:r w:rsidR="00776C3A">
        <w:t>13</w:t>
      </w:r>
      <w:r w:rsidR="00776C3A">
        <w:tab/>
        <w:t>Brooke Covert</w:t>
      </w:r>
      <w:r w:rsidR="00776C3A">
        <w:tab/>
      </w:r>
      <w:r w:rsidR="00776C3A">
        <w:tab/>
        <w:t>Updated Access List</w:t>
      </w:r>
    </w:p>
    <w:p w14:paraId="46988CB8" w14:textId="6E7AA34A" w:rsidR="000D3E51" w:rsidRDefault="008022E2" w:rsidP="00946B47">
      <w:pPr>
        <w:autoSpaceDE w:val="0"/>
        <w:autoSpaceDN w:val="0"/>
        <w:adjustRightInd w:val="0"/>
      </w:pPr>
      <w:r>
        <w:t>2.3</w:t>
      </w:r>
      <w:r>
        <w:tab/>
        <w:t>08/15/</w:t>
      </w:r>
      <w:r w:rsidR="000D3E51">
        <w:t>13</w:t>
      </w:r>
      <w:r w:rsidR="000D3E51">
        <w:tab/>
        <w:t>Brooke Covert</w:t>
      </w:r>
      <w:r w:rsidR="000D3E51">
        <w:tab/>
      </w:r>
      <w:r w:rsidR="000D3E51">
        <w:tab/>
        <w:t>Updated formatting</w:t>
      </w:r>
    </w:p>
    <w:p w14:paraId="28FCB983" w14:textId="1C7C81A3" w:rsidR="008022E2" w:rsidRDefault="008022E2" w:rsidP="00946B47">
      <w:pPr>
        <w:autoSpaceDE w:val="0"/>
        <w:autoSpaceDN w:val="0"/>
        <w:adjustRightInd w:val="0"/>
      </w:pPr>
      <w:r>
        <w:t>2.4</w:t>
      </w:r>
      <w:r>
        <w:tab/>
        <w:t>02/17/14</w:t>
      </w:r>
      <w:r>
        <w:tab/>
        <w:t>Brooke Covert</w:t>
      </w:r>
      <w:r>
        <w:tab/>
      </w:r>
      <w:r>
        <w:tab/>
        <w:t>Reviewed, Updated Access Lists</w:t>
      </w:r>
      <w:r w:rsidR="002E39A1">
        <w:t>, added section 4.3</w:t>
      </w:r>
    </w:p>
    <w:p w14:paraId="5303F983" w14:textId="5E932239" w:rsidR="003318F6" w:rsidRPr="0027282D" w:rsidRDefault="003318F6" w:rsidP="00946B47">
      <w:pPr>
        <w:autoSpaceDE w:val="0"/>
        <w:autoSpaceDN w:val="0"/>
        <w:adjustRightInd w:val="0"/>
      </w:pPr>
      <w:r>
        <w:t xml:space="preserve">2.5 </w:t>
      </w:r>
      <w:r>
        <w:tab/>
        <w:t>05/22/14</w:t>
      </w:r>
      <w:r>
        <w:tab/>
        <w:t>Kevin Luu</w:t>
      </w:r>
      <w:r>
        <w:tab/>
      </w:r>
      <w:r>
        <w:tab/>
        <w:t>Updated process details</w:t>
      </w:r>
      <w:r w:rsidR="00D50BCD">
        <w:t>, sections 4.1 and 4.3, access lists</w:t>
      </w:r>
    </w:p>
    <w:sectPr w:rsidR="003318F6" w:rsidRPr="0027282D" w:rsidSect="000D3E51">
      <w:headerReference w:type="default" r:id="rId15"/>
      <w:footerReference w:type="default" r:id="rId16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32BA5" w14:textId="77777777" w:rsidR="000869E4" w:rsidRDefault="000869E4">
      <w:r>
        <w:separator/>
      </w:r>
    </w:p>
  </w:endnote>
  <w:endnote w:type="continuationSeparator" w:id="0">
    <w:p w14:paraId="3CB1E4C1" w14:textId="77777777" w:rsidR="000869E4" w:rsidRDefault="0008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fa Rotis Sans Serif ExBd">
    <w:altName w:val="Agfa Rotis Sans Serif ExB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4A573" w14:textId="096A8442" w:rsidR="00AC5A5D" w:rsidRDefault="00AC5A5D" w:rsidP="000D3E51">
    <w:pPr>
      <w:pStyle w:val="Footer"/>
      <w:tabs>
        <w:tab w:val="clear" w:pos="4320"/>
        <w:tab w:val="center" w:pos="5040"/>
        <w:tab w:val="left" w:pos="8640"/>
      </w:tabs>
      <w:rPr>
        <w:sz w:val="16"/>
        <w:szCs w:val="16"/>
      </w:rPr>
    </w:pPr>
    <w:r>
      <w:rPr>
        <w:sz w:val="18"/>
        <w:szCs w:val="18"/>
      </w:rPr>
      <w:t>S</w:t>
    </w:r>
    <w:r w:rsidR="000D3E51">
      <w:rPr>
        <w:sz w:val="18"/>
        <w:szCs w:val="18"/>
      </w:rPr>
      <w:t>ite Ops Backup/Offsite Storage F</w:t>
    </w:r>
    <w:r w:rsidRPr="0040410E">
      <w:rPr>
        <w:sz w:val="18"/>
        <w:szCs w:val="18"/>
      </w:rPr>
      <w:t xml:space="preserve">acilities </w:t>
    </w:r>
    <w:r w:rsidR="000D3E51">
      <w:rPr>
        <w:sz w:val="18"/>
        <w:szCs w:val="18"/>
      </w:rPr>
      <w:tab/>
    </w:r>
    <w:r w:rsidRPr="000B3D51">
      <w:rPr>
        <w:sz w:val="16"/>
        <w:szCs w:val="16"/>
      </w:rPr>
      <w:t xml:space="preserve">Page </w:t>
    </w:r>
    <w:r w:rsidRPr="000B3D51">
      <w:rPr>
        <w:sz w:val="16"/>
        <w:szCs w:val="16"/>
      </w:rPr>
      <w:fldChar w:fldCharType="begin"/>
    </w:r>
    <w:r w:rsidRPr="000B3D51">
      <w:rPr>
        <w:sz w:val="16"/>
        <w:szCs w:val="16"/>
      </w:rPr>
      <w:instrText xml:space="preserve"> PAGE </w:instrText>
    </w:r>
    <w:r w:rsidRPr="000B3D51">
      <w:rPr>
        <w:sz w:val="16"/>
        <w:szCs w:val="16"/>
      </w:rPr>
      <w:fldChar w:fldCharType="separate"/>
    </w:r>
    <w:r w:rsidR="006B6375">
      <w:rPr>
        <w:noProof/>
        <w:sz w:val="16"/>
        <w:szCs w:val="16"/>
      </w:rPr>
      <w:t>3</w:t>
    </w:r>
    <w:r w:rsidRPr="000B3D51">
      <w:rPr>
        <w:sz w:val="16"/>
        <w:szCs w:val="16"/>
      </w:rPr>
      <w:fldChar w:fldCharType="end"/>
    </w:r>
    <w:r w:rsidRPr="000B3D51">
      <w:rPr>
        <w:sz w:val="16"/>
        <w:szCs w:val="16"/>
      </w:rPr>
      <w:t xml:space="preserve"> of </w:t>
    </w:r>
    <w:r w:rsidRPr="000B3D51">
      <w:rPr>
        <w:sz w:val="16"/>
        <w:szCs w:val="16"/>
      </w:rPr>
      <w:fldChar w:fldCharType="begin"/>
    </w:r>
    <w:r w:rsidRPr="000B3D51">
      <w:rPr>
        <w:sz w:val="16"/>
        <w:szCs w:val="16"/>
      </w:rPr>
      <w:instrText xml:space="preserve"> NUMPAGES </w:instrText>
    </w:r>
    <w:r w:rsidRPr="000B3D51">
      <w:rPr>
        <w:sz w:val="16"/>
        <w:szCs w:val="16"/>
      </w:rPr>
      <w:fldChar w:fldCharType="separate"/>
    </w:r>
    <w:r w:rsidR="006B6375">
      <w:rPr>
        <w:noProof/>
        <w:sz w:val="16"/>
        <w:szCs w:val="16"/>
      </w:rPr>
      <w:t>5</w:t>
    </w:r>
    <w:r w:rsidRPr="000B3D51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"M/d/yyyy" </w:instrText>
    </w:r>
    <w:r>
      <w:rPr>
        <w:sz w:val="16"/>
        <w:szCs w:val="16"/>
      </w:rPr>
      <w:fldChar w:fldCharType="separate"/>
    </w:r>
    <w:r w:rsidR="00D50BCD">
      <w:rPr>
        <w:noProof/>
        <w:sz w:val="16"/>
        <w:szCs w:val="16"/>
      </w:rPr>
      <w:t>5/22/2014</w:t>
    </w:r>
    <w:r>
      <w:rPr>
        <w:sz w:val="16"/>
        <w:szCs w:val="16"/>
      </w:rPr>
      <w:fldChar w:fldCharType="end"/>
    </w:r>
  </w:p>
  <w:p w14:paraId="6DC4A574" w14:textId="73ACC899" w:rsidR="00AC5A5D" w:rsidRPr="000B3D51" w:rsidRDefault="000D3E51" w:rsidP="000D3E51">
    <w:pPr>
      <w:pStyle w:val="Footer"/>
      <w:tabs>
        <w:tab w:val="clear" w:pos="4320"/>
        <w:tab w:val="center" w:pos="5040"/>
      </w:tabs>
      <w:rPr>
        <w:sz w:val="16"/>
        <w:szCs w:val="16"/>
      </w:rPr>
    </w:pPr>
    <w:r w:rsidRPr="0040410E">
      <w:rPr>
        <w:sz w:val="18"/>
        <w:szCs w:val="18"/>
      </w:rPr>
      <w:t xml:space="preserve">Policy </w:t>
    </w:r>
    <w:r>
      <w:rPr>
        <w:sz w:val="18"/>
        <w:szCs w:val="18"/>
      </w:rPr>
      <w:t>&amp;</w:t>
    </w:r>
    <w:r w:rsidRPr="0040410E">
      <w:rPr>
        <w:sz w:val="18"/>
        <w:szCs w:val="18"/>
      </w:rPr>
      <w:t xml:space="preserve"> Procedure</w:t>
    </w:r>
    <w:r>
      <w:rPr>
        <w:sz w:val="16"/>
        <w:szCs w:val="16"/>
      </w:rPr>
      <w:tab/>
    </w:r>
    <w:r w:rsidR="00AC5A5D">
      <w:rPr>
        <w:sz w:val="16"/>
        <w:szCs w:val="16"/>
      </w:rPr>
      <w:t>Company Confidential</w:t>
    </w:r>
    <w:r w:rsidR="00AC5A5D" w:rsidRPr="000B3D51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2CD04" w14:textId="77777777" w:rsidR="000869E4" w:rsidRDefault="000869E4">
      <w:r>
        <w:separator/>
      </w:r>
    </w:p>
  </w:footnote>
  <w:footnote w:type="continuationSeparator" w:id="0">
    <w:p w14:paraId="7D403174" w14:textId="77777777" w:rsidR="000869E4" w:rsidRDefault="00086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AD992" w14:textId="2E92E8A7" w:rsidR="00530A5D" w:rsidRPr="00530A5D" w:rsidRDefault="00AC5A5D" w:rsidP="000D3E51">
    <w:pPr>
      <w:pStyle w:val="Header"/>
      <w:tabs>
        <w:tab w:val="clear" w:pos="4320"/>
        <w:tab w:val="center" w:pos="5040"/>
      </w:tabs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DC4A575" wp14:editId="17D9AAB9">
          <wp:simplePos x="0" y="0"/>
          <wp:positionH relativeFrom="column">
            <wp:posOffset>-9525</wp:posOffset>
          </wp:positionH>
          <wp:positionV relativeFrom="paragraph">
            <wp:posOffset>0</wp:posOffset>
          </wp:positionV>
          <wp:extent cx="1600200" cy="271780"/>
          <wp:effectExtent l="0" t="0" r="0" b="0"/>
          <wp:wrapSquare wrapText="bothSides"/>
          <wp:docPr id="9" name="Picture 9" descr="cbdot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bdot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71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b/>
        <w:sz w:val="20"/>
        <w:szCs w:val="20"/>
      </w:rPr>
      <w:t>Revision: 2.</w:t>
    </w:r>
    <w:r w:rsidR="003318F6">
      <w:rPr>
        <w:b/>
        <w:sz w:val="20"/>
        <w:szCs w:val="20"/>
      </w:rPr>
      <w:t>5</w:t>
    </w:r>
  </w:p>
  <w:p w14:paraId="5D448DEC" w14:textId="0A0DEB2E" w:rsidR="009D56D9" w:rsidRPr="00CD75D3" w:rsidRDefault="003318F6" w:rsidP="000D3E51">
    <w:pPr>
      <w:pStyle w:val="Header"/>
      <w:tabs>
        <w:tab w:val="clear" w:pos="4320"/>
        <w:tab w:val="center" w:pos="5040"/>
      </w:tabs>
      <w:jc w:val="center"/>
      <w:rPr>
        <w:b/>
        <w:sz w:val="20"/>
        <w:szCs w:val="20"/>
      </w:rPr>
    </w:pPr>
    <w:r>
      <w:rPr>
        <w:b/>
        <w:sz w:val="20"/>
        <w:szCs w:val="20"/>
      </w:rPr>
      <w:t>May 22, 2014</w:t>
    </w:r>
  </w:p>
  <w:p w14:paraId="6DC4A572" w14:textId="77777777" w:rsidR="00AC5A5D" w:rsidRPr="000B3D51" w:rsidRDefault="00AC5A5D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69C4"/>
    <w:multiLevelType w:val="hybridMultilevel"/>
    <w:tmpl w:val="A790E9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5B5CBC"/>
    <w:multiLevelType w:val="hybridMultilevel"/>
    <w:tmpl w:val="BFB2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709AD"/>
    <w:multiLevelType w:val="hybridMultilevel"/>
    <w:tmpl w:val="E188C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BF399C"/>
    <w:multiLevelType w:val="hybridMultilevel"/>
    <w:tmpl w:val="C742CB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6456BB"/>
    <w:multiLevelType w:val="hybridMultilevel"/>
    <w:tmpl w:val="25C66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FE35C9"/>
    <w:multiLevelType w:val="hybridMultilevel"/>
    <w:tmpl w:val="5FE2D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131822"/>
    <w:multiLevelType w:val="hybridMultilevel"/>
    <w:tmpl w:val="ED6E1F8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>
    <w:nsid w:val="1D2003D4"/>
    <w:multiLevelType w:val="hybridMultilevel"/>
    <w:tmpl w:val="1CC8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A725E"/>
    <w:multiLevelType w:val="hybridMultilevel"/>
    <w:tmpl w:val="F3709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BF2539"/>
    <w:multiLevelType w:val="hybridMultilevel"/>
    <w:tmpl w:val="85C0A3F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361633B2"/>
    <w:multiLevelType w:val="hybridMultilevel"/>
    <w:tmpl w:val="6666F1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037EC7"/>
    <w:multiLevelType w:val="hybridMultilevel"/>
    <w:tmpl w:val="BAA0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021CE"/>
    <w:multiLevelType w:val="hybridMultilevel"/>
    <w:tmpl w:val="220A3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7C54FA"/>
    <w:multiLevelType w:val="hybridMultilevel"/>
    <w:tmpl w:val="98FC8A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207854"/>
    <w:multiLevelType w:val="hybridMultilevel"/>
    <w:tmpl w:val="E08A8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ED6902"/>
    <w:multiLevelType w:val="hybridMultilevel"/>
    <w:tmpl w:val="92A8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292FB8"/>
    <w:multiLevelType w:val="hybridMultilevel"/>
    <w:tmpl w:val="C84E042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C03629"/>
    <w:multiLevelType w:val="hybridMultilevel"/>
    <w:tmpl w:val="654A553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D237A9"/>
    <w:multiLevelType w:val="hybridMultilevel"/>
    <w:tmpl w:val="F1803B54"/>
    <w:lvl w:ilvl="0" w:tplc="F83CB9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BE0CD7"/>
    <w:multiLevelType w:val="hybridMultilevel"/>
    <w:tmpl w:val="93DA7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4800AF"/>
    <w:multiLevelType w:val="hybridMultilevel"/>
    <w:tmpl w:val="DC06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A86547"/>
    <w:multiLevelType w:val="hybridMultilevel"/>
    <w:tmpl w:val="31A033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5F5D3D0E"/>
    <w:multiLevelType w:val="hybridMultilevel"/>
    <w:tmpl w:val="EE388C2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3">
    <w:nsid w:val="605C693C"/>
    <w:multiLevelType w:val="hybridMultilevel"/>
    <w:tmpl w:val="D34E0DF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>
    <w:nsid w:val="60F96E38"/>
    <w:multiLevelType w:val="hybridMultilevel"/>
    <w:tmpl w:val="6B02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EA7B20"/>
    <w:multiLevelType w:val="hybridMultilevel"/>
    <w:tmpl w:val="A23A2D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8804036"/>
    <w:multiLevelType w:val="hybridMultilevel"/>
    <w:tmpl w:val="24FC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D167A"/>
    <w:multiLevelType w:val="hybridMultilevel"/>
    <w:tmpl w:val="E21E5366"/>
    <w:lvl w:ilvl="0" w:tplc="014AD8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D11C90"/>
    <w:multiLevelType w:val="hybridMultilevel"/>
    <w:tmpl w:val="E66A21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8"/>
  </w:num>
  <w:num w:numId="4">
    <w:abstractNumId w:val="3"/>
  </w:num>
  <w:num w:numId="5">
    <w:abstractNumId w:val="13"/>
  </w:num>
  <w:num w:numId="6">
    <w:abstractNumId w:val="16"/>
  </w:num>
  <w:num w:numId="7">
    <w:abstractNumId w:val="17"/>
  </w:num>
  <w:num w:numId="8">
    <w:abstractNumId w:val="2"/>
  </w:num>
  <w:num w:numId="9">
    <w:abstractNumId w:val="20"/>
  </w:num>
  <w:num w:numId="10">
    <w:abstractNumId w:val="11"/>
  </w:num>
  <w:num w:numId="11">
    <w:abstractNumId w:val="15"/>
  </w:num>
  <w:num w:numId="12">
    <w:abstractNumId w:val="24"/>
  </w:num>
  <w:num w:numId="13">
    <w:abstractNumId w:val="5"/>
  </w:num>
  <w:num w:numId="14">
    <w:abstractNumId w:val="4"/>
  </w:num>
  <w:num w:numId="15">
    <w:abstractNumId w:val="8"/>
  </w:num>
  <w:num w:numId="16">
    <w:abstractNumId w:val="26"/>
  </w:num>
  <w:num w:numId="17">
    <w:abstractNumId w:val="25"/>
  </w:num>
  <w:num w:numId="18">
    <w:abstractNumId w:val="7"/>
  </w:num>
  <w:num w:numId="19">
    <w:abstractNumId w:val="22"/>
  </w:num>
  <w:num w:numId="20">
    <w:abstractNumId w:val="1"/>
  </w:num>
  <w:num w:numId="21">
    <w:abstractNumId w:val="23"/>
  </w:num>
  <w:num w:numId="22">
    <w:abstractNumId w:val="6"/>
  </w:num>
  <w:num w:numId="23">
    <w:abstractNumId w:val="21"/>
  </w:num>
  <w:num w:numId="24">
    <w:abstractNumId w:val="9"/>
  </w:num>
  <w:num w:numId="25">
    <w:abstractNumId w:val="14"/>
  </w:num>
  <w:num w:numId="26">
    <w:abstractNumId w:val="12"/>
  </w:num>
  <w:num w:numId="27">
    <w:abstractNumId w:val="19"/>
  </w:num>
  <w:num w:numId="28">
    <w:abstractNumId w:val="2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720"/>
  <w:drawingGridVerticalOrigin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47"/>
    <w:rsid w:val="00005955"/>
    <w:rsid w:val="00013D8B"/>
    <w:rsid w:val="000869E4"/>
    <w:rsid w:val="00095DAA"/>
    <w:rsid w:val="000B3D51"/>
    <w:rsid w:val="000D3E51"/>
    <w:rsid w:val="00114230"/>
    <w:rsid w:val="00117584"/>
    <w:rsid w:val="00132CF0"/>
    <w:rsid w:val="00134DD8"/>
    <w:rsid w:val="00140215"/>
    <w:rsid w:val="00144618"/>
    <w:rsid w:val="0016445E"/>
    <w:rsid w:val="00170447"/>
    <w:rsid w:val="00185155"/>
    <w:rsid w:val="001968C7"/>
    <w:rsid w:val="001A20AA"/>
    <w:rsid w:val="001A4BF6"/>
    <w:rsid w:val="001B2B5E"/>
    <w:rsid w:val="001C6B2D"/>
    <w:rsid w:val="001C6FB3"/>
    <w:rsid w:val="001D7765"/>
    <w:rsid w:val="0021281C"/>
    <w:rsid w:val="00213295"/>
    <w:rsid w:val="00220DBD"/>
    <w:rsid w:val="00255EF6"/>
    <w:rsid w:val="00266821"/>
    <w:rsid w:val="0027282D"/>
    <w:rsid w:val="002837C2"/>
    <w:rsid w:val="002A2999"/>
    <w:rsid w:val="002A34E0"/>
    <w:rsid w:val="002C2F94"/>
    <w:rsid w:val="002D7E29"/>
    <w:rsid w:val="002E39A1"/>
    <w:rsid w:val="002E5741"/>
    <w:rsid w:val="002F6E6D"/>
    <w:rsid w:val="00304BA1"/>
    <w:rsid w:val="00306596"/>
    <w:rsid w:val="003318F6"/>
    <w:rsid w:val="00340D01"/>
    <w:rsid w:val="00355A9D"/>
    <w:rsid w:val="0039559E"/>
    <w:rsid w:val="003A23B4"/>
    <w:rsid w:val="003B4872"/>
    <w:rsid w:val="003C2AB2"/>
    <w:rsid w:val="003E1CD7"/>
    <w:rsid w:val="003E5C48"/>
    <w:rsid w:val="003F7127"/>
    <w:rsid w:val="0040410E"/>
    <w:rsid w:val="004657CB"/>
    <w:rsid w:val="00477812"/>
    <w:rsid w:val="004B45AB"/>
    <w:rsid w:val="004C0DA8"/>
    <w:rsid w:val="004C49A8"/>
    <w:rsid w:val="004D663E"/>
    <w:rsid w:val="005157C6"/>
    <w:rsid w:val="0051715C"/>
    <w:rsid w:val="00524D2B"/>
    <w:rsid w:val="00525BD0"/>
    <w:rsid w:val="00530A5D"/>
    <w:rsid w:val="00531C78"/>
    <w:rsid w:val="00532AA9"/>
    <w:rsid w:val="005613B0"/>
    <w:rsid w:val="005B5ED9"/>
    <w:rsid w:val="005E04B7"/>
    <w:rsid w:val="00611F0B"/>
    <w:rsid w:val="006134D1"/>
    <w:rsid w:val="00665BD5"/>
    <w:rsid w:val="0068398F"/>
    <w:rsid w:val="00684DE2"/>
    <w:rsid w:val="00690A4B"/>
    <w:rsid w:val="006B5EDF"/>
    <w:rsid w:val="006B6375"/>
    <w:rsid w:val="006D4B6C"/>
    <w:rsid w:val="006F50A7"/>
    <w:rsid w:val="007005E1"/>
    <w:rsid w:val="00705F6A"/>
    <w:rsid w:val="00722220"/>
    <w:rsid w:val="00733561"/>
    <w:rsid w:val="00747912"/>
    <w:rsid w:val="0075154C"/>
    <w:rsid w:val="00754DEC"/>
    <w:rsid w:val="00776C3A"/>
    <w:rsid w:val="00792294"/>
    <w:rsid w:val="007C0682"/>
    <w:rsid w:val="007C2755"/>
    <w:rsid w:val="007C671B"/>
    <w:rsid w:val="007C6889"/>
    <w:rsid w:val="007F27C8"/>
    <w:rsid w:val="008022E2"/>
    <w:rsid w:val="008072F2"/>
    <w:rsid w:val="00807D17"/>
    <w:rsid w:val="0084139D"/>
    <w:rsid w:val="008516D7"/>
    <w:rsid w:val="008644EB"/>
    <w:rsid w:val="008718E5"/>
    <w:rsid w:val="00877EC3"/>
    <w:rsid w:val="008825F7"/>
    <w:rsid w:val="0089721C"/>
    <w:rsid w:val="008A3004"/>
    <w:rsid w:val="008D1DBD"/>
    <w:rsid w:val="008D5D81"/>
    <w:rsid w:val="009016B3"/>
    <w:rsid w:val="00902D48"/>
    <w:rsid w:val="0092087B"/>
    <w:rsid w:val="00946B47"/>
    <w:rsid w:val="00960D49"/>
    <w:rsid w:val="00967B85"/>
    <w:rsid w:val="009A3141"/>
    <w:rsid w:val="009A6744"/>
    <w:rsid w:val="009D56D9"/>
    <w:rsid w:val="009E0FFF"/>
    <w:rsid w:val="009F7204"/>
    <w:rsid w:val="00A06DFD"/>
    <w:rsid w:val="00A853CF"/>
    <w:rsid w:val="00AB1C69"/>
    <w:rsid w:val="00AC4683"/>
    <w:rsid w:val="00AC5024"/>
    <w:rsid w:val="00AC5A5D"/>
    <w:rsid w:val="00AE3F6A"/>
    <w:rsid w:val="00B04839"/>
    <w:rsid w:val="00B526EB"/>
    <w:rsid w:val="00B54904"/>
    <w:rsid w:val="00B55476"/>
    <w:rsid w:val="00B60677"/>
    <w:rsid w:val="00B77470"/>
    <w:rsid w:val="00B95FF1"/>
    <w:rsid w:val="00BA7BA3"/>
    <w:rsid w:val="00BC657E"/>
    <w:rsid w:val="00BD5443"/>
    <w:rsid w:val="00C1151F"/>
    <w:rsid w:val="00C204E0"/>
    <w:rsid w:val="00C40F63"/>
    <w:rsid w:val="00C83552"/>
    <w:rsid w:val="00C9492D"/>
    <w:rsid w:val="00CC217A"/>
    <w:rsid w:val="00CC620D"/>
    <w:rsid w:val="00CD75D3"/>
    <w:rsid w:val="00CF6A04"/>
    <w:rsid w:val="00D33289"/>
    <w:rsid w:val="00D40533"/>
    <w:rsid w:val="00D50BCD"/>
    <w:rsid w:val="00D52864"/>
    <w:rsid w:val="00D951DF"/>
    <w:rsid w:val="00DB05C6"/>
    <w:rsid w:val="00DD179D"/>
    <w:rsid w:val="00DF4FF9"/>
    <w:rsid w:val="00DF602D"/>
    <w:rsid w:val="00E366AA"/>
    <w:rsid w:val="00E514BF"/>
    <w:rsid w:val="00E637A6"/>
    <w:rsid w:val="00E9072A"/>
    <w:rsid w:val="00EC5DDE"/>
    <w:rsid w:val="00EE3197"/>
    <w:rsid w:val="00EE3760"/>
    <w:rsid w:val="00F74D6A"/>
    <w:rsid w:val="00F83E4B"/>
    <w:rsid w:val="00FB0D73"/>
    <w:rsid w:val="00FE706C"/>
    <w:rsid w:val="00FF2694"/>
    <w:rsid w:val="00FF4601"/>
    <w:rsid w:val="00F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4A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3E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3D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3D5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C2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2755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2A2999"/>
    <w:pPr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A2999"/>
  </w:style>
  <w:style w:type="paragraph" w:styleId="ListParagraph">
    <w:name w:val="List Paragraph"/>
    <w:basedOn w:val="Normal"/>
    <w:uiPriority w:val="34"/>
    <w:qFormat/>
    <w:rsid w:val="00C204E0"/>
    <w:pPr>
      <w:ind w:left="720"/>
    </w:pPr>
  </w:style>
  <w:style w:type="character" w:styleId="Hyperlink">
    <w:name w:val="Hyperlink"/>
    <w:uiPriority w:val="99"/>
    <w:unhideWhenUsed/>
    <w:rsid w:val="009016B3"/>
    <w:rPr>
      <w:color w:val="0000FF"/>
      <w:u w:val="single"/>
    </w:rPr>
  </w:style>
  <w:style w:type="paragraph" w:customStyle="1" w:styleId="Pa0">
    <w:name w:val="Pa0"/>
    <w:basedOn w:val="Normal"/>
    <w:next w:val="Normal"/>
    <w:uiPriority w:val="99"/>
    <w:rsid w:val="00531C78"/>
    <w:pPr>
      <w:autoSpaceDE w:val="0"/>
      <w:autoSpaceDN w:val="0"/>
      <w:adjustRightInd w:val="0"/>
      <w:spacing w:line="241" w:lineRule="atLeast"/>
    </w:pPr>
    <w:rPr>
      <w:rFonts w:ascii="Agfa Rotis Sans Serif ExBd" w:hAnsi="Agfa Rotis Sans Serif ExBd"/>
    </w:rPr>
  </w:style>
  <w:style w:type="paragraph" w:styleId="Title">
    <w:name w:val="Title"/>
    <w:basedOn w:val="Normal"/>
    <w:next w:val="Normal"/>
    <w:link w:val="TitleChar"/>
    <w:qFormat/>
    <w:rsid w:val="000D3E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D3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0D3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0D3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D3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3E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3D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3D5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C2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2755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2A2999"/>
    <w:pPr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A2999"/>
  </w:style>
  <w:style w:type="paragraph" w:styleId="ListParagraph">
    <w:name w:val="List Paragraph"/>
    <w:basedOn w:val="Normal"/>
    <w:uiPriority w:val="34"/>
    <w:qFormat/>
    <w:rsid w:val="00C204E0"/>
    <w:pPr>
      <w:ind w:left="720"/>
    </w:pPr>
  </w:style>
  <w:style w:type="character" w:styleId="Hyperlink">
    <w:name w:val="Hyperlink"/>
    <w:uiPriority w:val="99"/>
    <w:unhideWhenUsed/>
    <w:rsid w:val="009016B3"/>
    <w:rPr>
      <w:color w:val="0000FF"/>
      <w:u w:val="single"/>
    </w:rPr>
  </w:style>
  <w:style w:type="paragraph" w:customStyle="1" w:styleId="Pa0">
    <w:name w:val="Pa0"/>
    <w:basedOn w:val="Normal"/>
    <w:next w:val="Normal"/>
    <w:uiPriority w:val="99"/>
    <w:rsid w:val="00531C78"/>
    <w:pPr>
      <w:autoSpaceDE w:val="0"/>
      <w:autoSpaceDN w:val="0"/>
      <w:adjustRightInd w:val="0"/>
      <w:spacing w:line="241" w:lineRule="atLeast"/>
    </w:pPr>
    <w:rPr>
      <w:rFonts w:ascii="Agfa Rotis Sans Serif ExBd" w:hAnsi="Agfa Rotis Sans Serif ExBd"/>
    </w:rPr>
  </w:style>
  <w:style w:type="paragraph" w:styleId="Title">
    <w:name w:val="Title"/>
    <w:basedOn w:val="Normal"/>
    <w:next w:val="Normal"/>
    <w:link w:val="TitleChar"/>
    <w:qFormat/>
    <w:rsid w:val="000D3E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D3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0D3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0D3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D3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/customXml/item1.xml"/>
  <Relationship Id="rId10" Type="http://schemas.openxmlformats.org/officeDocument/2006/relationships/webSettings" Target="webSettings.xml"/>
  <Relationship Id="rId11" Type="http://schemas.openxmlformats.org/officeDocument/2006/relationships/footnotes" Target="footnotes.xml"/>
  <Relationship Id="rId12" Type="http://schemas.openxmlformats.org/officeDocument/2006/relationships/endnotes" Target="endnotes.xml"/>
  <Relationship Id="rId13" Type="http://schemas.openxmlformats.org/officeDocument/2006/relationships/image" Target="media/image1.png"/>
  <Relationship Id="rId14" Type="http://schemas.openxmlformats.org/officeDocument/2006/relationships/image" Target="media/image2.png"/>
  <Relationship Id="rId15" Type="http://schemas.openxmlformats.org/officeDocument/2006/relationships/header" Target="header1.xml"/>
  <Relationship Id="rId16" Type="http://schemas.openxmlformats.org/officeDocument/2006/relationships/footer" Target="footer1.xml"/>
  <Relationship Id="rId17" Type="http://schemas.openxmlformats.org/officeDocument/2006/relationships/fontTable" Target="fontTable.xml"/>
  <Relationship Id="rId18" Type="http://schemas.openxmlformats.org/officeDocument/2006/relationships/theme" Target="theme/theme1.xml"/>
  <Relationship Id="rId2" Type="http://schemas.openxmlformats.org/officeDocument/2006/relationships/customXml" Target="/customXml/item2.xml"/>
  <Relationship Id="rId3" Type="http://schemas.openxmlformats.org/officeDocument/2006/relationships/customXml" Target="/customXml/item3.xml"/>
  <Relationship Id="rId4" Type="http://schemas.openxmlformats.org/officeDocument/2006/relationships/customXml" Target="/customXml/item4.xml"/>
  <Relationship Id="rId5" Type="http://schemas.openxmlformats.org/officeDocument/2006/relationships/customXml" Target="/customXml/item5.xml"/>
  <Relationship Id="rId6" Type="http://schemas.openxmlformats.org/officeDocument/2006/relationships/numbering" Target="numbering.xml"/>
  <Relationship Id="rId7" Type="http://schemas.openxmlformats.org/officeDocument/2006/relationships/styles" Target="styles.xml"/>
  <Relationship Id="rId8" Type="http://schemas.microsoft.com/office/2007/relationships/stylesWithEffects" Target="stylesWithEffects.xml"/>
  <Relationship Id="rId9" Type="http://schemas.openxmlformats.org/officeDocument/2006/relationships/settings" Target="settings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3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_rels/item5.xml.rels><?xml version="1.0" encoding="UTF-8"?>

<Relationships xmlns="http://schemas.openxmlformats.org/package/2006/relationships">
  <Relationship Id="rId1" Type="http://schemas.openxmlformats.org/officeDocument/2006/relationships/customXmlProps" Target="itemProps5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5C2BF21A56044AE6544855F4481F9" ma:contentTypeVersion="4" ma:contentTypeDescription="Create a new document." ma:contentTypeScope="" ma:versionID="5c5ec70a5e9afebde9a529bff87d46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cf24e562da6693c9ce5cc061685d4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239669A-1200-4241-BECD-C5D458FC4369}"/>
</file>

<file path=customXml/itemProps2.xml><?xml version="1.0" encoding="utf-8"?>
<ds:datastoreItem xmlns:ds="http://schemas.openxmlformats.org/officeDocument/2006/customXml" ds:itemID="{DA97F213-022E-4823-AEF9-B4B693C7B0FD}"/>
</file>

<file path=customXml/itemProps3.xml><?xml version="1.0" encoding="utf-8"?>
<ds:datastoreItem xmlns:ds="http://schemas.openxmlformats.org/officeDocument/2006/customXml" ds:itemID="{3113D54F-9D33-40FB-9163-A4B86EA1EDB8}"/>
</file>

<file path=customXml/itemProps4.xml><?xml version="1.0" encoding="utf-8"?>
<ds:datastoreItem xmlns:ds="http://schemas.openxmlformats.org/officeDocument/2006/customXml" ds:itemID="{536CB0F2-B7B1-4CC5-B58E-77D7D352B153}"/>
</file>

<file path=customXml/itemProps5.xml><?xml version="1.0" encoding="utf-8"?>
<ds:datastoreItem xmlns:ds="http://schemas.openxmlformats.org/officeDocument/2006/customXml" ds:itemID="{D68EFBC3-F786-4415-8066-4B514F0B2E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Siteops Offsite Tape Backup Policy</vt:lpstr>
    </vt:vector>
  </TitlesOfParts>
  <Company>Careerbuilder</Company>
  <LinksUpToDate>false</LinksUpToDate>
  <CharactersWithSpaces>4687</CharactersWithSpaces>
  <SharedDoc>false</SharedDoc>
  <HLinks>
    <vt:vector size="42" baseType="variant">
      <vt:variant>
        <vt:i4>2555993</vt:i4>
      </vt:variant>
      <vt:variant>
        <vt:i4>18</vt:i4>
      </vt:variant>
      <vt:variant>
        <vt:i4>0</vt:i4>
      </vt:variant>
      <vt:variant>
        <vt:i4>5</vt:i4>
      </vt:variant>
      <vt:variant>
        <vt:lpwstr>mailto:robert.wicks@careerbuilder.com</vt:lpwstr>
      </vt:variant>
      <vt:variant>
        <vt:lpwstr/>
      </vt:variant>
      <vt:variant>
        <vt:i4>65634</vt:i4>
      </vt:variant>
      <vt:variant>
        <vt:i4>15</vt:i4>
      </vt:variant>
      <vt:variant>
        <vt:i4>0</vt:i4>
      </vt:variant>
      <vt:variant>
        <vt:i4>5</vt:i4>
      </vt:variant>
      <vt:variant>
        <vt:lpwstr>mailto:ali.shahzad@careerbuilder.com</vt:lpwstr>
      </vt:variant>
      <vt:variant>
        <vt:lpwstr/>
      </vt:variant>
      <vt:variant>
        <vt:i4>7405582</vt:i4>
      </vt:variant>
      <vt:variant>
        <vt:i4>12</vt:i4>
      </vt:variant>
      <vt:variant>
        <vt:i4>0</vt:i4>
      </vt:variant>
      <vt:variant>
        <vt:i4>5</vt:i4>
      </vt:variant>
      <vt:variant>
        <vt:lpwstr>mailto:jon.mason@careerbuilder.com</vt:lpwstr>
      </vt:variant>
      <vt:variant>
        <vt:lpwstr/>
      </vt:variant>
      <vt:variant>
        <vt:i4>3801182</vt:i4>
      </vt:variant>
      <vt:variant>
        <vt:i4>9</vt:i4>
      </vt:variant>
      <vt:variant>
        <vt:i4>0</vt:i4>
      </vt:variant>
      <vt:variant>
        <vt:i4>5</vt:i4>
      </vt:variant>
      <vt:variant>
        <vt:lpwstr>mailto:jeff.hitt@careerbuilder.com</vt:lpwstr>
      </vt:variant>
      <vt:variant>
        <vt:lpwstr/>
      </vt:variant>
      <vt:variant>
        <vt:i4>8192020</vt:i4>
      </vt:variant>
      <vt:variant>
        <vt:i4>6</vt:i4>
      </vt:variant>
      <vt:variant>
        <vt:i4>0</vt:i4>
      </vt:variant>
      <vt:variant>
        <vt:i4>5</vt:i4>
      </vt:variant>
      <vt:variant>
        <vt:lpwstr>mailto:mahmoud.harb@careerbuilder.com</vt:lpwstr>
      </vt:variant>
      <vt:variant>
        <vt:lpwstr/>
      </vt:variant>
      <vt:variant>
        <vt:i4>3145820</vt:i4>
      </vt:variant>
      <vt:variant>
        <vt:i4>3</vt:i4>
      </vt:variant>
      <vt:variant>
        <vt:i4>0</vt:i4>
      </vt:variant>
      <vt:variant>
        <vt:i4>5</vt:i4>
      </vt:variant>
      <vt:variant>
        <vt:lpwstr>mailto:mark.fouraker@careerbuilder.com</vt:lpwstr>
      </vt:variant>
      <vt:variant>
        <vt:lpwstr/>
      </vt:variant>
      <vt:variant>
        <vt:i4>196716</vt:i4>
      </vt:variant>
      <vt:variant>
        <vt:i4>0</vt:i4>
      </vt:variant>
      <vt:variant>
        <vt:i4>0</vt:i4>
      </vt:variant>
      <vt:variant>
        <vt:i4>5</vt:i4>
      </vt:variant>
      <vt:variant>
        <vt:lpwstr>mailto:colin.field@careerbuilder.com</vt:lpwstr>
      </vt:variant>
      <vt:variant>
        <vt:lpwstr/>
      </vt:variant>
    </vt:vector>
  </HLinks>
  <HyperlinksChanged>true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Siteops Offsite Tape Backup Policy</dc:title>
  <dc:subject/>
  <dc:creator>jhonda</dc:creator>
  <cp:keywords>Offsite Tape BackUp Policy</cp:keywords>
  <dc:description/>
  <cp:lastModifiedBy>Brooke Covert</cp:lastModifiedBy>
  <cp:revision>2</cp:revision>
  <dcterms:created xsi:type="dcterms:W3CDTF">2014-05-22T16:35:00Z</dcterms:created>
  <dcterms:modified xsi:type="dcterms:W3CDTF">2014-05-22T16:35:00Z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Subject">
    <vt:lpwstr/>
  </property>
  <property fmtid="{D5CDD505-2E9C-101B-9397-08002B2CF9AE}" pid="5" name="_Author">
    <vt:lpwstr>jhonda</vt:lpwstr>
  </property>
  <property fmtid="{D5CDD505-2E9C-101B-9397-08002B2CF9AE}" pid="7" name="Categories">
    <vt:lpwstr/>
  </property>
  <property fmtid="{D5CDD505-2E9C-101B-9397-08002B2CF9AE}" pid="9" name="_Comments">
    <vt:lpwstr/>
  </property>
  <property fmtid="{D5CDD505-2E9C-101B-9397-08002B2CF9AE}" pid="11" name="display_urn:schemas-microsoft-com:office:office#Editor">
    <vt:lpwstr>Robert Wicks</vt:lpwstr>
  </property>
  <property fmtid="{D5CDD505-2E9C-101B-9397-08002B2CF9AE}" pid="13" name="xd_ProgID">
    <vt:lpwstr/>
  </property>
  <property fmtid="{D5CDD505-2E9C-101B-9397-08002B2CF9AE}" pid="15" name="Order">
    <vt:lpwstr>2600.00000000000</vt:lpwstr>
  </property>
  <property fmtid="{D5CDD505-2E9C-101B-9397-08002B2CF9AE}" pid="16" name="ContentTypeId">
    <vt:lpwstr>0x01010061C5C2BF21A56044AE6544855F4481F9</vt:lpwstr>
  </property>
  <property fmtid="{D5CDD505-2E9C-101B-9397-08002B2CF9AE}" pid="18" name="FileLeafRef">
    <vt:lpwstr>SiteOps Backup_Offsite Storage Facilities Policy and Procedure.docx</vt:lpwstr>
  </property>
</Properties>
</file>