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4530E32" w14:textId="77777777">
      <w:pPr>
        <w:pBdr/>
        <w:spacing w:after="20"/>
        <w:ind/>
        <w:rPr/>
      </w:pPr>
      <w:r>
        <w:rPr>
          <w:rFonts w:ascii="Calibri" w:hAnsi="Calibri" w:eastAsia="Calibri" w:cs="Calibri"/>
          <w:b/>
          <w:bCs/>
          <w:color w:val="1a1a1a"/>
          <w:sz w:val="18"/>
          <w:szCs w:val="18"/>
        </w:rPr>
        <w:t xml:space="preserve">INSTITUTO FEDERAL DE SÃO PAULO — CÂMPUS PRESIDENTE EPITÁCIO</w:t>
      </w:r>
      <w:r/>
    </w:p>
    <w:p w14:paraId="215447F1" w14:textId="77777777">
      <w:pPr>
        <w:pBdr/>
        <w:spacing w:after="240"/>
        <w:ind/>
        <w:rPr/>
      </w:pPr>
      <w:r>
        <w:rPr>
          <w:rFonts w:ascii="Calibri" w:hAnsi="Calibri" w:eastAsia="Calibri" w:cs="Calibri"/>
          <w:color w:val="444444"/>
          <w:sz w:val="18"/>
          <w:szCs w:val="18"/>
        </w:rPr>
        <w:t xml:space="preserve">Bacharelado em Ciência da Computação • Aprendizado de Máquina (PEPAPRM) • 8º semestre • 2026/2</w:t>
      </w:r>
      <w:r/>
    </w:p>
    <w:p w14:paraId="3958AFBC" w14:textId="77777777">
      <w:pPr>
        <w:pStyle w:val="679"/>
        <w:pBdr/>
        <w:spacing w:after="60"/>
        <w:ind/>
        <w:rPr/>
      </w:pPr>
      <w:r>
        <w:rPr>
          <w:rFonts w:ascii="Calibri" w:hAnsi="Calibri" w:eastAsia="Calibri" w:cs="Calibri"/>
          <w:b/>
          <w:bCs/>
          <w:color w:val="1a1a1a"/>
          <w:sz w:val="40"/>
          <w:szCs w:val="40"/>
        </w:rPr>
        <w:t xml:space="preserve">Trabalho 1 — Atividade Integradora</w:t>
      </w:r>
      <w:r/>
    </w:p>
    <w:p w14:paraId="1A5A8834" w14:textId="77777777">
      <w:pPr>
        <w:pStyle w:val="670"/>
        <w:pBdr/>
        <w:spacing w:after="200"/>
        <w:ind/>
        <w:rPr/>
      </w:pPr>
      <w:r>
        <w:rPr>
          <w:rFonts w:ascii="Calibri" w:hAnsi="Calibri" w:eastAsia="Calibri" w:cs="Calibri"/>
          <w:b/>
          <w:bCs/>
          <w:color w:val="1a1a1a"/>
        </w:rPr>
        <w:t xml:space="preserve">Ficha de Respostas (individual, em sala)</w:t>
      </w:r>
      <w:r/>
    </w:p>
    <w:p w14:paraId="1E28029E" w14:textId="77777777">
      <w:pPr>
        <w:pBdr/>
        <w:shd w:val="clear" w:color="auto" w:fill="fff6e0"/>
        <w:spacing w:after="40" w:before="160"/>
        <w:ind/>
        <w:rPr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 xml:space="preserve">Instruções — leia antes de começar</w:t>
      </w:r>
      <w:r/>
    </w:p>
    <w:p w14:paraId="7FF92510" w14:textId="517BB68A">
      <w:pPr>
        <w:pBdr/>
        <w:shd w:val="clear" w:color="auto" w:fill="fff6e0"/>
        <w:spacing w:after="60"/>
        <w:ind/>
        <w:rPr/>
      </w:pPr>
      <w:r>
        <w:rPr>
          <w:rFonts w:ascii="Calibri" w:hAnsi="Calibri" w:eastAsia="Calibri" w:cs="Calibri"/>
          <w:color w:val="1a1a1a"/>
        </w:rPr>
        <w:t xml:space="preserve">Atividade SEM consulta à internet</w:t>
      </w:r>
      <w:r>
        <w:rPr>
          <w:rFonts w:ascii="Calibri" w:hAnsi="Calibri" w:eastAsia="Calibri" w:cs="Calibri"/>
          <w:color w:val="1a1a1a"/>
        </w:rPr>
        <w:t xml:space="preserve">.</w:t>
      </w:r>
      <w:r/>
    </w:p>
    <w:p w14:paraId="140FC376" w14:textId="77777777">
      <w:pPr>
        <w:pBdr/>
        <w:shd w:val="clear" w:color="auto" w:fill="fff6e0"/>
        <w:spacing w:after="60"/>
        <w:ind/>
        <w:rPr/>
      </w:pPr>
      <w:r>
        <w:rPr>
          <w:rFonts w:ascii="Calibri" w:hAnsi="Calibri" w:eastAsia="Calibri" w:cs="Calibri"/>
          <w:color w:val="1a1a1a"/>
        </w:rPr>
        <w:t xml:space="preserve">Preencha o PRONTUARIO no script trabalho1_integrador.py exatamente como está na sua matrícula, rode o script e transcreva os números pedidos abaixo.</w:t>
      </w:r>
      <w:r/>
    </w:p>
    <w:p w14:paraId="3BCA4808" w14:textId="77777777">
      <w:pPr>
        <w:pBdr/>
        <w:shd w:val="clear" w:color="auto" w:fill="fff6e0"/>
        <w:spacing w:after="60"/>
        <w:ind/>
        <w:rPr/>
      </w:pPr>
      <w:r>
        <w:rPr>
          <w:rFonts w:ascii="Calibri" w:hAnsi="Calibri" w:eastAsia="Calibri" w:cs="Calibri"/>
          <w:color w:val="1a1a1a"/>
        </w:rPr>
        <w:t xml:space="preserve">Todas as justificativas devem citar os números que APARECERAM NA SUA TELA — respostas genéricas, sem os seus números, não pontuam.</w:t>
      </w:r>
      <w:r/>
    </w:p>
    <w:p w14:paraId="5A3A1D4B" w14:textId="77777777">
      <w:pPr>
        <w:pBdr/>
        <w:shd w:val="clear" w:color="auto" w:fill="fff6e0"/>
        <w:spacing w:after="160"/>
        <w:ind/>
        <w:rPr>
          <w:rFonts w:ascii="Calibri" w:hAnsi="Calibri" w:eastAsia="Calibri" w:cs="Calibri"/>
          <w:color w:val="1a1a1a"/>
        </w:rPr>
      </w:pPr>
      <w:r>
        <w:rPr>
          <w:rFonts w:ascii="Calibri" w:hAnsi="Calibri" w:eastAsia="Calibri" w:cs="Calibri"/>
          <w:color w:val="1a1a1a"/>
        </w:rPr>
        <w:t xml:space="preserve">Vale 1,5 ponto no total: Parte 1 = 0,5 · Parte 2 = 0,35 · Parte 3 = 0,2 · Parte 4 = 0,45.</w:t>
      </w:r>
      <w:r>
        <w:rPr>
          <w:rFonts w:ascii="Calibri" w:hAnsi="Calibri" w:eastAsia="Calibri" w:cs="Calibri"/>
          <w:color w:val="1a1a1a"/>
        </w:rPr>
      </w:r>
    </w:p>
    <w:p w14:paraId="0D064F4F" w14:textId="77777777">
      <w:pPr>
        <w:pBdr/>
        <w:shd w:val="clear" w:color="auto" w:fill="fff6e0"/>
        <w:spacing w:after="160"/>
        <w:ind/>
        <w:rPr/>
      </w:pPr>
      <w:r/>
      <w:r/>
    </w:p>
    <w:p w14:paraId="02829D8B" w14:textId="77777777">
      <w:pPr>
        <w:pBdr/>
        <w:spacing w:after="60" w:before="120"/>
        <w:ind/>
        <w:rPr/>
      </w:pPr>
      <w:r>
        <w:rPr>
          <w:rFonts w:ascii="Calibri" w:hAnsi="Calibri" w:eastAsia="Calibri" w:cs="Calibri"/>
          <w:b/>
          <w:bCs/>
          <w:color w:val="1a1a1a"/>
          <w:sz w:val="19"/>
          <w:szCs w:val="19"/>
        </w:rPr>
        <w:t xml:space="preserve">Nome: </w:t>
      </w:r>
      <w:r>
        <w:t xml:space="preserve">L</w:t>
      </w:r>
      <w:r>
        <w:t xml:space="preserve">éo Martelli</w:t>
      </w:r>
      <w:r/>
    </w:p>
    <w:p w14:paraId="67E2820F" w14:textId="77777777">
      <w:pPr>
        <w:pBdr/>
        <w:spacing w:after="60" w:before="120"/>
        <w:ind/>
        <w:rPr/>
      </w:pPr>
      <w:r>
        <w:rPr>
          <w:rFonts w:ascii="Calibri" w:hAnsi="Calibri" w:eastAsia="Calibri" w:cs="Calibri"/>
          <w:b/>
          <w:bCs/>
          <w:color w:val="1a1a1a"/>
          <w:sz w:val="19"/>
          <w:szCs w:val="19"/>
        </w:rPr>
        <w:t xml:space="preserve">Prontuário: </w:t>
      </w:r>
      <w:r>
        <w:rPr>
          <w:rFonts w:ascii="Calibri" w:hAnsi="Calibri" w:eastAsia="Calibri" w:cs="Calibri"/>
          <w:b/>
          <w:bCs/>
          <w:color w:val="1a1a1a"/>
          <w:sz w:val="19"/>
          <w:szCs w:val="19"/>
        </w:rPr>
        <w:t xml:space="preserve">PE3021742     Semente pessoal (impressa na tela): </w:t>
      </w:r>
      <w:r>
        <w:rPr>
          <w:rFonts w:ascii="Calibri" w:hAnsi="Calibri" w:eastAsia="Calibri" w:cs="Calibri"/>
          <w:color w:val="1a1a1a"/>
          <w:sz w:val="19"/>
          <w:szCs w:val="19"/>
        </w:rPr>
        <w:t xml:space="preserve">21742</w:t>
      </w:r>
      <w:r/>
    </w:p>
    <w:p w14:paraId="77A46BDD" w14:textId="77777777">
      <w:pPr>
        <w:pBdr/>
        <w:shd w:val="clear" w:color="auto" w:fill="2f7d32"/>
        <w:spacing w:after="140" w:before="280"/>
        <w:ind/>
        <w:rPr/>
      </w:pPr>
      <w:r>
        <w:rPr>
          <w:rFonts w:ascii="Calibri" w:hAnsi="Calibri" w:eastAsia="Calibri" w:cs="Calibri"/>
          <w:b/>
          <w:bCs/>
          <w:color w:val="ffffff"/>
          <w:sz w:val="26"/>
          <w:szCs w:val="26"/>
        </w:rPr>
        <w:t xml:space="preserve">Parte 1 — Supervisionado: k-NN e padronização (0,5)</w:t>
      </w:r>
      <w:r/>
    </w:p>
    <w:p w14:paraId="79CAFC23" w14:textId="77777777">
      <w:pPr>
        <w:pBdr/>
        <w:spacing w:after="140"/>
        <w:ind/>
        <w:rPr/>
      </w:pPr>
      <w:r>
        <w:rPr>
          <w:rFonts w:ascii="Calibri" w:hAnsi="Calibri" w:eastAsia="Calibri" w:cs="Calibri"/>
          <w:color w:val="1a1a1a"/>
          <w:sz w:val="18"/>
          <w:szCs w:val="18"/>
        </w:rPr>
        <w:t xml:space="preserve">Pergunta 1 (0,3) — Os 3 solicitantes mais próximos do candidato (distância padronizada), na ordem, com a distância de cada um:</w:t>
      </w:r>
      <w:r/>
    </w:p>
    <w:p w14:paraId="5664C1E8">
      <w:pPr>
        <w:pBdr>
          <w:bottom w:val="single" w:color="aaaaaa" w:sz="4" w:space="0"/>
        </w:pBdr>
        <w:spacing w:after="60" w:before="260"/>
        <w:ind/>
        <w:rPr/>
      </w:pPr>
      <w:r>
        <w:rPr>
          <w:rFonts w:ascii="Calibri" w:hAnsi="Calibri" w:eastAsia="Calibri" w:cs="Calibri"/>
          <w:sz w:val="18"/>
          <w:szCs w:val="18"/>
        </w:rPr>
        <w:t xml:space="preserve"> </w:t>
      </w:r>
      <w:r/>
      <w:r>
        <w:rPr>
          <w:rFonts w:ascii="Calibri" w:hAnsi="Calibri" w:eastAsia="Calibri" w:cs="Calibri"/>
          <w:sz w:val="18"/>
          <w:szCs w:val="18"/>
        </w:rPr>
        <w:t xml:space="preserve">S7                    2825.9                  3.714                    0</w:t>
      </w:r>
      <w:r/>
    </w:p>
    <w:p w14:paraId="309E2A68">
      <w:pPr>
        <w:pBdr>
          <w:bottom w:val="single" w:color="aaaaaa" w:sz="4" w:space="0"/>
        </w:pBdr>
        <w:spacing w:after="60" w:before="260"/>
        <w:ind/>
        <w:rPr/>
      </w:pPr>
      <w:r>
        <w:rPr>
          <w:rFonts w:ascii="Calibri" w:hAnsi="Calibri" w:eastAsia="Calibri" w:cs="Calibri"/>
          <w:sz w:val="18"/>
          <w:szCs w:val="18"/>
        </w:rPr>
        <w:t xml:space="preserve">S8                    4152.4                  4.995                    1</w:t>
      </w:r>
      <w:r/>
    </w:p>
    <w:p w14:paraId="6E3FDB18">
      <w:pPr>
        <w:pBdr>
          <w:bottom w:val="single" w:color="aaaaaa" w:sz="4" w:space="0"/>
        </w:pBdr>
        <w:spacing w:after="60" w:before="260"/>
        <w:ind/>
        <w:rPr/>
      </w:pPr>
      <w:r>
        <w:rPr>
          <w:rFonts w:ascii="Calibri" w:hAnsi="Calibri" w:eastAsia="Calibri" w:cs="Calibri"/>
          <w:sz w:val="18"/>
          <w:szCs w:val="18"/>
        </w:rPr>
        <w:t xml:space="preserve">S5                    4551.6                  5.083                    0</w:t>
      </w:r>
      <w:r/>
      <w:r>
        <w:rPr>
          <w:rFonts w:ascii="Calibri" w:hAnsi="Calibri" w:eastAsia="Calibri" w:cs="Calibri"/>
          <w:sz w:val="18"/>
          <w:szCs w:val="18"/>
        </w:rPr>
      </w:r>
      <w:r>
        <w:br/>
      </w:r>
      <w:r/>
    </w:p>
    <w:p w14:paraId="23AD4AEF" w14:textId="77777777">
      <w:pPr>
        <w:pBdr/>
        <w:spacing w:after="140"/>
        <w:ind/>
        <w:rPr/>
      </w:pPr>
      <w:r>
        <w:rPr>
          <w:rFonts w:ascii="Calibri" w:hAnsi="Calibri" w:eastAsia="Calibri" w:cs="Calibri"/>
          <w:color w:val="1a1a1a"/>
          <w:sz w:val="18"/>
          <w:szCs w:val="18"/>
        </w:rPr>
        <w:t xml:space="preserve">Quantos desses 3 são "aprovado = 1" e quantos são "aprovado = 0"? (votação)</w:t>
      </w:r>
      <w:r/>
    </w:p>
    <w:p w14:paraId="4A207D3A" w14:textId="77777777">
      <w:pPr>
        <w:pBdr/>
        <w:spacing w:after="60" w:before="120"/>
        <w:ind/>
        <w:rPr/>
      </w:pPr>
      <w:r>
        <w:rPr>
          <w:rFonts w:ascii="Calibri" w:hAnsi="Calibri" w:eastAsia="Calibri" w:cs="Calibri"/>
          <w:b/>
          <w:bCs/>
          <w:color w:val="1a1a1a"/>
          <w:sz w:val="19"/>
          <w:szCs w:val="19"/>
        </w:rPr>
        <w:t xml:space="preserve">Votação: </w:t>
      </w:r>
      <w:r>
        <w:rPr>
          <w:rFonts w:ascii="Calibri" w:hAnsi="Calibri" w:eastAsia="Calibri" w:cs="Calibri"/>
          <w:color w:val="1a1a1a"/>
          <w:sz w:val="19"/>
          <w:szCs w:val="19"/>
        </w:rPr>
        <w:t xml:space="preserve">2 n</w:t>
      </w:r>
      <w:r>
        <w:rPr>
          <w:rFonts w:ascii="Calibri" w:hAnsi="Calibri" w:eastAsia="Calibri" w:cs="Calibri"/>
          <w:color w:val="1a1a1a"/>
          <w:sz w:val="19"/>
          <w:szCs w:val="19"/>
        </w:rPr>
        <w:t xml:space="preserve">ão-aprovado, 1 aprovado</w:t>
      </w:r>
      <w:r/>
    </w:p>
    <w:p w14:paraId="5B710212" w14:textId="77777777">
      <w:pPr>
        <w:pBdr/>
        <w:spacing w:after="140"/>
        <w:ind/>
        <w:rPr/>
      </w:pPr>
      <w:r>
        <w:rPr>
          <w:rFonts w:ascii="Calibri" w:hAnsi="Calibri" w:eastAsia="Calibri" w:cs="Calibri"/>
          <w:color w:val="1a1a1a"/>
          <w:sz w:val="18"/>
          <w:szCs w:val="18"/>
        </w:rPr>
        <w:t xml:space="preserve">Classificação final dada ao candidato (marque um):</w:t>
      </w:r>
      <w:r/>
    </w:p>
    <w:p w14:paraId="19694AE0" w14:textId="77777777">
      <w:pPr>
        <w:pBdr/>
        <w:spacing w:after="100"/>
        <w:ind/>
        <w:rPr/>
      </w:pPr>
      <w:r>
        <w:rPr>
          <w:rFonts w:ascii="Calibri" w:hAnsi="Calibri" w:eastAsia="Calibri" w:cs="Calibri"/>
          <w:color w:val="1a1a1a"/>
        </w:rPr>
        <w:t xml:space="preserve">(  </w:t>
      </w:r>
      <w:r>
        <w:rPr>
          <w:rFonts w:ascii="Calibri" w:hAnsi="Calibri" w:eastAsia="Calibri" w:cs="Calibri"/>
          <w:color w:val="1a1a1a"/>
        </w:rPr>
        <w:t xml:space="preserve"> ) Aprovado       </w:t>
      </w:r>
      <w:r>
        <w:rPr>
          <w:rFonts w:ascii="Calibri" w:hAnsi="Calibri" w:eastAsia="Calibri" w:cs="Calibri"/>
          <w:color w:val="1a1a1a"/>
        </w:rPr>
        <w:t xml:space="preserve">   (</w:t>
      </w:r>
      <w:r>
        <w:rPr>
          <w:rFonts w:ascii="Calibri" w:hAnsi="Calibri" w:eastAsia="Calibri" w:cs="Calibri"/>
          <w:color w:val="1a1a1a"/>
        </w:rPr>
        <w:t xml:space="preserve">X)</w:t>
      </w:r>
      <w:r>
        <w:rPr>
          <w:rFonts w:ascii="Calibri" w:hAnsi="Calibri" w:eastAsia="Calibri" w:cs="Calibri"/>
          <w:color w:val="1a1a1a"/>
        </w:rPr>
        <w:t xml:space="preserve"> Não aprovado</w:t>
      </w:r>
      <w:r/>
    </w:p>
    <w:p w14:paraId="776A4126" w14:textId="77777777">
      <w:pPr>
        <w:pBdr/>
        <w:spacing w:after="140"/>
        <w:ind/>
        <w:rPr/>
      </w:pPr>
      <w:r>
        <w:rPr>
          <w:rFonts w:ascii="Calibri" w:hAnsi="Calibri" w:eastAsia="Calibri" w:cs="Calibri"/>
          <w:color w:val="1a1a1a"/>
          <w:sz w:val="18"/>
          <w:szCs w:val="18"/>
        </w:rPr>
        <w:t xml:space="preserve">Justifique com base nas distâncias (por que esses 3 e não outros?):</w:t>
      </w:r>
      <w:r/>
    </w:p>
    <w:p w14:paraId="4FE70C2E">
      <w:pPr>
        <w:pBdr>
          <w:bottom w:val="single" w:color="aaaaaa" w:sz="4" w:space="0"/>
        </w:pBdr>
        <w:spacing w:after="60" w:before="260"/>
        <w:ind/>
        <w:rPr/>
      </w:pPr>
      <w:r>
        <w:rPr>
          <w:sz w:val="18"/>
          <w:szCs w:val="18"/>
        </w:rPr>
        <w:t xml:space="preserve">Baseado nos 3 mais pr</w:t>
      </w:r>
      <w:r>
        <w:rPr>
          <w:sz w:val="18"/>
          <w:szCs w:val="18"/>
        </w:rPr>
        <w:t xml:space="preserve">ó</w:t>
      </w:r>
      <w:r>
        <w:rPr>
          <w:sz w:val="18"/>
          <w:szCs w:val="18"/>
        </w:rPr>
        <w:t xml:space="preserve">ximos, contabilizei a maioria (n</w:t>
      </w:r>
      <w:r>
        <w:rPr>
          <w:sz w:val="18"/>
          <w:szCs w:val="18"/>
        </w:rPr>
        <w:t xml:space="preserve">ão aprovado) </w:t>
      </w:r>
      <w:r>
        <w:rPr>
          <w:sz w:val="18"/>
          <w:szCs w:val="18"/>
        </w:rPr>
        <w:t xml:space="preserve"> e verifiquei que ele n</w:t>
      </w:r>
      <w:r>
        <w:rPr>
          <w:sz w:val="18"/>
          <w:szCs w:val="18"/>
        </w:rPr>
        <w:t xml:space="preserve">ão foi aprovado.</w:t>
      </w:r>
      <w:r>
        <w:rPr>
          <w:sz w:val="18"/>
          <w:szCs w:val="18"/>
        </w:rPr>
      </w:r>
      <w:r>
        <w:rPr>
          <w:rFonts w:ascii="Calibri" w:hAnsi="Calibri" w:eastAsia="Calibri" w:cs="Calibri"/>
          <w:sz w:val="18"/>
          <w:szCs w:val="18"/>
        </w:rPr>
      </w:r>
    </w:p>
    <w:p w14:paraId="5CED24E6" w14:textId="77777777">
      <w:pPr>
        <w:pBdr/>
        <w:spacing w:after="140"/>
        <w:ind/>
        <w:rPr/>
      </w:pPr>
      <w:r>
        <w:rPr>
          <w:rFonts w:ascii="Calibri" w:hAnsi="Calibri" w:eastAsia="Calibri" w:cs="Calibri"/>
          <w:color w:val="1a1a1a"/>
          <w:sz w:val="18"/>
          <w:szCs w:val="18"/>
        </w:rPr>
        <w:t xml:space="preserve">Pergunta 2 (0,2) — Sem padronizar, o solicitante mais próximo do candidato era: S7. Padronizando, passou a ser: S7 (mesmo, se não mudou).</w:t>
      </w:r>
      <w:r/>
    </w:p>
    <w:p w14:paraId="10AD7116" w14:textId="77777777">
      <w:pPr>
        <w:pBdr/>
        <w:spacing w:after="60" w:before="120"/>
        <w:ind/>
        <w:rPr/>
      </w:pPr>
      <w:r>
        <w:rPr>
          <w:rFonts w:ascii="Calibri" w:hAnsi="Calibri" w:eastAsia="Calibri" w:cs="Calibri"/>
          <w:b/>
          <w:bCs/>
          <w:color w:val="1a1a1a"/>
          <w:sz w:val="19"/>
          <w:szCs w:val="19"/>
        </w:rPr>
        <w:t xml:space="preserve">Sem padronizar: </w:t>
      </w:r>
      <w:r>
        <w:rPr>
          <w:rFonts w:ascii="Calibri" w:hAnsi="Calibri" w:eastAsia="Calibri" w:cs="Calibri"/>
          <w:color w:val="1a1a1a"/>
          <w:sz w:val="19"/>
          <w:szCs w:val="19"/>
        </w:rPr>
        <w:t xml:space="preserve">S7 </w:t>
      </w:r>
      <w:r>
        <w:rPr>
          <w:rFonts w:ascii="Calibri" w:hAnsi="Calibri" w:eastAsia="Calibri" w:cs="Calibri"/>
          <w:b/>
          <w:bCs/>
          <w:color w:val="1a1a1a"/>
          <w:sz w:val="19"/>
          <w:szCs w:val="19"/>
        </w:rPr>
        <w:t xml:space="preserve">Padronizado: </w:t>
      </w:r>
      <w:r>
        <w:rPr>
          <w:rFonts w:ascii="Calibri" w:hAnsi="Calibri" w:eastAsia="Calibri" w:cs="Calibri"/>
          <w:b w:val="0"/>
          <w:bCs w:val="0"/>
          <w:color w:val="1a1a1a"/>
          <w:sz w:val="19"/>
          <w:szCs w:val="19"/>
        </w:rPr>
        <w:t xml:space="preserve">S7</w:t>
      </w:r>
      <w:r/>
    </w:p>
    <w:p w14:paraId="68D81130" w14:textId="77777777">
      <w:pPr>
        <w:pBdr/>
        <w:spacing w:after="140"/>
        <w:ind/>
        <w:rPr/>
      </w:pPr>
      <w:r>
        <w:rPr>
          <w:rFonts w:ascii="Calibri" w:hAnsi="Calibri" w:eastAsia="Calibri" w:cs="Calibri"/>
          <w:color w:val="1a1a1a"/>
          <w:sz w:val="18"/>
          <w:szCs w:val="18"/>
        </w:rPr>
        <w:t xml:space="preserve">Qual atributo é o principal responsável pela diferença, e por que padronizamos antes de calcular distância no k-NN?</w:t>
      </w:r>
      <w:r/>
      <w:r/>
      <w:r/>
      <w:r/>
      <w:r/>
    </w:p>
    <w:p w14:paraId="62D2F6B7" w14:textId="77777777">
      <w:pPr>
        <w:pBdr>
          <w:bottom w:val="single" w:color="aaaaaa" w:sz="4" w:space="1"/>
        </w:pBdr>
        <w:spacing w:after="60" w:before="26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18"/>
          <w:szCs w:val="18"/>
        </w:rPr>
        <w:t xml:space="preserve">O atributo principal que influ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ência na difer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en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ça 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é a renda. Uma vez que ele est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á na casa dos milhares, e o restante est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á na casa das centenas e dezenas.</w:t>
      </w:r>
      <w:r>
        <w:rPr>
          <w:rFonts w:ascii="Times New Roman" w:hAnsi="Times New Roman" w:eastAsia="Times New Roman" w:cs="Times New Roman"/>
          <w:sz w:val="18"/>
          <w:szCs w:val="18"/>
        </w:rPr>
      </w:r>
      <w:r>
        <w:rPr>
          <w:rFonts w:ascii="Times New Roman" w:hAnsi="Times New Roman" w:eastAsia="Times New Roman" w:cs="Times New Roman"/>
        </w:rPr>
      </w:r>
    </w:p>
    <w:p w14:paraId="524FC4FD" w14:textId="77777777">
      <w:pPr>
        <w:pBdr/>
        <w:shd w:val="clear" w:color="auto" w:fill="2f7d32"/>
        <w:spacing w:after="140" w:before="280"/>
        <w:ind/>
        <w:rPr/>
      </w:pPr>
      <w:r>
        <w:rPr>
          <w:rFonts w:ascii="Calibri" w:hAnsi="Calibri" w:eastAsia="Calibri" w:cs="Calibri"/>
          <w:b/>
          <w:bCs/>
          <w:color w:val="ffffff"/>
          <w:sz w:val="26"/>
          <w:szCs w:val="26"/>
        </w:rPr>
        <w:t xml:space="preserve">Parte 2 — Não supervisionado: agrupamento por similaridade (0,35)</w:t>
      </w:r>
      <w:r/>
    </w:p>
    <w:p w14:paraId="5944F713" w14:textId="77777777">
      <w:pPr>
        <w:pBdr/>
        <w:spacing w:after="60" w:before="120"/>
        <w:ind/>
        <w:rPr/>
      </w:pPr>
      <w:r>
        <w:rPr>
          <w:rFonts w:ascii="Calibri" w:hAnsi="Calibri" w:eastAsia="Calibri" w:cs="Calibri"/>
          <w:b/>
          <w:bCs/>
          <w:color w:val="1a1a1a"/>
          <w:sz w:val="19"/>
          <w:szCs w:val="19"/>
        </w:rPr>
        <w:t xml:space="preserve">Grupo A = </w:t>
      </w:r>
      <w:r>
        <w:rPr>
          <w:rFonts w:ascii="Calibri" w:hAnsi="Calibri" w:eastAsia="Calibri" w:cs="Calibri"/>
          <w:b/>
          <w:bCs/>
          <w:color w:val="1a1a1a"/>
          <w:sz w:val="19"/>
          <w:szCs w:val="19"/>
        </w:rPr>
        <w:t xml:space="preserve">{ </w:t>
      </w:r>
      <w:r>
        <w:rPr>
          <w:rFonts w:ascii="Times New Roman" w:hAnsi="Times New Roman" w:eastAsia="Times New Roman" w:cs="Times New Roman"/>
          <w:color w:val="1a1a1a"/>
          <w:sz w:val="19"/>
          <w:szCs w:val="19"/>
        </w:rPr>
        <w:t xml:space="preserve">S1, S5, S6, S8</w:t>
      </w:r>
      <w:r>
        <w:rPr>
          <w:rFonts w:ascii="Calibri" w:hAnsi="Calibri" w:eastAsia="Calibri" w:cs="Calibri"/>
          <w:color w:val="1a1a1a"/>
          <w:sz w:val="19"/>
          <w:szCs w:val="19"/>
        </w:rPr>
        <w:t xml:space="preserve">  </w:t>
      </w:r>
      <w:r>
        <w:rPr>
          <w:rFonts w:ascii="Calibri" w:hAnsi="Calibri" w:eastAsia="Calibri" w:cs="Calibri"/>
          <w:b/>
          <w:bCs/>
          <w:color w:val="1a1a1a"/>
          <w:sz w:val="19"/>
          <w:szCs w:val="19"/>
        </w:rPr>
        <w:t xml:space="preserve">}</w:t>
      </w:r>
      <w:r/>
    </w:p>
    <w:p w14:paraId="45C77396" w14:textId="77777777">
      <w:pPr>
        <w:pBdr/>
        <w:spacing w:after="60" w:before="120"/>
        <w:ind/>
        <w:rPr/>
      </w:pPr>
      <w:r>
        <w:rPr>
          <w:rFonts w:ascii="Calibri" w:hAnsi="Calibri" w:eastAsia="Calibri" w:cs="Calibri"/>
          <w:b/>
          <w:bCs/>
          <w:color w:val="1a1a1a"/>
          <w:sz w:val="19"/>
          <w:szCs w:val="19"/>
        </w:rPr>
        <w:t xml:space="preserve">Grupo B = </w:t>
      </w:r>
      <w:r>
        <w:rPr>
          <w:rFonts w:ascii="Calibri" w:hAnsi="Calibri" w:eastAsia="Calibri" w:cs="Calibri"/>
          <w:b/>
          <w:bCs/>
          <w:color w:val="1a1a1a"/>
          <w:sz w:val="19"/>
          <w:szCs w:val="19"/>
        </w:rPr>
        <w:t xml:space="preserve">{ </w:t>
      </w:r>
      <w:r>
        <w:t xml:space="preserve">S2, S3, S4, S7 </w:t>
      </w:r>
      <w:r>
        <w:rPr>
          <w:b/>
          <w:bCs/>
        </w:rPr>
        <w:t xml:space="preserve">}</w:t>
      </w:r>
      <w:r/>
    </w:p>
    <w:p w14:paraId="0FAA199C" w14:textId="77777777">
      <w:pPr>
        <w:pBdr/>
        <w:spacing w:after="140"/>
        <w:ind/>
        <w:rPr>
          <w:rFonts w:ascii="Calibri" w:hAnsi="Calibri" w:eastAsia="Calibri" w:cs="Calibri"/>
          <w:color w:val="1a1a1a"/>
          <w:sz w:val="18"/>
          <w:szCs w:val="18"/>
        </w:rPr>
      </w:pPr>
      <w:r>
        <w:rPr>
          <w:rFonts w:ascii="Calibri" w:hAnsi="Calibri" w:eastAsia="Calibri" w:cs="Calibri"/>
          <w:color w:val="1a1a1a"/>
          <w:sz w:val="18"/>
          <w:szCs w:val="18"/>
        </w:rPr>
        <w:t xml:space="preserve">Justifique citando pelo menos 2 distâncias da matriz (por que esses dois grupos?):</w:t>
      </w:r>
      <w:r/>
    </w:p>
    <w:p w14:paraId="792C81F8">
      <w:pPr>
        <w:pBdr/>
        <w:spacing w:after="140"/>
        <w:ind/>
        <w:rPr/>
      </w:pPr>
      <w:r>
        <w:rPr>
          <w:rFonts w:ascii="Calibri" w:hAnsi="Calibri" w:eastAsia="Calibri" w:cs="Calibri"/>
          <w:color w:val="1a1a1a"/>
          <w:sz w:val="18"/>
          <w:szCs w:val="18"/>
        </w:rPr>
      </w:r>
      <w:r>
        <w:rPr>
          <w:rFonts w:ascii="Calibri" w:hAnsi="Calibri" w:eastAsia="Calibri" w:cs="Calibri"/>
          <w:sz w:val="18"/>
          <w:szCs w:val="18"/>
        </w:rPr>
        <w:t xml:space="preserve">No Grupo A, S1–S8 = 1,51, S5–S8 = 1,60 e </w:t>
      </w:r>
      <w:r>
        <w:rPr>
          <w:rFonts w:ascii="Calibri" w:hAnsi="Calibri" w:eastAsia="Calibri" w:cs="Calibri"/>
          <w:sz w:val="18"/>
          <w:szCs w:val="18"/>
        </w:rPr>
        <w:t xml:space="preserve">S5–S6 = 1,68</w:t>
        <w:br/>
      </w:r>
      <w:r>
        <w:rPr>
          <w:rFonts w:ascii="Calibri" w:hAnsi="Calibri" w:eastAsia="Calibri" w:cs="Calibri"/>
          <w:sz w:val="18"/>
          <w:szCs w:val="18"/>
        </w:rPr>
        <w:t xml:space="preserve">No Grupo B, S2–S4 = 1,29, S3–S4 = 2,23 e </w:t>
      </w:r>
      <w:r>
        <w:rPr>
          <w:rFonts w:ascii="Calibri" w:hAnsi="Calibri" w:eastAsia="Calibri" w:cs="Calibri"/>
          <w:sz w:val="18"/>
          <w:szCs w:val="18"/>
        </w:rPr>
        <w:t xml:space="preserve">S2–S3 = 2,40.</w:t>
      </w:r>
      <w:r/>
      <w:r/>
    </w:p>
    <w:p w14:paraId="410DF799" w14:textId="77777777">
      <w:pPr>
        <w:pBdr>
          <w:bottom w:val="single" w:color="aaaaaa" w:sz="4" w:space="1"/>
        </w:pBdr>
        <w:spacing w:after="60" w:before="260"/>
        <w:ind/>
        <w:rPr/>
      </w:pPr>
      <w:r>
        <w:rPr>
          <w:rFonts w:ascii="Calibri" w:hAnsi="Calibri" w:eastAsia="Calibri" w:cs="Calibri"/>
          <w:sz w:val="18"/>
          <w:szCs w:val="18"/>
        </w:rPr>
        <w:t xml:space="preserve"> </w:t>
      </w:r>
      <w:r/>
    </w:p>
    <w:p w14:paraId="4FE0789B" w14:textId="77777777">
      <w:pPr>
        <w:pBdr/>
        <w:shd w:val="clear" w:color="auto" w:fill="2f7d32"/>
        <w:spacing w:after="140" w:before="280"/>
        <w:ind/>
        <w:rPr/>
      </w:pPr>
      <w:r>
        <w:rPr>
          <w:rFonts w:ascii="Calibri" w:hAnsi="Calibri" w:eastAsia="Calibri" w:cs="Calibri"/>
          <w:b/>
          <w:bCs/>
          <w:color w:val="ffffff"/>
          <w:sz w:val="26"/>
          <w:szCs w:val="26"/>
        </w:rPr>
        <w:t xml:space="preserve">Parte 3 — Preparação de dados e tipos de atributo (0,2)</w:t>
      </w:r>
      <w:r/>
    </w:p>
    <w:p w14:paraId="717FABD8" w14:textId="77777777">
      <w:pPr>
        <w:pBdr/>
        <w:spacing w:after="140"/>
        <w:ind/>
        <w:rPr/>
      </w:pPr>
      <w:r>
        <w:rPr>
          <w:rFonts w:ascii="Calibri" w:hAnsi="Calibri" w:eastAsia="Calibri" w:cs="Calibri"/>
          <w:color w:val="1a1a1a"/>
          <w:sz w:val="18"/>
          <w:szCs w:val="18"/>
        </w:rPr>
        <w:t xml:space="preserve">Classifique CIDADE quanto ao tipo (nominal, ordinal, intervalar ou racional) e justifique:</w:t>
      </w:r>
      <w:r/>
    </w:p>
    <w:p w14:paraId="4418CE86">
      <w:pPr>
        <w:pBdr>
          <w:bottom w:val="single" w:color="aaaaaa" w:sz="4" w:space="0"/>
        </w:pBdr>
        <w:spacing w:after="60" w:before="260"/>
        <w:ind/>
        <w:rPr/>
      </w:pPr>
      <w:r/>
      <w:r>
        <w:rPr>
          <w:rFonts w:ascii="Calibri" w:hAnsi="Calibri" w:eastAsia="Calibri" w:cs="Calibri"/>
          <w:sz w:val="18"/>
          <w:szCs w:val="18"/>
        </w:rPr>
        <w:t xml:space="preserve">Cidade </w:t>
      </w:r>
      <w:r>
        <w:rPr>
          <w:rFonts w:ascii="Calibri" w:hAnsi="Calibri" w:eastAsia="Calibri" w:cs="Calibri"/>
          <w:sz w:val="18"/>
          <w:szCs w:val="18"/>
        </w:rPr>
        <w:t xml:space="preserve">é</w:t>
      </w:r>
      <w:r>
        <w:rPr>
          <w:rFonts w:ascii="Calibri" w:hAnsi="Calibri" w:eastAsia="Calibri" w:cs="Calibri"/>
          <w:sz w:val="18"/>
          <w:szCs w:val="18"/>
        </w:rPr>
        <w:t xml:space="preserve"> nominal.</w:t>
        <w:br/>
      </w:r>
      <w:r>
        <w:rPr>
          <w:rFonts w:ascii="Calibri" w:hAnsi="Calibri" w:eastAsia="Calibri" w:cs="Calibri"/>
          <w:sz w:val="18"/>
          <w:szCs w:val="18"/>
        </w:rPr>
        <w:t xml:space="preserve">É um atributo sem ordem entre os valores, não tem como categorizar uma cidade e dizer se uma é “maior” ou “menor” que outra.</w:t>
      </w:r>
      <w:r/>
      <w:r>
        <w:rPr>
          <w:rFonts w:ascii="Calibri" w:hAnsi="Calibri" w:eastAsia="Calibri" w:cs="Calibri"/>
          <w:sz w:val="18"/>
          <w:szCs w:val="18"/>
        </w:rPr>
      </w:r>
    </w:p>
    <w:p w14:paraId="2A6B1D4C" w14:textId="77777777">
      <w:pPr>
        <w:pBdr>
          <w:bottom w:val="single" w:color="aaaaaa" w:sz="4" w:space="1"/>
        </w:pBdr>
        <w:spacing w:after="60" w:before="260"/>
        <w:ind/>
        <w:rPr/>
      </w:pPr>
      <w:r>
        <w:rPr>
          <w:rFonts w:ascii="Calibri" w:hAnsi="Calibri" w:eastAsia="Calibri" w:cs="Calibri"/>
          <w:sz w:val="18"/>
          <w:szCs w:val="18"/>
        </w:rPr>
        <w:t xml:space="preserve"> </w:t>
      </w:r>
      <w:r/>
    </w:p>
    <w:p w14:paraId="6A4FC745" w14:textId="77777777">
      <w:pPr>
        <w:pBdr/>
        <w:spacing w:after="140"/>
        <w:ind/>
        <w:rPr>
          <w:rFonts w:ascii="Calibri" w:hAnsi="Calibri" w:eastAsia="Calibri" w:cs="Calibri"/>
          <w:color w:val="1a1a1a"/>
          <w:sz w:val="18"/>
          <w:szCs w:val="18"/>
          <w:highlight w:val="none"/>
        </w:rPr>
      </w:pPr>
      <w:r>
        <w:rPr>
          <w:rFonts w:ascii="Calibri" w:hAnsi="Calibri" w:eastAsia="Calibri" w:cs="Calibri"/>
          <w:color w:val="1a1a1a"/>
          <w:sz w:val="18"/>
          <w:szCs w:val="18"/>
        </w:rPr>
        <w:t xml:space="preserve">Classifique SCORE_</w:t>
      </w:r>
      <w:r>
        <w:rPr>
          <w:rFonts w:ascii="Calibri" w:hAnsi="Calibri" w:eastAsia="Calibri" w:cs="Calibri"/>
          <w:color w:val="1a1a1a"/>
          <w:sz w:val="18"/>
          <w:szCs w:val="18"/>
        </w:rPr>
        <w:t xml:space="preserve">CREDITO</w:t>
      </w:r>
      <w:r>
        <w:rPr>
          <w:rFonts w:ascii="Calibri" w:hAnsi="Calibri" w:eastAsia="Calibri" w:cs="Calibri"/>
          <w:color w:val="1a1a1a"/>
          <w:sz w:val="18"/>
          <w:szCs w:val="18"/>
        </w:rPr>
        <w:t xml:space="preserve"> quanto ao tipo (nominal, ordinal, intervalar ou racional) e justifique:</w:t>
      </w:r>
      <w:r/>
    </w:p>
    <w:p w14:paraId="23A1289B">
      <w:pPr>
        <w:pBdr/>
        <w:spacing w:after="140"/>
        <w:ind/>
        <w:rPr/>
      </w:pPr>
      <w:r>
        <w:rPr>
          <w:rFonts w:ascii="Calibri" w:hAnsi="Calibri" w:eastAsia="Calibri" w:cs="Calibri"/>
          <w:color w:val="1a1a1a"/>
          <w:sz w:val="18"/>
          <w:szCs w:val="18"/>
          <w:highlight w:val="none"/>
        </w:rPr>
        <w:t xml:space="preserve">Score_credito </w:t>
      </w:r>
      <w:r>
        <w:rPr>
          <w:rFonts w:ascii="Calibri" w:hAnsi="Calibri" w:eastAsia="Calibri" w:cs="Calibri"/>
          <w:color w:val="1a1a1a"/>
          <w:sz w:val="18"/>
          <w:szCs w:val="18"/>
          <w:highlight w:val="none"/>
        </w:rPr>
        <w:t xml:space="preserve">é</w:t>
      </w:r>
      <w:r>
        <w:rPr>
          <w:rFonts w:ascii="Calibri" w:hAnsi="Calibri" w:eastAsia="Calibri" w:cs="Calibri"/>
          <w:color w:val="1a1a1a"/>
          <w:sz w:val="18"/>
          <w:szCs w:val="18"/>
          <w:highlight w:val="none"/>
        </w:rPr>
        <w:t xml:space="preserve"> racional.</w:t>
        <w:br/>
      </w:r>
      <w:r>
        <w:rPr>
          <w:rFonts w:ascii="Calibri" w:hAnsi="Calibri" w:eastAsia="Calibri" w:cs="Calibri"/>
          <w:color w:val="1a1a1a"/>
          <w:sz w:val="18"/>
          <w:szCs w:val="18"/>
          <w:highlight w:val="none"/>
        </w:rPr>
        <w:t xml:space="preserve">É numérico e possui zero absoluto. Além disso, diferenças e razões entre valores podem ser interpretadas quantitativamente.</w:t>
      </w:r>
      <w:r>
        <w:rPr>
          <w:rFonts w:ascii="Calibri" w:hAnsi="Calibri" w:eastAsia="Calibri" w:cs="Calibri"/>
          <w:color w:val="1a1a1a"/>
          <w:sz w:val="18"/>
          <w:szCs w:val="18"/>
          <w:highlight w:val="none"/>
        </w:rPr>
      </w:r>
      <w:r>
        <w:rPr>
          <w:rFonts w:ascii="Calibri" w:hAnsi="Calibri" w:eastAsia="Calibri" w:cs="Calibri"/>
          <w:color w:val="1a1a1a"/>
          <w:sz w:val="18"/>
          <w:szCs w:val="18"/>
          <w:highlight w:val="none"/>
        </w:rPr>
      </w:r>
      <w:r>
        <w:rPr>
          <w:rFonts w:ascii="Calibri" w:hAnsi="Calibri" w:eastAsia="Calibri" w:cs="Calibri"/>
          <w:color w:val="1a1a1a"/>
          <w:sz w:val="18"/>
          <w:szCs w:val="18"/>
          <w:highlight w:val="none"/>
        </w:rPr>
      </w:r>
      <w:r>
        <w:rPr>
          <w:rFonts w:ascii="Calibri" w:hAnsi="Calibri" w:eastAsia="Calibri" w:cs="Calibri"/>
          <w:color w:val="1a1a1a"/>
          <w:sz w:val="18"/>
          <w:szCs w:val="18"/>
          <w:highlight w:val="none"/>
        </w:rPr>
      </w:r>
      <w:r>
        <w:rPr>
          <w:rFonts w:ascii="Calibri" w:hAnsi="Calibri" w:eastAsia="Calibri" w:cs="Calibri"/>
          <w:sz w:val="18"/>
          <w:szCs w:val="18"/>
        </w:rPr>
        <w:t xml:space="preserve"> </w:t>
      </w:r>
      <w:r/>
      <w:r>
        <w:rPr>
          <w:rFonts w:ascii="Calibri" w:hAnsi="Calibri" w:eastAsia="Calibri" w:cs="Calibri"/>
          <w:color w:val="1a1a1a"/>
          <w:sz w:val="18"/>
          <w:szCs w:val="18"/>
          <w:highlight w:val="none"/>
        </w:rPr>
      </w:r>
    </w:p>
    <w:p w14:paraId="3FCDD0F7" w14:textId="77777777">
      <w:pPr>
        <w:pBdr>
          <w:bottom w:val="single" w:color="aaaaaa" w:sz="4" w:space="1"/>
        </w:pBdr>
        <w:spacing w:after="60" w:before="260"/>
        <w:ind/>
        <w:rPr/>
      </w:pPr>
      <w:r>
        <w:rPr>
          <w:rFonts w:ascii="Calibri" w:hAnsi="Calibri" w:eastAsia="Calibri" w:cs="Calibri"/>
          <w:sz w:val="18"/>
          <w:szCs w:val="18"/>
        </w:rPr>
      </w:r>
      <w:r/>
    </w:p>
    <w:p w14:paraId="55D66613" w14:textId="77777777">
      <w:pPr>
        <w:pBdr/>
        <w:shd w:val="clear" w:color="auto" w:fill="2f7d32"/>
        <w:spacing w:after="140" w:before="280"/>
        <w:ind/>
        <w:rPr/>
      </w:pPr>
      <w:r>
        <w:rPr>
          <w:rFonts w:ascii="Calibri" w:hAnsi="Calibri" w:eastAsia="Calibri" w:cs="Calibri"/>
          <w:b/>
          <w:bCs/>
          <w:color w:val="ffffff"/>
          <w:sz w:val="26"/>
          <w:szCs w:val="26"/>
        </w:rPr>
        <w:t xml:space="preserve">Parte 4 — Regressão: previsão e resíduo na mão (0,45)</w:t>
      </w:r>
      <w:r/>
    </w:p>
    <w:p w14:paraId="1D16D8A5" w14:textId="77777777">
      <w:pPr>
        <w:pBdr/>
        <w:spacing w:after="140"/>
        <w:ind/>
        <w:rPr/>
      </w:pPr>
      <w:r>
        <w:rPr>
          <w:rFonts w:ascii="Calibri" w:hAnsi="Calibri" w:eastAsia="Calibri" w:cs="Calibri"/>
          <w:color w:val="1a1a1a"/>
          <w:sz w:val="18"/>
          <w:szCs w:val="18"/>
        </w:rPr>
        <w:t xml:space="preserve">Pergunta 5 (0,25) —</w:t>
      </w:r>
      <w:r/>
    </w:p>
    <w:p w14:paraId="10820172" w14:textId="77777777">
      <w:pPr>
        <w:pBdr/>
        <w:spacing w:after="60" w:before="120"/>
        <w:ind/>
        <w:rPr/>
      </w:pPr>
      <w:r>
        <w:rPr>
          <w:rFonts w:ascii="Calibri" w:hAnsi="Calibri" w:eastAsia="Calibri" w:cs="Calibri"/>
          <w:b/>
          <w:bCs/>
          <w:color w:val="1a1a1a"/>
          <w:sz w:val="19"/>
          <w:szCs w:val="19"/>
        </w:rPr>
        <w:t xml:space="preserve">b0 = </w:t>
      </w:r>
      <w:r>
        <w:rPr>
          <w:rFonts w:ascii="Calibri" w:hAnsi="Calibri" w:eastAsia="Calibri" w:cs="Calibri"/>
          <w:b/>
          <w:bCs/>
          <w:color w:val="1a1a1a"/>
          <w:sz w:val="19"/>
          <w:szCs w:val="19"/>
        </w:rPr>
        <w:t xml:space="preserve">29,75    b1 = 17,75</w:t>
      </w:r>
      <w:r/>
    </w:p>
    <w:p w14:paraId="667E1B2C" w14:textId="77777777">
      <w:pPr>
        <w:pBdr/>
        <w:spacing w:after="140"/>
        <w:ind/>
        <w:rPr>
          <w:rFonts w:ascii="Calibri" w:hAnsi="Calibri" w:eastAsia="Calibri" w:cs="Calibri"/>
          <w:color w:val="1a1a1a"/>
          <w:sz w:val="18"/>
          <w:szCs w:val="18"/>
          <w:highlight w:val="none"/>
        </w:rPr>
      </w:pPr>
      <w:r>
        <w:rPr>
          <w:rFonts w:ascii="Calibri" w:hAnsi="Calibri" w:eastAsia="Calibri" w:cs="Calibri"/>
          <w:color w:val="1a1a1a"/>
          <w:sz w:val="18"/>
          <w:szCs w:val="18"/>
        </w:rPr>
        <w:t xml:space="preserve">Cálculo manual de </w:t>
      </w:r>
      <w:r>
        <w:rPr>
          <w:rFonts w:ascii="Calibri" w:hAnsi="Calibri" w:eastAsia="Calibri" w:cs="Calibri"/>
          <w:color w:val="1a1a1a"/>
          <w:sz w:val="18"/>
          <w:szCs w:val="18"/>
        </w:rPr>
        <w:t xml:space="preserve">y_previsto</w:t>
      </w:r>
      <w:r>
        <w:rPr>
          <w:rFonts w:ascii="Calibri" w:hAnsi="Calibri" w:eastAsia="Calibri" w:cs="Calibri"/>
          <w:color w:val="1a1a1a"/>
          <w:sz w:val="18"/>
          <w:szCs w:val="18"/>
        </w:rPr>
        <w:t xml:space="preserve"> (mostre a conta):</w:t>
      </w:r>
      <w:r/>
    </w:p>
    <w:p w14:paraId="41EE6434">
      <w:pPr>
        <w:pBdr/>
        <w:spacing w:after="140"/>
        <w:ind/>
        <w:rPr/>
      </w:pPr>
      <w:r>
        <w:rPr>
          <w:rFonts w:ascii="Calibri" w:hAnsi="Calibri" w:eastAsia="Calibri" w:cs="Calibri"/>
          <w:color w:val="1a1a1a"/>
          <w:sz w:val="18"/>
          <w:szCs w:val="18"/>
          <w:highlight w:val="none"/>
        </w:rPr>
        <w:t xml:space="preserve">Y_previsto= 29,75 + 17,50 * area_m2</w:t>
        <w:br/>
        <w:t xml:space="preserve">y_previsto = 29,75 + </w:t>
      </w:r>
      <w:r>
        <w:rPr>
          <w:rFonts w:ascii="Calibri" w:hAnsi="Calibri" w:eastAsia="Calibri" w:cs="Calibri"/>
          <w:color w:val="1a1a1a"/>
          <w:sz w:val="18"/>
          <w:szCs w:val="18"/>
          <w:highlight w:val="none"/>
        </w:rPr>
        <w:t xml:space="preserve">17,50*68,9</w:t>
        <w:br/>
        <w:t xml:space="preserve">y_previsto = 29,75 + 1205,75</w:t>
        <w:br/>
        <w:t xml:space="preserve">y_previsto = 1235,50</w:t>
      </w:r>
      <w:r>
        <w:rPr>
          <w:rFonts w:ascii="Calibri" w:hAnsi="Calibri" w:eastAsia="Calibri" w:cs="Calibri"/>
          <w:color w:val="1a1a1a"/>
          <w:sz w:val="18"/>
          <w:szCs w:val="18"/>
          <w:highlight w:val="none"/>
        </w:rPr>
      </w:r>
    </w:p>
    <w:p w14:paraId="0EE55FFF" w14:textId="77777777">
      <w:pPr>
        <w:pBdr>
          <w:bottom w:val="single" w:color="aaaaaa" w:sz="4" w:space="1"/>
        </w:pBdr>
        <w:spacing w:after="60" w:before="260"/>
        <w:ind/>
        <w:rPr/>
      </w:pPr>
      <w:r>
        <w:rPr>
          <w:rFonts w:ascii="Calibri" w:hAnsi="Calibri" w:eastAsia="Calibri" w:cs="Calibri"/>
          <w:sz w:val="18"/>
          <w:szCs w:val="18"/>
        </w:rPr>
      </w:r>
      <w:r/>
    </w:p>
    <w:p w14:paraId="10A07A87" w14:textId="77777777">
      <w:pPr>
        <w:pBdr/>
        <w:spacing w:after="140"/>
        <w:ind/>
        <w:rPr>
          <w:rFonts w:ascii="Calibri" w:hAnsi="Calibri" w:eastAsia="Calibri" w:cs="Calibri"/>
          <w:color w:val="1a1a1a"/>
          <w:sz w:val="18"/>
          <w:szCs w:val="18"/>
          <w:highlight w:val="none"/>
        </w:rPr>
      </w:pPr>
      <w:r>
        <w:rPr>
          <w:rFonts w:ascii="Calibri" w:hAnsi="Calibri" w:eastAsia="Calibri" w:cs="Calibri"/>
          <w:color w:val="1a1a1a"/>
          <w:sz w:val="18"/>
          <w:szCs w:val="18"/>
        </w:rPr>
        <w:t xml:space="preserve">Cálculo do resíduo (</w:t>
      </w:r>
      <w:r>
        <w:rPr>
          <w:rFonts w:ascii="Calibri" w:hAnsi="Calibri" w:eastAsia="Calibri" w:cs="Calibri"/>
          <w:color w:val="1a1a1a"/>
          <w:sz w:val="18"/>
          <w:szCs w:val="18"/>
        </w:rPr>
        <w:t xml:space="preserve">y_real</w:t>
      </w:r>
      <w:r>
        <w:rPr>
          <w:rFonts w:ascii="Calibri" w:hAnsi="Calibri" w:eastAsia="Calibri" w:cs="Calibri"/>
          <w:color w:val="1a1a1a"/>
          <w:sz w:val="18"/>
          <w:szCs w:val="18"/>
        </w:rPr>
        <w:t xml:space="preserve"> − </w:t>
      </w:r>
      <w:r>
        <w:rPr>
          <w:rFonts w:ascii="Calibri" w:hAnsi="Calibri" w:eastAsia="Calibri" w:cs="Calibri"/>
          <w:color w:val="1a1a1a"/>
          <w:sz w:val="18"/>
          <w:szCs w:val="18"/>
        </w:rPr>
        <w:t xml:space="preserve">y_previsto</w:t>
      </w:r>
      <w:r>
        <w:rPr>
          <w:rFonts w:ascii="Calibri" w:hAnsi="Calibri" w:eastAsia="Calibri" w:cs="Calibri"/>
          <w:color w:val="1a1a1a"/>
          <w:sz w:val="18"/>
          <w:szCs w:val="18"/>
        </w:rPr>
        <w:t xml:space="preserve">):</w:t>
      </w:r>
      <w:r/>
    </w:p>
    <w:p w14:paraId="46BD3CFC">
      <w:pPr>
        <w:pBdr/>
        <w:spacing w:after="140"/>
        <w:ind/>
        <w:rPr/>
      </w:pPr>
      <w:r>
        <w:rPr>
          <w:rFonts w:ascii="Calibri" w:hAnsi="Calibri" w:eastAsia="Calibri" w:cs="Calibri"/>
          <w:color w:val="1a1a1a"/>
          <w:sz w:val="18"/>
          <w:szCs w:val="18"/>
          <w:highlight w:val="none"/>
        </w:rPr>
      </w:r>
      <w:r>
        <w:rPr>
          <w:rFonts w:ascii="Calibri" w:hAnsi="Calibri" w:eastAsia="Calibri" w:cs="Calibri"/>
          <w:color w:val="1a1a1a"/>
          <w:sz w:val="18"/>
          <w:szCs w:val="18"/>
          <w:highlight w:val="none"/>
        </w:rPr>
        <w:t xml:space="preserve">Y_real = 927,72</w:t>
        <w:br/>
        <w:t xml:space="preserve">residuo = y_real – y-previsto</w:t>
        <w:br/>
        <w:t xml:space="preserve">residuo = </w:t>
      </w:r>
      <w:r>
        <w:rPr>
          <w:rFonts w:ascii="Calibri" w:hAnsi="Calibri" w:eastAsia="Calibri" w:cs="Calibri"/>
          <w:color w:val="1a1a1a"/>
          <w:sz w:val="18"/>
          <w:szCs w:val="18"/>
          <w:highlight w:val="none"/>
        </w:rPr>
        <w:t xml:space="preserve">927,72 - 1235,50</w:t>
      </w:r>
      <w:r>
        <w:rPr>
          <w:rFonts w:ascii="Calibri" w:hAnsi="Calibri" w:eastAsia="Calibri" w:cs="Calibri"/>
          <w:color w:val="1a1a1a"/>
          <w:sz w:val="18"/>
          <w:szCs w:val="18"/>
          <w:highlight w:val="none"/>
        </w:rPr>
        <w:br/>
        <w:t xml:space="preserve">residuo = -307,78</w:t>
      </w:r>
      <w:r>
        <w:rPr>
          <w:rFonts w:ascii="Calibri" w:hAnsi="Calibri" w:eastAsia="Calibri" w:cs="Calibri"/>
          <w:color w:val="1a1a1a"/>
          <w:sz w:val="18"/>
          <w:szCs w:val="18"/>
          <w:highlight w:val="none"/>
        </w:rPr>
      </w:r>
    </w:p>
    <w:p w14:paraId="77894C0E" w14:textId="77777777">
      <w:pPr>
        <w:pBdr>
          <w:bottom w:val="single" w:color="aaaaaa" w:sz="4" w:space="1"/>
        </w:pBdr>
        <w:spacing w:after="60" w:before="260"/>
        <w:ind/>
        <w:rPr/>
      </w:pPr>
      <w:r>
        <w:rPr>
          <w:rFonts w:ascii="Calibri" w:hAnsi="Calibri" w:eastAsia="Calibri" w:cs="Calibri"/>
          <w:sz w:val="18"/>
          <w:szCs w:val="18"/>
        </w:rPr>
        <w:t xml:space="preserve"> </w:t>
      </w:r>
      <w:r/>
    </w:p>
    <w:p w14:paraId="6937AC12" w14:textId="77777777">
      <w:pPr>
        <w:pBdr/>
        <w:spacing w:after="140"/>
        <w:ind/>
        <w:rPr/>
      </w:pPr>
      <w:r>
        <w:rPr>
          <w:rFonts w:ascii="Calibri" w:hAnsi="Calibri" w:eastAsia="Calibri" w:cs="Calibri"/>
          <w:color w:val="1a1a1a"/>
          <w:sz w:val="18"/>
          <w:szCs w:val="18"/>
        </w:rPr>
        <w:t xml:space="preserve">Pergunta 6 (0,2) —</w:t>
      </w:r>
      <w:r/>
    </w:p>
    <w:p w14:paraId="17D11977" w14:textId="77777777">
      <w:pPr>
        <w:pBdr/>
        <w:spacing w:after="60" w:before="120"/>
        <w:ind/>
        <w:rPr/>
      </w:pPr>
      <w:r>
        <w:rPr>
          <w:rFonts w:ascii="Calibri" w:hAnsi="Calibri" w:eastAsia="Calibri" w:cs="Calibri"/>
          <w:b/>
          <w:bCs/>
          <w:color w:val="1a1a1a"/>
          <w:sz w:val="19"/>
          <w:szCs w:val="19"/>
        </w:rPr>
        <w:t xml:space="preserve">Seu R² = </w:t>
      </w:r>
      <w:r>
        <w:rPr>
          <w:rFonts w:ascii="Calibri" w:hAnsi="Calibri" w:eastAsia="Calibri" w:cs="Calibri"/>
          <w:b/>
          <w:bCs/>
          <w:color w:val="1a1a1a"/>
          <w:sz w:val="19"/>
          <w:szCs w:val="19"/>
        </w:rPr>
        <w:t xml:space="preserve">0.7599     Aproximadamente</w:t>
      </w:r>
      <w:r>
        <w:rPr>
          <w:rFonts w:ascii="Calibri" w:hAnsi="Calibri" w:eastAsia="Calibri" w:cs="Calibri"/>
          <w:b/>
          <w:bCs/>
          <w:color w:val="1a1a1a"/>
          <w:sz w:val="19"/>
          <w:szCs w:val="19"/>
        </w:rPr>
        <w:t xml:space="preserve"> % explicado = 76%</w:t>
      </w:r>
      <w:r/>
    </w:p>
    <w:p w14:paraId="49FBDD14">
      <w:pPr>
        <w:pBdr/>
        <w:spacing w:after="140"/>
        <w:ind/>
        <w:rPr>
          <w:rFonts w:ascii="Calibri" w:hAnsi="Calibri" w:eastAsia="Calibri" w:cs="Calibri"/>
          <w:color w:val="1a1a1a"/>
          <w:sz w:val="18"/>
          <w:szCs w:val="18"/>
        </w:rPr>
      </w:pPr>
      <w:r>
        <w:rPr>
          <w:rFonts w:ascii="Calibri" w:hAnsi="Calibri" w:eastAsia="Calibri" w:cs="Calibri"/>
          <w:color w:val="1a1a1a"/>
          <w:sz w:val="18"/>
          <w:szCs w:val="18"/>
        </w:rPr>
        <w:t xml:space="preserve">Compare com o R² = 0,7707 da demonstração da Aula 7.1. O fato do seu número ser diferente significa que a regressão "não funciona direito", ou é esperado por usar um recorte diferente dos mesmos dados? Justifique:</w:t>
        <w:br/>
      </w:r>
      <w:r>
        <w:rPr>
          <w:rFonts w:ascii="Calibri" w:hAnsi="Calibri" w:eastAsia="Calibri" w:cs="Calibri"/>
          <w:color w:val="1a1a1a"/>
          <w:sz w:val="18"/>
          <w:szCs w:val="18"/>
        </w:rPr>
      </w:r>
    </w:p>
    <w:p w14:paraId="498C5FA2">
      <w:pPr>
        <w:pBdr/>
        <w:spacing w:after="140"/>
        <w:ind/>
        <w:rPr/>
      </w:pPr>
      <w:r>
        <w:rPr>
          <w:rFonts w:ascii="Calibri" w:hAnsi="Calibri" w:eastAsia="Calibri" w:cs="Calibri"/>
          <w:color w:val="1a1a1a"/>
          <w:sz w:val="18"/>
          <w:szCs w:val="18"/>
        </w:rPr>
      </w:r>
      <w:r>
        <w:rPr>
          <w:rFonts w:ascii="Calibri" w:hAnsi="Calibri" w:eastAsia="Calibri" w:cs="Calibri"/>
          <w:color w:val="1a1a1a"/>
          <w:sz w:val="18"/>
          <w:szCs w:val="18"/>
        </w:rPr>
        <w:t xml:space="preserve">O meu R</w:t>
      </w:r>
      <w:r>
        <w:rPr>
          <w:rFonts w:ascii="Calibri" w:hAnsi="Calibri" w:eastAsia="Calibri" w:cs="Calibri"/>
          <w:color w:val="1a1a1a"/>
          <w:sz w:val="18"/>
          <w:szCs w:val="18"/>
        </w:rPr>
        <w:t xml:space="preserve">²</w:t>
      </w:r>
      <w:r>
        <w:rPr>
          <w:rFonts w:ascii="Calibri" w:hAnsi="Calibri" w:eastAsia="Calibri" w:cs="Calibri"/>
          <w:color w:val="1a1a1a"/>
          <w:sz w:val="18"/>
          <w:szCs w:val="18"/>
        </w:rPr>
        <w:t xml:space="preserve"> </w:t>
      </w:r>
      <w:r>
        <w:rPr>
          <w:rFonts w:ascii="Calibri" w:hAnsi="Calibri" w:eastAsia="Calibri" w:cs="Calibri"/>
          <w:color w:val="1a1a1a"/>
          <w:sz w:val="18"/>
          <w:szCs w:val="18"/>
        </w:rPr>
        <w:t xml:space="preserve">é menor que o</w:t>
      </w:r>
      <w:r>
        <w:rPr>
          <w:rFonts w:ascii="Calibri" w:hAnsi="Calibri" w:eastAsia="Calibri" w:cs="Calibri"/>
          <w:color w:val="1a1a1a"/>
          <w:sz w:val="18"/>
          <w:szCs w:val="18"/>
        </w:rPr>
        <w:t xml:space="preserve"> da demonstração.</w:t>
      </w:r>
      <w:r>
        <w:rPr>
          <w:rFonts w:ascii="Calibri" w:hAnsi="Calibri" w:eastAsia="Calibri" w:cs="Calibri"/>
          <w:color w:val="1a1a1a"/>
          <w:sz w:val="18"/>
          <w:szCs w:val="18"/>
        </w:rPr>
      </w:r>
      <w:r/>
      <w:r>
        <w:rPr>
          <w:rFonts w:ascii="Calibri" w:hAnsi="Calibri" w:eastAsia="Calibri" w:cs="Calibri"/>
          <w:color w:val="1a1a1a"/>
          <w:sz w:val="18"/>
          <w:szCs w:val="18"/>
        </w:rPr>
      </w:r>
    </w:p>
    <w:p w14:paraId="2D598E6F">
      <w:pPr>
        <w:pBdr/>
        <w:spacing w:after="140"/>
        <w:ind/>
        <w:rPr>
          <w:rFonts w:ascii="Calibri" w:hAnsi="Calibri" w:eastAsia="Calibri" w:cs="Calibri"/>
          <w:color w:val="1a1a1a"/>
          <w:sz w:val="18"/>
          <w:szCs w:val="18"/>
        </w:rPr>
      </w:pPr>
      <w:r>
        <w:rPr>
          <w:rFonts w:ascii="Calibri" w:hAnsi="Calibri" w:eastAsia="Calibri" w:cs="Calibri"/>
          <w:color w:val="1a1a1a"/>
          <w:sz w:val="18"/>
          <w:szCs w:val="18"/>
        </w:rPr>
        <w:t xml:space="preserve">Isso é esperado, pois utilizei um recorte diferente dos mesmos dados, ent</w:t>
      </w:r>
      <w:r>
        <w:rPr>
          <w:rFonts w:ascii="Calibri" w:hAnsi="Calibri" w:eastAsia="Calibri" w:cs="Calibri"/>
          <w:color w:val="1a1a1a"/>
          <w:sz w:val="18"/>
          <w:szCs w:val="18"/>
        </w:rPr>
        <w:t xml:space="preserve">ão </w:t>
      </w:r>
      <w:r>
        <w:rPr>
          <w:rFonts w:ascii="Calibri" w:hAnsi="Calibri" w:eastAsia="Calibri" w:cs="Calibri"/>
          <w:color w:val="1a1a1a"/>
          <w:sz w:val="18"/>
          <w:szCs w:val="18"/>
        </w:rPr>
        <w:t xml:space="preserve">o R² pode variar um pouco, pois como cada aluno coloca sua “semente”, o resultado adquire uma porç</w:t>
      </w:r>
      <w:r>
        <w:rPr>
          <w:rFonts w:ascii="Calibri" w:hAnsi="Calibri" w:eastAsia="Calibri" w:cs="Calibri"/>
          <w:color w:val="1a1a1a"/>
          <w:sz w:val="18"/>
          <w:szCs w:val="18"/>
        </w:rPr>
        <w:t xml:space="preserve">ão diferente dos mesmos dados</w:t>
      </w:r>
      <w:r>
        <w:rPr>
          <w:rFonts w:ascii="Calibri" w:hAnsi="Calibri" w:eastAsia="Calibri" w:cs="Calibri"/>
          <w:sz w:val="18"/>
          <w:szCs w:val="18"/>
        </w:rPr>
        <w:t xml:space="preserve">. </w:t>
      </w:r>
      <w:r/>
      <w:r>
        <w:rPr>
          <w:rFonts w:ascii="Calibri" w:hAnsi="Calibri" w:eastAsia="Calibri" w:cs="Calibri"/>
          <w:color w:val="1a1a1a"/>
          <w:sz w:val="18"/>
          <w:szCs w:val="18"/>
        </w:rPr>
      </w:r>
    </w:p>
    <w:p w14:paraId="683AFD05" w14:textId="77777777">
      <w:pPr>
        <w:pBdr>
          <w:bottom w:val="single" w:color="aaaaaa" w:sz="4" w:space="1"/>
        </w:pBdr>
        <w:spacing w:after="60" w:before="260"/>
        <w:ind/>
        <w:rPr/>
      </w:pPr>
      <w:r>
        <w:rPr>
          <w:rFonts w:ascii="Calibri" w:hAnsi="Calibri" w:eastAsia="Calibri" w:cs="Calibri"/>
          <w:sz w:val="18"/>
          <w:szCs w:val="18"/>
        </w:rPr>
        <w:t xml:space="preserve"> </w:t>
      </w:r>
      <w:r/>
    </w:p>
    <w:sectPr>
      <w:footnotePr/>
      <w:endnotePr/>
      <w:type w:val="nextPage"/>
      <w:pgSz w:h="15840" w:orient="portrait" w:w="12240"/>
      <w:pgMar w:top="1000" w:right="1100" w:bottom="1000" w:left="1100" w:header="708" w:footer="708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5B7B65"/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pt-BR" w:eastAsia="pt-BR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69"/>
    <w:next w:val="669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9"/>
    <w:next w:val="669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9"/>
    <w:next w:val="669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6"/>
    <w:link w:val="6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6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6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6"/>
    <w:link w:val="67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6"/>
    <w:link w:val="6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6"/>
    <w:link w:val="67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6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6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6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6"/>
    <w:link w:val="67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9"/>
    <w:next w:val="669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6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9"/>
    <w:next w:val="669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7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9"/>
    <w:next w:val="669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9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6"/>
    <w:link w:val="176"/>
    <w:uiPriority w:val="99"/>
    <w:pPr>
      <w:pBdr/>
      <w:spacing/>
      <w:ind/>
    </w:pPr>
  </w:style>
  <w:style w:type="paragraph" w:styleId="178">
    <w:name w:val="Footer"/>
    <w:basedOn w:val="669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6"/>
    <w:link w:val="178"/>
    <w:uiPriority w:val="99"/>
    <w:pPr>
      <w:pBdr/>
      <w:spacing/>
      <w:ind/>
    </w:pPr>
  </w:style>
  <w:style w:type="paragraph" w:styleId="180">
    <w:name w:val="Caption"/>
    <w:basedOn w:val="669"/>
    <w:next w:val="66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676"/>
    <w:link w:val="684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Text Char"/>
    <w:basedOn w:val="676"/>
    <w:link w:val="687"/>
    <w:uiPriority w:val="99"/>
    <w:semiHidden/>
    <w:pPr>
      <w:pBdr/>
      <w:spacing/>
      <w:ind/>
    </w:pPr>
    <w:rPr>
      <w:sz w:val="20"/>
      <w:szCs w:val="20"/>
    </w:rPr>
  </w:style>
  <w:style w:type="character" w:styleId="188">
    <w:name w:val="FollowedHyperlink"/>
    <w:basedOn w:val="67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9"/>
    <w:next w:val="669"/>
    <w:uiPriority w:val="39"/>
    <w:unhideWhenUsed/>
    <w:pPr>
      <w:pBdr/>
      <w:spacing w:after="100"/>
      <w:ind/>
    </w:pPr>
  </w:style>
  <w:style w:type="paragraph" w:styleId="190">
    <w:name w:val="toc 2"/>
    <w:basedOn w:val="669"/>
    <w:next w:val="669"/>
    <w:uiPriority w:val="39"/>
    <w:unhideWhenUsed/>
    <w:pPr>
      <w:pBdr/>
      <w:spacing w:after="100"/>
      <w:ind w:left="220"/>
    </w:pPr>
  </w:style>
  <w:style w:type="paragraph" w:styleId="191">
    <w:name w:val="toc 3"/>
    <w:basedOn w:val="669"/>
    <w:next w:val="669"/>
    <w:uiPriority w:val="39"/>
    <w:unhideWhenUsed/>
    <w:pPr>
      <w:pBdr/>
      <w:spacing w:after="100"/>
      <w:ind w:left="440"/>
    </w:pPr>
  </w:style>
  <w:style w:type="paragraph" w:styleId="192">
    <w:name w:val="toc 4"/>
    <w:basedOn w:val="669"/>
    <w:next w:val="669"/>
    <w:uiPriority w:val="39"/>
    <w:unhideWhenUsed/>
    <w:pPr>
      <w:pBdr/>
      <w:spacing w:after="100"/>
      <w:ind w:left="660"/>
    </w:pPr>
  </w:style>
  <w:style w:type="paragraph" w:styleId="193">
    <w:name w:val="toc 5"/>
    <w:basedOn w:val="669"/>
    <w:next w:val="669"/>
    <w:uiPriority w:val="39"/>
    <w:unhideWhenUsed/>
    <w:pPr>
      <w:pBdr/>
      <w:spacing w:after="100"/>
      <w:ind w:left="880"/>
    </w:pPr>
  </w:style>
  <w:style w:type="paragraph" w:styleId="194">
    <w:name w:val="toc 6"/>
    <w:basedOn w:val="669"/>
    <w:next w:val="669"/>
    <w:uiPriority w:val="39"/>
    <w:unhideWhenUsed/>
    <w:pPr>
      <w:pBdr/>
      <w:spacing w:after="100"/>
      <w:ind w:left="1100"/>
    </w:pPr>
  </w:style>
  <w:style w:type="paragraph" w:styleId="195">
    <w:name w:val="toc 7"/>
    <w:basedOn w:val="669"/>
    <w:next w:val="669"/>
    <w:uiPriority w:val="39"/>
    <w:unhideWhenUsed/>
    <w:pPr>
      <w:pBdr/>
      <w:spacing w:after="100"/>
      <w:ind w:left="1320"/>
    </w:pPr>
  </w:style>
  <w:style w:type="paragraph" w:styleId="196">
    <w:name w:val="toc 8"/>
    <w:basedOn w:val="669"/>
    <w:next w:val="669"/>
    <w:uiPriority w:val="39"/>
    <w:unhideWhenUsed/>
    <w:pPr>
      <w:pBdr/>
      <w:spacing w:after="100"/>
      <w:ind w:left="1540"/>
    </w:pPr>
  </w:style>
  <w:style w:type="paragraph" w:styleId="197">
    <w:name w:val="toc 9"/>
    <w:basedOn w:val="669"/>
    <w:next w:val="66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9"/>
    <w:next w:val="669"/>
    <w:uiPriority w:val="99"/>
    <w:unhideWhenUsed/>
    <w:pPr>
      <w:pBdr/>
      <w:spacing w:after="0" w:afterAutospacing="0"/>
      <w:ind/>
    </w:pPr>
  </w:style>
  <w:style w:type="paragraph" w:styleId="669" w:default="1">
    <w:name w:val="Normal"/>
    <w:qFormat/>
    <w:pPr>
      <w:pBdr/>
      <w:spacing/>
      <w:ind/>
    </w:pPr>
  </w:style>
  <w:style w:type="paragraph" w:styleId="670">
    <w:name w:val="Heading 1"/>
    <w:uiPriority w:val="9"/>
    <w:qFormat/>
    <w:pPr>
      <w:pBdr/>
      <w:spacing/>
      <w:ind/>
      <w:outlineLvl w:val="0"/>
    </w:pPr>
    <w:rPr>
      <w:color w:val="2e74b5"/>
      <w:sz w:val="32"/>
      <w:szCs w:val="32"/>
    </w:rPr>
  </w:style>
  <w:style w:type="paragraph" w:styleId="671">
    <w:name w:val="Heading 2"/>
    <w:uiPriority w:val="9"/>
    <w:semiHidden/>
    <w:unhideWhenUsed/>
    <w:qFormat/>
    <w:pPr>
      <w:pBdr/>
      <w:spacing/>
      <w:ind/>
      <w:outlineLvl w:val="1"/>
    </w:pPr>
    <w:rPr>
      <w:color w:val="2e74b5"/>
      <w:sz w:val="26"/>
      <w:szCs w:val="26"/>
    </w:rPr>
  </w:style>
  <w:style w:type="paragraph" w:styleId="672">
    <w:name w:val="Heading 3"/>
    <w:uiPriority w:val="9"/>
    <w:semiHidden/>
    <w:unhideWhenUsed/>
    <w:qFormat/>
    <w:pPr>
      <w:pBdr/>
      <w:spacing/>
      <w:ind/>
      <w:outlineLvl w:val="2"/>
    </w:pPr>
    <w:rPr>
      <w:color w:val="1f4d78"/>
      <w:sz w:val="24"/>
      <w:szCs w:val="24"/>
    </w:rPr>
  </w:style>
  <w:style w:type="paragraph" w:styleId="673">
    <w:name w:val="Heading 4"/>
    <w:uiPriority w:val="9"/>
    <w:semiHidden/>
    <w:unhideWhenUsed/>
    <w:qFormat/>
    <w:pPr>
      <w:pBdr/>
      <w:spacing/>
      <w:ind/>
      <w:outlineLvl w:val="3"/>
    </w:pPr>
    <w:rPr>
      <w:i/>
      <w:iCs/>
      <w:color w:val="2e74b5"/>
    </w:rPr>
  </w:style>
  <w:style w:type="paragraph" w:styleId="674">
    <w:name w:val="Heading 5"/>
    <w:uiPriority w:val="9"/>
    <w:semiHidden/>
    <w:unhideWhenUsed/>
    <w:qFormat/>
    <w:pPr>
      <w:pBdr/>
      <w:spacing/>
      <w:ind/>
      <w:outlineLvl w:val="4"/>
    </w:pPr>
    <w:rPr>
      <w:color w:val="2e74b5"/>
    </w:rPr>
  </w:style>
  <w:style w:type="paragraph" w:styleId="675">
    <w:name w:val="Heading 6"/>
    <w:uiPriority w:val="9"/>
    <w:semiHidden/>
    <w:unhideWhenUsed/>
    <w:qFormat/>
    <w:pPr>
      <w:pBdr/>
      <w:spacing/>
      <w:ind/>
      <w:outlineLvl w:val="5"/>
    </w:pPr>
    <w:rPr>
      <w:color w:val="1f4d78"/>
    </w:rPr>
  </w:style>
  <w:style w:type="character" w:styleId="676" w:default="1">
    <w:name w:val="Default Paragraph Font"/>
    <w:uiPriority w:val="1"/>
    <w:semiHidden/>
    <w:unhideWhenUsed/>
    <w:pPr>
      <w:pBdr/>
      <w:spacing/>
      <w:ind/>
    </w:pPr>
  </w:style>
  <w:style w:type="table" w:styleId="67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8" w:default="1">
    <w:name w:val="No List"/>
    <w:uiPriority w:val="99"/>
    <w:semiHidden/>
    <w:unhideWhenUsed/>
    <w:pPr>
      <w:pBdr/>
      <w:spacing/>
      <w:ind/>
    </w:pPr>
  </w:style>
  <w:style w:type="paragraph" w:styleId="679">
    <w:name w:val="Title"/>
    <w:uiPriority w:val="10"/>
    <w:qFormat/>
    <w:pPr>
      <w:pBdr/>
      <w:spacing/>
      <w:ind/>
    </w:pPr>
    <w:rPr>
      <w:sz w:val="56"/>
      <w:szCs w:val="56"/>
    </w:rPr>
  </w:style>
  <w:style w:type="paragraph" w:styleId="680" w:customStyle="1">
    <w:name w:val="Forte1"/>
    <w:qFormat/>
    <w:pPr>
      <w:pBdr/>
      <w:spacing/>
      <w:ind/>
    </w:pPr>
    <w:rPr>
      <w:b/>
      <w:bCs/>
    </w:rPr>
  </w:style>
  <w:style w:type="paragraph" w:styleId="681">
    <w:name w:val="List Paragraph"/>
    <w:qFormat/>
    <w:pPr>
      <w:pBdr/>
      <w:spacing/>
      <w:ind/>
    </w:pPr>
  </w:style>
  <w:style w:type="character" w:styleId="682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683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684">
    <w:name w:val="footnote text"/>
    <w:link w:val="685"/>
    <w:uiPriority w:val="99"/>
    <w:semiHidden/>
    <w:unhideWhenUsed/>
    <w:pPr>
      <w:pBdr/>
      <w:spacing/>
      <w:ind/>
    </w:pPr>
  </w:style>
  <w:style w:type="character" w:styleId="685" w:customStyle="1">
    <w:name w:val="Texto de nota de rodapé Char"/>
    <w:link w:val="684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686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687">
    <w:name w:val="endnote text"/>
    <w:link w:val="688"/>
    <w:uiPriority w:val="99"/>
    <w:semiHidden/>
    <w:unhideWhenUsed/>
    <w:pPr>
      <w:pBdr/>
      <w:spacing/>
      <w:ind/>
    </w:pPr>
  </w:style>
  <w:style w:type="character" w:styleId="688" w:customStyle="1">
    <w:name w:val="Texto de nota de fim Char"/>
    <w:link w:val="687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4</cp:revision>
  <dcterms:created xsi:type="dcterms:W3CDTF">2026-09-13T13:22:00Z</dcterms:created>
  <dcterms:modified xsi:type="dcterms:W3CDTF">2026-09-14T15:23:14Z</dcterms:modified>
</cp:coreProperties>
</file>