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CASO DE USO: Gestão de Ambientes, Recursos e Serviços - Solicitação e Acompanhamento</w:t>
        <w:br w:type="textWrapping"/>
        <w:br w:type="textWrapping"/>
      </w:r>
      <w:r w:rsidDel="00000000" w:rsidR="00000000" w:rsidRPr="00000000">
        <w:rPr>
          <w:rtl w:val="0"/>
        </w:rPr>
        <w:t xml:space="preserve">1. Identificação</w:t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6750"/>
        <w:tblGridChange w:id="0">
          <w:tblGrid>
            <w:gridCol w:w="2880"/>
            <w:gridCol w:w="675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do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Gestão de Ambientes, Recursos e Serviços: Solicitação e Acompanhamento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Área / subsecretaria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Subsecretaria de Inteligência Artificial e Desenvolvimento de Sistemas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ou processo de 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SISGARES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Ponto focal no dia do hackathon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Francisco Adriano Nobre Freire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 Problema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A administração das unidades do MPF precisa organizar reuniões, audiências, treinamentos, congressos, seminários entre outros eventos. Para isso é necessário reservar os ambientes dentre os disponíveis na unidade do MPF, para um dado período e horário. Além do ambiente físico (que é opcional), a reserva pode incluir recursos tecnológicos (ex: notebook, projetor, sistema de som etc) e serviços (água e café, por exemplo). Reservas solicitando recursos ou serviços que demandem atuação de um determinado setor geram automaticamente uma notificação por e-mail, podendo ainda disparar um pedido no sistema nacional de pedidos (SNP) sob a respectiva categoria vinculada, considerando o recurso/serviço e a unidade. O Administrador e Atendente gerenciam as reservas por um painel, bem como o solicitante, assim o painel deve ter visões com as especificidades importantes para cada perfil (administrador/atendente e solicitante).</w:t>
      </w:r>
    </w:p>
    <w:p w:rsidR="00000000" w:rsidDel="00000000" w:rsidP="00000000" w:rsidRDefault="00000000" w:rsidRPr="00000000" w14:paraId="0000000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 Objetivo da solução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Oferecer às unidades do MPF um sistema para solicitar e gerenciar reservas de ambientes físicos, recursos e serviços usados em reuniões, audiências, treinamentos e outros eventos. O sistema deve impedir conflitos de horário e o uso de recursos além do disponível, avisar automaticamente os setores responsáveis por cada recurso ou serviço e oferecer painéis adequados a cada perfil: o solicitante encontra horários livres e acompanha suas reservas, o Administrador acompanha e ajusta as reservas da unidade e o setor atendente planeja o atendimento.</w:t>
      </w:r>
    </w:p>
    <w:p w:rsidR="00000000" w:rsidDel="00000000" w:rsidP="00000000" w:rsidRDefault="00000000" w:rsidRPr="00000000" w14:paraId="00000011">
      <w:pPr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rtl w:val="0"/>
        </w:rPr>
        <w:t xml:space="preserve">Resultado esperado na demonstração: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Usar o painel do Solicitante para escolher um horário livre e abrir a reserva de ambiente físico, recursos, serviços e depois alterá-la e cancelá-la.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Usar o painel do Administrador/Atendente para ver os cards das reservas por data e planejar o atendimento nos próximos dias.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Mostrar o sistema bloqueando uma reserva com conflito de horário (inclusive entre ambiente pai e filho e dentro da margem de 30 minutos) ou com quantidade insuficiente de um recurso limitado.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Mostrar a notificação gerada para cada setor envolvido e o pedido simulado no SNP quando o vínculo tiver código de serviço.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Entregáveis: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Modelo de dados das tabelas básicas, das reservas e de seus vínculos.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Testes automatizados das regras de negócio da seção 6, usando os exemplos da tabela como casos de teste.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Interface responsiva, utilizável em computador e celular.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Interface acessível segundo o eMAG e as WCAG, com navegação por teclado, contraste adequado e rótulos em todos os campos.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Tratamento de dados conforme a LGPD: uso apenas de dados fictícios e exibição de dados pessoais restrita a quem precisa deles.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Documentação com a descrição da solução e as instruções para executá-la.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Fora do escopo: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Integração real com o Sistema Nacional de Pedidos - SNP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Integração com as bases de dados do MPF</w:t>
      </w:r>
    </w:p>
    <w:p w:rsidR="00000000" w:rsidDel="00000000" w:rsidP="00000000" w:rsidRDefault="00000000" w:rsidRPr="00000000" w14:paraId="0000002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 Usuários</w:t>
      </w:r>
    </w:p>
    <w:tbl>
      <w:tblPr>
        <w:tblStyle w:val="Table2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8025"/>
        <w:tblGridChange w:id="0">
          <w:tblGrid>
            <w:gridCol w:w="1605"/>
            <w:gridCol w:w="802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 que faz na solução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Responsável pela preparação logística das solicitações de evento na unidade, de modo que o ambiente físico, os recursos e os serviços estejam disponíveis na data e horário agendados.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Setor Atendente ou Envolvido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Representa as equipes operacionais e administrativas das unidades encarregadas de fornecer os recursos ou serviços solicitados (ex.: apoio logístico, equipe de áudio/vídeo, serviço de água e café, notebooks, projetores etc)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Solicitante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Usuário que necessita reservar um espaço físico, recursos institucionais ou serviços para realizar um evento ou atividade</w:t>
            </w:r>
          </w:p>
        </w:tc>
      </w:tr>
    </w:tbl>
    <w:p w:rsidR="00000000" w:rsidDel="00000000" w:rsidP="00000000" w:rsidRDefault="00000000" w:rsidRPr="00000000" w14:paraId="0000002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5. Funcionalidades principais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6"/>
        <w:gridCol w:w="7009"/>
        <w:gridCol w:w="1753"/>
        <w:tblGridChange w:id="0">
          <w:tblGrid>
            <w:gridCol w:w="876"/>
            <w:gridCol w:w="7009"/>
            <w:gridCol w:w="175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solicitante, quero cadastrar uma reserva de ambiente e/ou de recursos e serviços, informando finalidade, número estimado de participantes, disposição do ambiente e um ou mais períodos, para garantir a estrutura do meu evento. (RF10)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solicitante, quero ser avisado de conflito de horário com outras reservas do mesmo ambiente ou de seus ambientes filhos, já ao escolher cada período e novamente ao salvar, para não reservar um espaço ocupado. (RF02, RF11)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solicitante, quero ser impedido de pedir mais unidades de um recurso de disponibilidade limitada do que as disponíveis nos períodos escolhidos, para que o pedido possa ser atendido. (RF12)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solicitante, quero alterar ou cancelar uma reserva ainda não transcorrida, com as mesmas validações do cadastro, para manter o pedido atualizado. (RF15)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setor envolvido, quero receber por e-mail os detalhes de cada reserva nova, alterada ou cancelada que use o ambiente ou recurso sob minha responsabilidade, com as alterações destacadas, para preparar o atendimento. (RF13, RF15)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setor envolvido, quero que a reserva gere automaticamente um pedido no Sistema Nacional de Pedidos (simulado) quando o vínculo tiver código de serviço, para formalizar a demanda. (RF14)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Desejável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solicitante, quero um painel em grade de datas por horários (intervalos de 30 minutos) para o ambiente escolhido, com horários livres clicáveis que abrem a reserva já preenchida, para encontrar rapidamente um horário disponível. (RF16)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setor atendente, quero um painel com cards das reservas por data, mostrando horário, finalidade, solicitante, recursos e número do SNP, para planejar o atendimento dos próximos dias. (RF17)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administrador, quero cadastrar setores, ambientes (com hierarquia), disposições, grupos de recurso e recursos, com seus vínculos a setores e ambientes, para manter as tabelas básicas da unidade. (RF01 a RF08)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Desejável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administrador, quero configurar a antecedência mínima, a faixa de horário permitida (global e por unidade) e o endpoint do SNP, para ajustar as regras sem alterar código. (RF09)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Desejável</w:t>
            </w:r>
          </w:p>
        </w:tc>
      </w:tr>
    </w:tbl>
    <w:p w:rsidR="00000000" w:rsidDel="00000000" w:rsidP="00000000" w:rsidRDefault="00000000" w:rsidRPr="00000000" w14:paraId="0000004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Regras de negócio (opcional)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0"/>
        <w:gridCol w:w="3401"/>
        <w:gridCol w:w="3401"/>
        <w:gridCol w:w="1986"/>
        <w:tblGridChange w:id="0">
          <w:tblGrid>
            <w:gridCol w:w="850"/>
            <w:gridCol w:w="3401"/>
            <w:gridCol w:w="3401"/>
            <w:gridCol w:w="19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reserva deve ter pelo menos um período, e o término de cada período deve ser posterior ao início. O período pode começar em um dia e terminar em outro.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Início 10/11 14:00 e término 10/11 13:00 → bloqueado. Início 10/11 18:00 e término 11/11 09:00 → aceito.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RF10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Finalidade e quantidade estimada de participantes são obrigatórias. Se o ambiente for "Não solicitado / local próprio", o complemento do ambiente também é obrigatório.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Reserva só de água e café, sem ambiente e sem complemento → bloqueado.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RF10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Início e término de cada período devem estar dentro da faixa de horário configurada. A faixa da unidade macro prevalece sobre a global.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Faixa 07:00–20:00 e período 18:00–21:00 → bloqueado.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RF09, RF10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início da reserva deve respeitar a antecedência mínima configurada, em minutos.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Antecedência de 120 min, agora 10:00 e início às 11:00 → bloqueado.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RF09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pode haver interseção entre períodos de reservas para o mesmo ambiente. Intervalos de menos de 30 minutos entre o fim de um período e o início de outro também contam como conflito.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Auditório reservado 09:00–11:00. Nova reserva 11:20–12:00 → bloqueado. Nova reserva 11:30–12:00 → aceito.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RF11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Reservar um ambiente pai conflita com reservas de qualquer um de seus ambientes filhos no mesmo período, com a mesma margem de 30 minutos.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Sala A (filha do Auditório) reservada 14:00–16:00. Nova reserva do Auditório 15:00–17:00 → bloqueado.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RF02, RF11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verificação de conflitos é refeita por completo no momento de salvar, mesmo que já tenha sido feita na escolha dos períodos.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Dois usuários preenchem ao mesmo tempo o Auditório 09:00–10:00. O primeiro salva; o segundo, ao salvar → bloqueado.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RF11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 recurso com disponibilidade limitada, a soma das quantidades pedidas em reservas com períodos que se cruzam não pode passar da quantidade disponível na unidade. Só esses recursos exibem o campo de quantidade.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Unidade com 3 projetores, 2 reservados 14:00–16:00. Nova reserva pede 2 para 15:00–17:00 → bloqueado; pede 1 → aceito.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RF06, RF12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Recurso vinculado a uma unidade macro só é oferecido nela; sem unidade, vale para todas. Recurso vinculado a ambientes só pode ser pedido em reservas desses ambientes.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Kit de videoconferência vinculado à Sala 1 não aparece ao reservar a Sala 2.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RF06, RF08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RN10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setor vinculado ao ambiente ou a um recurso solicitado recebe e-mail com os detalhes da reserva, na caixa postal padrão ou na lista de e-mails informada no cadastro do setor.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Reserva com café → setor de copa recebe e-mail. Reserva com projetor → setor de TI recebe e-mail.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RF01, RF03, RF07, RF13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RN11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pedido no SNP só é gerado quando o vínculo do setor com o ambiente ou recurso tiver código de serviço do catálogo.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Projetor vinculado à TI com código de serviço → pedido gerado. Água vinculada à copa sem código → só e-mail.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RF14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RN12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Só reservas não transcorridas podem ser alteradas. O cancelamento exige antecedência mínima e confirmação. Toda alteração gera nova notificação destacando o que mudou em relação à versão anterior.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Horário alterado de 14:00 para 15:00 → e-mail mostra o horário antigo e o novo em destaque. Reserva já encerrada → edição bloqueada.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RF15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RN13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status é calculado pelo horário: prevista antes do início, em andamento entre início e término, transcorrida após o término, ou cancelada.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Agora 10:00, período 09:00–11:00 → em andamento.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RF10</w:t>
            </w:r>
          </w:p>
        </w:tc>
      </w:tr>
    </w:tbl>
    <w:p w:rsidR="00000000" w:rsidDel="00000000" w:rsidP="00000000" w:rsidRDefault="00000000" w:rsidRPr="00000000" w14:paraId="0000008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 Normativos e documentos de referência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14"/>
        <w:gridCol w:w="3011"/>
        <w:gridCol w:w="3013"/>
        <w:tblGridChange w:id="0">
          <w:tblGrid>
            <w:gridCol w:w="3614"/>
            <w:gridCol w:w="3011"/>
            <w:gridCol w:w="301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Arquivo na pasta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que serve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8. Dados preparados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i w:val="1"/>
          <w:iCs w:val="1"/>
          <w:color w:val="7f7f7f"/>
          <w:rtl w:val="0"/>
        </w:rPr>
        <w:t xml:space="preserve">O ambiente do hackathon não acessa sistemas nem bancos internos: os grupos trabalham só com os arquivos da pasta do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8.1 Visão geral</w:t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7"/>
        <w:gridCol w:w="7711"/>
        <w:tblGridChange w:id="0">
          <w:tblGrid>
            <w:gridCol w:w="1927"/>
            <w:gridCol w:w="771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Origem dos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Fictícios (gerados)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Volume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Período coberto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Limitações conhecidas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8.2 Arquivos</w:t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1"/>
        <w:gridCol w:w="1807"/>
        <w:gridCol w:w="3614"/>
        <w:gridCol w:w="1206"/>
        <w:tblGridChange w:id="0">
          <w:tblGrid>
            <w:gridCol w:w="3011"/>
            <w:gridCol w:w="1807"/>
            <w:gridCol w:w="3614"/>
            <w:gridCol w:w="12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Conteúdo (cada linha é…)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8.3 Privacidade (LGPD)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☐ Não há dados pessoais reais (nome, CPF, matrícula, e-mail, endereço), ou eles foram substituídos por fictícios.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☐ Não há informação sigilosa nem de processo sob segredo.</w:t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☐ A área autoriza o uso destes dados no ambiente da AWS durante o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1"/>
        <w:rPr>
          <w:i w:val="1"/>
          <w:iCs w:val="1"/>
          <w:color w:val="7f7f7f"/>
        </w:rPr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  <w:t xml:space="preserve">. Restrições técnicas e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Utilizar Java 21 e  Angular </w:t>
      </w:r>
    </w:p>
    <w:sectPr>
      <w:pgSz w:h="16838" w:w="11906" w:orient="portrait"/>
      <w:pgMar w:bottom="960" w:top="96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lineRule="auto"/>
    </w:pPr>
    <w:rPr>
      <w:rFonts w:ascii="Arial" w:cs="Arial" w:eastAsia="Arial" w:hAnsi="Arial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 w:lineRule="auto"/>
    </w:pPr>
    <w:rPr>
      <w:rFonts w:ascii="Arial" w:cs="Arial" w:eastAsia="Arial" w:hAnsi="Arial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