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9D368" w14:textId="353CE714" w:rsidR="003773B1" w:rsidRDefault="003773B1" w:rsidP="003773B1">
      <w:pPr>
        <w:pStyle w:val="Heading1"/>
      </w:pPr>
      <w:r>
        <w:t>Sensitivity Analysis</w:t>
      </w:r>
    </w:p>
    <w:p w14:paraId="0332BB82" w14:textId="7F5D08F0" w:rsidR="003773B1" w:rsidRDefault="003773B1" w:rsidP="003773B1">
      <w:pPr>
        <w:pStyle w:val="NormalWeb"/>
      </w:pPr>
      <w:r>
        <w:t xml:space="preserve">This analysis explores the </w:t>
      </w:r>
      <w:r>
        <w:rPr>
          <w:rStyle w:val="Strong"/>
        </w:rPr>
        <w:t>sensitivity of key parameters</w:t>
      </w:r>
      <w:r>
        <w:t xml:space="preserve"> affecting rabies epidemiology, including </w:t>
      </w:r>
      <w:r>
        <w:rPr>
          <w:rStyle w:val="Strong"/>
        </w:rPr>
        <w:t>Mass Dog Vaccination (MDV), Human-Dog Ratio (HDR), and health-seeking behavio</w:t>
      </w:r>
      <w:r>
        <w:rPr>
          <w:rStyle w:val="Strong"/>
        </w:rPr>
        <w:t>u</w:t>
      </w:r>
      <w:r>
        <w:rPr>
          <w:rStyle w:val="Strong"/>
        </w:rPr>
        <w:t>r</w:t>
      </w:r>
      <w:r>
        <w:t xml:space="preserve"> (</w:t>
      </w:r>
      <w:r>
        <w:rPr>
          <w:rStyle w:val="Strong"/>
        </w:rPr>
        <w:t>pSeek, pStart, and pComplete</w:t>
      </w:r>
      <w:r>
        <w:t>).</w:t>
      </w:r>
      <w:r w:rsidR="00EC015C">
        <w:t xml:space="preserve"> </w:t>
      </w:r>
      <w:r>
        <w:t>Unless otherwise specified</w:t>
      </w:r>
      <w:r>
        <w:t xml:space="preserve"> (eg a combination of MDV and HDR)</w:t>
      </w:r>
      <w:r>
        <w:t xml:space="preserve">, each parameter is analyzed </w:t>
      </w:r>
      <w:r>
        <w:rPr>
          <w:rStyle w:val="Strong"/>
        </w:rPr>
        <w:t>independently</w:t>
      </w:r>
      <w:r>
        <w:t xml:space="preserve">, meaning all other parameters are held constant while the parameter of interest is varied. For example, </w:t>
      </w:r>
      <w:r>
        <w:rPr>
          <w:rStyle w:val="Strong"/>
        </w:rPr>
        <w:t>MDV coverage is explored across a range of 0% to 100%</w:t>
      </w:r>
      <w:r>
        <w:t>.</w:t>
      </w:r>
    </w:p>
    <w:p w14:paraId="078E2109" w14:textId="3441D139" w:rsidR="00EC015C" w:rsidRPr="003773B1" w:rsidRDefault="003773B1" w:rsidP="003773B1">
      <w:pPr>
        <w:pStyle w:val="NormalWeb"/>
      </w:pPr>
      <w:r>
        <w:t xml:space="preserve">All plots present the </w:t>
      </w:r>
      <w:r>
        <w:rPr>
          <w:rStyle w:val="Strong"/>
        </w:rPr>
        <w:t>median values with 95% confidence intervals (CI)</w:t>
      </w:r>
      <w:r>
        <w:t xml:space="preserve"> based on </w:t>
      </w:r>
      <w:r>
        <w:rPr>
          <w:rStyle w:val="Strong"/>
        </w:rPr>
        <w:t>1,000 iterations</w:t>
      </w:r>
      <w:r>
        <w:t xml:space="preserve"> of the stochastic model.</w:t>
      </w:r>
      <w:r w:rsidR="00EC015C">
        <w:t xml:space="preserve"> These have been run over a horizon of 7 years and a human population of 600,000.</w:t>
      </w:r>
    </w:p>
    <w:p w14:paraId="6C612B20" w14:textId="64F7D63C" w:rsidR="00535FA9" w:rsidRDefault="00535FA9" w:rsidP="003773B1">
      <w:pPr>
        <w:pStyle w:val="Heading3"/>
        <w:numPr>
          <w:ilvl w:val="0"/>
          <w:numId w:val="1"/>
        </w:numPr>
      </w:pPr>
      <w:r>
        <w:rPr>
          <w:rStyle w:val="Strong"/>
          <w:b w:val="0"/>
          <w:bCs w:val="0"/>
        </w:rPr>
        <w:t xml:space="preserve">Mass Dog </w:t>
      </w:r>
      <w:r w:rsidRPr="003773B1">
        <w:rPr>
          <w:rStyle w:val="Strong"/>
          <w:b w:val="0"/>
          <w:bCs w:val="0"/>
        </w:rPr>
        <w:t>Vaccination</w:t>
      </w:r>
      <w:r>
        <w:rPr>
          <w:rStyle w:val="Strong"/>
          <w:b w:val="0"/>
          <w:bCs w:val="0"/>
        </w:rPr>
        <w:t xml:space="preserve"> (MDV) Sensitivity Analysis</w:t>
      </w:r>
    </w:p>
    <w:p w14:paraId="731990DB" w14:textId="772639CA" w:rsidR="00535FA9" w:rsidRDefault="003773B1">
      <w:pPr>
        <w:rPr>
          <w:rStyle w:val="Strong"/>
        </w:rPr>
      </w:pPr>
      <w:r>
        <w:t xml:space="preserve">This section evaluates the impact of </w:t>
      </w:r>
      <w:r>
        <w:rPr>
          <w:rStyle w:val="Strong"/>
        </w:rPr>
        <w:t>varying MDV coverage</w:t>
      </w:r>
      <w:r>
        <w:t xml:space="preserve"> on rabies epidemiology, including:</w:t>
      </w:r>
      <w:r>
        <w:br/>
      </w:r>
      <w:r w:rsidR="00FE40BC">
        <w:rPr>
          <w:rStyle w:val="Strong"/>
        </w:rPr>
        <w:t xml:space="preserve">i) </w:t>
      </w:r>
      <w:r>
        <w:rPr>
          <w:rStyle w:val="Strong"/>
        </w:rPr>
        <w:t>Rabid dog population</w:t>
      </w:r>
      <w:r w:rsidR="00FE40BC">
        <w:t xml:space="preserve">; </w:t>
      </w:r>
      <w:r w:rsidR="00FE40BC">
        <w:rPr>
          <w:rStyle w:val="Strong"/>
        </w:rPr>
        <w:t>ii) E</w:t>
      </w:r>
      <w:r>
        <w:rPr>
          <w:rStyle w:val="Strong"/>
        </w:rPr>
        <w:t>xposures</w:t>
      </w:r>
      <w:r w:rsidR="00FE40BC">
        <w:t xml:space="preserve">; iii) </w:t>
      </w:r>
      <w:r>
        <w:rPr>
          <w:rStyle w:val="Strong"/>
        </w:rPr>
        <w:t>Healthy bites</w:t>
      </w:r>
      <w:r w:rsidR="00FE40BC">
        <w:t xml:space="preserve">; iv) </w:t>
      </w:r>
      <w:r>
        <w:rPr>
          <w:rStyle w:val="Strong"/>
        </w:rPr>
        <w:t>Rabie</w:t>
      </w:r>
      <w:r w:rsidR="00FE40BC">
        <w:rPr>
          <w:rStyle w:val="Strong"/>
        </w:rPr>
        <w:t>s</w:t>
      </w:r>
      <w:r>
        <w:rPr>
          <w:rStyle w:val="Strong"/>
        </w:rPr>
        <w:t xml:space="preserve"> deaths</w:t>
      </w:r>
      <w:r w:rsidR="00FE40BC">
        <w:t xml:space="preserve"> &amp; v) </w:t>
      </w:r>
      <w:r>
        <w:rPr>
          <w:rStyle w:val="Strong"/>
        </w:rPr>
        <w:t>Deaths averted due to MDV interventions</w:t>
      </w:r>
    </w:p>
    <w:p w14:paraId="1D17986F" w14:textId="77777777" w:rsidR="0074251F" w:rsidRDefault="0074251F">
      <w:pPr>
        <w:rPr>
          <w:rStyle w:val="Strong"/>
        </w:rPr>
      </w:pPr>
    </w:p>
    <w:p w14:paraId="7E09B6C8" w14:textId="77777777" w:rsidR="0074251F" w:rsidRDefault="0074251F">
      <w:pPr>
        <w:rPr>
          <w:rStyle w:val="Strong"/>
        </w:rPr>
      </w:pPr>
    </w:p>
    <w:p w14:paraId="11A52CFF" w14:textId="5A2B49E7" w:rsidR="00075A50" w:rsidRPr="0074251F" w:rsidRDefault="0074251F" w:rsidP="0074251F">
      <w:pPr>
        <w:rPr>
          <w:b/>
          <w:bCs/>
        </w:rPr>
      </w:pPr>
      <w:r>
        <w:fldChar w:fldCharType="begin"/>
      </w:r>
      <w:r>
        <w:instrText xml:space="preserve"> INCLUDEPICTURE "http://127.0.0.1:34585/graphics/1f5fb70d-6d87-4e8f-b3de-fae96aaf6b79.png"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246640D7" wp14:editId="0543D815">
                <wp:extent cx="304800" cy="304800"/>
                <wp:effectExtent l="0" t="0" r="0" b="0"/>
                <wp:docPr id="926064340" name="Rectangl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AD784A" id="Rectangle 2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</w:p>
    <w:p w14:paraId="3E9436A9" w14:textId="573A848A" w:rsidR="00F20989" w:rsidRDefault="0074251F">
      <w:pPr>
        <w:rPr>
          <w:lang w:val="en-US"/>
        </w:rPr>
      </w:pPr>
      <w:r w:rsidRPr="0074251F">
        <w:rPr>
          <w:lang w:val="en-US"/>
        </w:rPr>
        <w:drawing>
          <wp:inline distT="0" distB="0" distL="0" distR="0" wp14:anchorId="2D4ED39E" wp14:editId="7B051412">
            <wp:extent cx="3704525" cy="2736000"/>
            <wp:effectExtent l="0" t="0" r="4445" b="0"/>
            <wp:docPr id="1903812078" name="Picture 1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812078" name="Picture 1" descr="A graph of different colored lin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04525" cy="27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251F">
        <w:rPr>
          <w:lang w:val="en-US"/>
        </w:rPr>
        <w:drawing>
          <wp:inline distT="0" distB="0" distL="0" distR="0" wp14:anchorId="7AFB9140" wp14:editId="5584E48B">
            <wp:extent cx="3704525" cy="2736000"/>
            <wp:effectExtent l="0" t="0" r="4445" b="0"/>
            <wp:docPr id="1724392865" name="Picture 1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92865" name="Picture 1" descr="A graph of different colored lin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4525" cy="27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C45EE" w14:textId="369CF1BE" w:rsidR="00F20989" w:rsidRDefault="00F20989">
      <w:pPr>
        <w:rPr>
          <w:lang w:val="en-US"/>
        </w:rPr>
      </w:pPr>
    </w:p>
    <w:p w14:paraId="5281BE2C" w14:textId="77777777" w:rsidR="0074251F" w:rsidRDefault="0074251F">
      <w:r w:rsidRPr="0074251F">
        <w:rPr>
          <w:lang w:val="en-US"/>
        </w:rPr>
        <w:lastRenderedPageBreak/>
        <w:drawing>
          <wp:inline distT="0" distB="0" distL="0" distR="0" wp14:anchorId="6A4793B7" wp14:editId="405C9299">
            <wp:extent cx="3704527" cy="2736000"/>
            <wp:effectExtent l="0" t="0" r="4445" b="0"/>
            <wp:docPr id="544526519" name="Picture 1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526519" name="Picture 1" descr="A graph of different colored line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4527" cy="27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251F">
        <w:drawing>
          <wp:inline distT="0" distB="0" distL="0" distR="0" wp14:anchorId="4350AFA9" wp14:editId="1D5A5D69">
            <wp:extent cx="3704526" cy="2736000"/>
            <wp:effectExtent l="0" t="0" r="4445" b="0"/>
            <wp:docPr id="370612732" name="Picture 1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12732" name="Picture 1" descr="A graph of different colored lin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4526" cy="27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06C3E" w14:textId="2DBE7E76" w:rsidR="003773B1" w:rsidRPr="0074251F" w:rsidRDefault="0074251F">
      <w:pPr>
        <w:rPr>
          <w:lang w:val="en-US"/>
        </w:rPr>
      </w:pPr>
      <w:r w:rsidRPr="0074251F">
        <w:drawing>
          <wp:inline distT="0" distB="0" distL="0" distR="0" wp14:anchorId="00063D54" wp14:editId="5C2798C2">
            <wp:extent cx="3704525" cy="2736000"/>
            <wp:effectExtent l="0" t="0" r="4445" b="0"/>
            <wp:docPr id="618180159" name="Picture 1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180159" name="Picture 1" descr="A graph of different colored line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4525" cy="27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73B1">
        <w:br w:type="page"/>
      </w:r>
      <w:r>
        <w:lastRenderedPageBreak/>
        <w:fldChar w:fldCharType="begin"/>
      </w:r>
      <w:r>
        <w:instrText xml:space="preserve"> INCLUDEPICTURE "http://127.0.0.1:34585/graphics/5ee61211-ab61-4439-9a03-f5161360b3c4.png"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22ECC73D" wp14:editId="70A9D65E">
                <wp:extent cx="304800" cy="304800"/>
                <wp:effectExtent l="0" t="0" r="0" b="0"/>
                <wp:docPr id="1674930974" name="Rectangl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7F7AFE" id="Rectangle 2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</w:p>
    <w:p w14:paraId="31E0046F" w14:textId="359885F8" w:rsidR="001A07BE" w:rsidRDefault="00535FA9" w:rsidP="003773B1">
      <w:pPr>
        <w:pStyle w:val="Heading3"/>
        <w:numPr>
          <w:ilvl w:val="0"/>
          <w:numId w:val="1"/>
        </w:numPr>
      </w:pPr>
      <w:r>
        <w:t>Human-Dog Ratio (HDR) Sensitivity Analysis</w:t>
      </w:r>
    </w:p>
    <w:p w14:paraId="14D171C5" w14:textId="1FFAB39E" w:rsidR="003773B1" w:rsidRDefault="003773B1">
      <w:r>
        <w:t>Sensitivity Analysis of HDR to rabid dogs, exposures, healthy bites &amp; deaths incurred</w:t>
      </w:r>
    </w:p>
    <w:p w14:paraId="0785D0FB" w14:textId="77777777" w:rsidR="003773B1" w:rsidRDefault="003773B1">
      <w:pPr>
        <w:rPr>
          <w:lang w:val="en-US"/>
        </w:rPr>
      </w:pPr>
    </w:p>
    <w:p w14:paraId="5B0B83D2" w14:textId="4826DBF4" w:rsidR="001A07BE" w:rsidRDefault="00EB16CE">
      <w:pPr>
        <w:rPr>
          <w:lang w:val="en-US"/>
        </w:rPr>
      </w:pPr>
      <w:r w:rsidRPr="00EB16CE">
        <w:rPr>
          <w:lang w:val="en-US"/>
        </w:rPr>
        <w:drawing>
          <wp:inline distT="0" distB="0" distL="0" distR="0" wp14:anchorId="15D1015A" wp14:editId="7BD777ED">
            <wp:extent cx="4104486" cy="4864100"/>
            <wp:effectExtent l="0" t="0" r="0" b="0"/>
            <wp:docPr id="1934154385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154385" name="Picture 1" descr="A screenshot of a graph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3692" cy="4910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16CE">
        <w:rPr>
          <w:lang w:val="en-US"/>
        </w:rPr>
        <w:drawing>
          <wp:inline distT="0" distB="0" distL="0" distR="0" wp14:anchorId="573F5642" wp14:editId="4B30EA9C">
            <wp:extent cx="4101109" cy="4860000"/>
            <wp:effectExtent l="0" t="0" r="1270" b="4445"/>
            <wp:docPr id="1285797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797214" name="Picture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1109" cy="48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3D7F1" w14:textId="00F8A23D" w:rsidR="00075A50" w:rsidRDefault="00075A50">
      <w:pPr>
        <w:rPr>
          <w:lang w:val="en-US"/>
        </w:rPr>
      </w:pPr>
    </w:p>
    <w:p w14:paraId="19F74255" w14:textId="77777777" w:rsidR="00075A50" w:rsidRDefault="00075A50">
      <w:pPr>
        <w:rPr>
          <w:lang w:val="en-US"/>
        </w:rPr>
      </w:pPr>
    </w:p>
    <w:p w14:paraId="7257A1DD" w14:textId="78F56AC5" w:rsidR="008A4B8C" w:rsidRDefault="003773B1" w:rsidP="003773B1">
      <w:pPr>
        <w:pStyle w:val="Heading3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A combination of MDV and HDR</w:t>
      </w:r>
    </w:p>
    <w:p w14:paraId="3C5EA0CE" w14:textId="17560C2A" w:rsidR="001A07BE" w:rsidRDefault="003773B1">
      <w:pPr>
        <w:rPr>
          <w:lang w:val="en-US"/>
        </w:rPr>
      </w:pPr>
      <w:r>
        <w:rPr>
          <w:lang w:val="en-US"/>
        </w:rPr>
        <w:t>This generates interactive 3D plots, which I’ve then captured in png</w:t>
      </w:r>
      <w:r w:rsidR="00CC34CC">
        <w:rPr>
          <w:lang w:val="en-US"/>
        </w:rPr>
        <w:t xml:space="preserve"> – html files available as attachments</w:t>
      </w:r>
    </w:p>
    <w:p w14:paraId="6BC02DDF" w14:textId="55D17799" w:rsidR="001A07BE" w:rsidRDefault="00D96F73">
      <w:pPr>
        <w:rPr>
          <w:lang w:val="en-US"/>
        </w:rPr>
      </w:pPr>
      <w:r w:rsidRPr="00D96F73">
        <w:rPr>
          <w:noProof/>
        </w:rPr>
        <w:t xml:space="preserve"> </w:t>
      </w:r>
      <w:r w:rsidR="00105A04">
        <w:rPr>
          <w:noProof/>
          <w:lang w:val="en-US"/>
        </w:rPr>
        <w:drawing>
          <wp:inline distT="0" distB="0" distL="0" distR="0" wp14:anchorId="581F18CE" wp14:editId="0FF8C849">
            <wp:extent cx="2589132" cy="2880000"/>
            <wp:effectExtent l="0" t="0" r="1905" b="3175"/>
            <wp:docPr id="628421986" name="Picture 29" descr="A graph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421986" name="Picture 29" descr="A graph with numbers and lines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9132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5A04">
        <w:rPr>
          <w:noProof/>
          <w:lang w:val="en-US"/>
        </w:rPr>
        <w:drawing>
          <wp:inline distT="0" distB="0" distL="0" distR="0" wp14:anchorId="1B4E8880" wp14:editId="1454B036">
            <wp:extent cx="2589132" cy="2880000"/>
            <wp:effectExtent l="0" t="0" r="1905" b="3175"/>
            <wp:docPr id="1841723023" name="Picture 30" descr="A graph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23023" name="Picture 30" descr="A graph with numbers and lines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9132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5A04">
        <w:rPr>
          <w:noProof/>
          <w:lang w:val="en-US"/>
        </w:rPr>
        <w:drawing>
          <wp:inline distT="0" distB="0" distL="0" distR="0" wp14:anchorId="480A83B5" wp14:editId="7AF49713">
            <wp:extent cx="2589132" cy="2880000"/>
            <wp:effectExtent l="0" t="0" r="1905" b="3175"/>
            <wp:docPr id="1501418482" name="Picture 31" descr="A graph with different colo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418482" name="Picture 31" descr="A graph with different colored dots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9132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3D190" w14:textId="054FD78D" w:rsidR="001A07BE" w:rsidRDefault="00105A0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1F3AAF5" wp14:editId="45196997">
            <wp:extent cx="2589132" cy="2880000"/>
            <wp:effectExtent l="0" t="0" r="1905" b="3175"/>
            <wp:docPr id="566729941" name="Picture 32" descr="A graph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729941" name="Picture 32" descr="A graph with numbers and lines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9132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D369BFA" wp14:editId="5AE2AD26">
            <wp:extent cx="2589132" cy="2880000"/>
            <wp:effectExtent l="0" t="0" r="1905" b="3175"/>
            <wp:docPr id="532069692" name="Picture 33" descr="A graph with number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69692" name="Picture 33" descr="A graph with numbers and dots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9132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34CC">
        <w:rPr>
          <w:noProof/>
          <w:lang w:val="en-US"/>
        </w:rPr>
        <w:drawing>
          <wp:inline distT="0" distB="0" distL="0" distR="0" wp14:anchorId="630CF6D1" wp14:editId="26CEDB08">
            <wp:extent cx="2589132" cy="2880000"/>
            <wp:effectExtent l="0" t="0" r="1905" b="3175"/>
            <wp:docPr id="323822138" name="Picture 34" descr="A graph of a graph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822138" name="Picture 34" descr="A graph of a graph with numbers and lines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9132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FD207" w14:textId="5930BCE0" w:rsidR="00D12D9C" w:rsidRDefault="00D12D9C" w:rsidP="003773B1">
      <w:pPr>
        <w:pStyle w:val="Heading3"/>
        <w:rPr>
          <w:lang w:val="en-US"/>
        </w:rPr>
      </w:pPr>
      <w:r>
        <w:rPr>
          <w:lang w:val="en-US"/>
        </w:rPr>
        <w:lastRenderedPageBreak/>
        <w:t>Healthcare seeking</w:t>
      </w:r>
    </w:p>
    <w:p w14:paraId="3688C2A8" w14:textId="0DB87377" w:rsidR="00D12D9C" w:rsidRPr="003773B1" w:rsidRDefault="00D12D9C" w:rsidP="003773B1">
      <w:pPr>
        <w:pStyle w:val="Heading3"/>
        <w:numPr>
          <w:ilvl w:val="0"/>
          <w:numId w:val="1"/>
        </w:numPr>
        <w:rPr>
          <w:lang w:val="en-US"/>
        </w:rPr>
      </w:pPr>
      <w:r>
        <w:rPr>
          <w:lang w:val="en-US"/>
        </w:rPr>
        <w:t>pSeek</w:t>
      </w:r>
    </w:p>
    <w:p w14:paraId="692DBBB3" w14:textId="4868CB82" w:rsidR="00075A50" w:rsidRDefault="00F70790">
      <w:pPr>
        <w:rPr>
          <w:lang w:val="en-US"/>
        </w:rPr>
      </w:pPr>
      <w:r w:rsidRPr="00F70790">
        <w:rPr>
          <w:lang w:val="en-US"/>
        </w:rPr>
        <w:drawing>
          <wp:inline distT="0" distB="0" distL="0" distR="0" wp14:anchorId="775417F5" wp14:editId="5D2274D6">
            <wp:extent cx="4235047" cy="5832000"/>
            <wp:effectExtent l="0" t="0" r="0" b="0"/>
            <wp:docPr id="275227626" name="Picture 1" descr="A group of graphs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227626" name="Picture 1" descr="A group of graphs with numbers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35047" cy="58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4CC3A" w14:textId="24A0A90C" w:rsidR="008A4B8C" w:rsidRDefault="008A4B8C" w:rsidP="003773B1">
      <w:pPr>
        <w:pStyle w:val="Heading3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pStart</w:t>
      </w:r>
    </w:p>
    <w:p w14:paraId="765B0D57" w14:textId="183D8F4F" w:rsidR="008A4B8C" w:rsidRDefault="00BC5E2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D7200B5" wp14:editId="65DBE705">
            <wp:extent cx="3979715" cy="5714462"/>
            <wp:effectExtent l="0" t="0" r="0" b="635"/>
            <wp:docPr id="145132596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25963" name="Picture 1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9715" cy="571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A4657" w14:textId="77777777" w:rsidR="00F70790" w:rsidRDefault="00F70790">
      <w:pPr>
        <w:rPr>
          <w:lang w:val="en-US"/>
        </w:rPr>
      </w:pPr>
    </w:p>
    <w:p w14:paraId="71390450" w14:textId="77777777" w:rsidR="003773B1" w:rsidRPr="003773B1" w:rsidRDefault="00532760" w:rsidP="003773B1">
      <w:pPr>
        <w:pStyle w:val="ListParagraph"/>
        <w:numPr>
          <w:ilvl w:val="0"/>
          <w:numId w:val="1"/>
        </w:numPr>
        <w:rPr>
          <w:rStyle w:val="Heading3Char"/>
          <w:rFonts w:asciiTheme="minorHAnsi" w:eastAsiaTheme="minorHAnsi" w:hAnsiTheme="minorHAnsi" w:cstheme="minorBidi"/>
          <w:color w:val="auto"/>
          <w:lang w:val="en-US"/>
        </w:rPr>
      </w:pPr>
      <w:r w:rsidRPr="003773B1">
        <w:rPr>
          <w:rStyle w:val="Heading3Char"/>
          <w:lang w:val="en-US"/>
        </w:rPr>
        <w:lastRenderedPageBreak/>
        <w:t>pComplete</w:t>
      </w:r>
    </w:p>
    <w:p w14:paraId="6A2A4C3B" w14:textId="1E27A030" w:rsidR="00532760" w:rsidRPr="003773B1" w:rsidRDefault="00532760" w:rsidP="003773B1">
      <w:pPr>
        <w:pStyle w:val="ListParagraph"/>
        <w:rPr>
          <w:lang w:val="en-US"/>
        </w:rPr>
      </w:pPr>
      <w:r w:rsidRPr="003773B1">
        <w:rPr>
          <w:lang w:val="en-US"/>
        </w:rPr>
        <w:br/>
      </w:r>
      <w:r w:rsidR="009520A6">
        <w:rPr>
          <w:noProof/>
          <w:lang w:val="en-US"/>
        </w:rPr>
        <w:drawing>
          <wp:inline distT="0" distB="0" distL="0" distR="0" wp14:anchorId="6BFC0601" wp14:editId="0C604FA3">
            <wp:extent cx="3886760" cy="5580988"/>
            <wp:effectExtent l="0" t="0" r="0" b="0"/>
            <wp:docPr id="39873287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732872" name="Picture 2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760" cy="5580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2760" w:rsidRPr="003773B1" w:rsidSect="00B628B6">
      <w:pgSz w:w="15840" w:h="12240" w:orient="landscape"/>
      <w:pgMar w:top="1100" w:right="278" w:bottom="1298" w:left="1361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21C9B"/>
    <w:multiLevelType w:val="hybridMultilevel"/>
    <w:tmpl w:val="1E32D37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14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8B6"/>
    <w:rsid w:val="00075A50"/>
    <w:rsid w:val="00105A04"/>
    <w:rsid w:val="001A07BE"/>
    <w:rsid w:val="001F2D71"/>
    <w:rsid w:val="002150C0"/>
    <w:rsid w:val="002A479F"/>
    <w:rsid w:val="002C5802"/>
    <w:rsid w:val="002F6CD6"/>
    <w:rsid w:val="0031060F"/>
    <w:rsid w:val="003773B1"/>
    <w:rsid w:val="00404AEE"/>
    <w:rsid w:val="004F559D"/>
    <w:rsid w:val="00532760"/>
    <w:rsid w:val="00535FA9"/>
    <w:rsid w:val="00660C28"/>
    <w:rsid w:val="006872A2"/>
    <w:rsid w:val="0074251F"/>
    <w:rsid w:val="008A4B8C"/>
    <w:rsid w:val="009520A6"/>
    <w:rsid w:val="00B628B6"/>
    <w:rsid w:val="00BC5E20"/>
    <w:rsid w:val="00CC34CC"/>
    <w:rsid w:val="00D12D9C"/>
    <w:rsid w:val="00D96F73"/>
    <w:rsid w:val="00DA766E"/>
    <w:rsid w:val="00E22FD3"/>
    <w:rsid w:val="00E638C5"/>
    <w:rsid w:val="00EB16CE"/>
    <w:rsid w:val="00EC015C"/>
    <w:rsid w:val="00F20989"/>
    <w:rsid w:val="00F70790"/>
    <w:rsid w:val="00F70EEC"/>
    <w:rsid w:val="00FE4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864E4"/>
  <w15:chartTrackingRefBased/>
  <w15:docId w15:val="{5B6D429C-27DE-6E41-8998-4E5A6F60C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FA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628B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73B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628B6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NormalWeb">
    <w:name w:val="Normal (Web)"/>
    <w:basedOn w:val="Normal"/>
    <w:uiPriority w:val="99"/>
    <w:unhideWhenUsed/>
    <w:rsid w:val="00B628B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35FA9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535F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3773B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3773B1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63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9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08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3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7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 Luka (PGR)</dc:creator>
  <cp:keywords/>
  <dc:description/>
  <cp:lastModifiedBy>Martha Luka (PGR)</cp:lastModifiedBy>
  <cp:revision>20</cp:revision>
  <dcterms:created xsi:type="dcterms:W3CDTF">2023-09-13T07:34:00Z</dcterms:created>
  <dcterms:modified xsi:type="dcterms:W3CDTF">2025-02-25T18:11:00Z</dcterms:modified>
</cp:coreProperties>
</file>