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6FB" w:rsidRPr="009B5308" w:rsidRDefault="00DA76FB" w:rsidP="00DA76FB">
      <w:pPr>
        <w:jc w:val="center"/>
        <w:rPr>
          <w:b/>
        </w:rPr>
      </w:pPr>
      <w:bookmarkStart w:id="0" w:name="_top"/>
      <w:bookmarkEnd w:id="0"/>
      <w:r w:rsidRPr="009B5308">
        <w:rPr>
          <w:b/>
          <w:noProof/>
          <w:lang w:val="es-VE" w:eastAsia="es-VE"/>
        </w:rPr>
        <w:drawing>
          <wp:anchor distT="0" distB="0" distL="114300" distR="114300" simplePos="0" relativeHeight="251661312" behindDoc="0" locked="0" layoutInCell="1" allowOverlap="1">
            <wp:simplePos x="0" y="0"/>
            <wp:positionH relativeFrom="column">
              <wp:posOffset>-633095</wp:posOffset>
            </wp:positionH>
            <wp:positionV relativeFrom="paragraph">
              <wp:posOffset>-287020</wp:posOffset>
            </wp:positionV>
            <wp:extent cx="685800" cy="1143000"/>
            <wp:effectExtent l="0" t="0" r="0" b="0"/>
            <wp:wrapSquare wrapText="bothSides"/>
            <wp:docPr id="41" name="Imagen 1" descr="Escudo_nuevo_UNEF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_nuevo_UNEFA[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 cy="1143000"/>
                    </a:xfrm>
                    <a:prstGeom prst="rect">
                      <a:avLst/>
                    </a:prstGeom>
                    <a:noFill/>
                    <a:ln w="9525">
                      <a:noFill/>
                      <a:miter lim="800000"/>
                      <a:headEnd/>
                      <a:tailEnd/>
                    </a:ln>
                  </pic:spPr>
                </pic:pic>
              </a:graphicData>
            </a:graphic>
          </wp:anchor>
        </w:drawing>
      </w:r>
      <w:r w:rsidRPr="009B5308">
        <w:rPr>
          <w:b/>
        </w:rPr>
        <w:t>República Bolivariana de Venezuela</w:t>
      </w:r>
      <w:r w:rsidRPr="009B5308">
        <w:rPr>
          <w:b/>
        </w:rPr>
        <w:br/>
        <w:t>Ministerio del Poder Popular para la Defensa</w:t>
      </w:r>
      <w:r w:rsidRPr="009B5308">
        <w:rPr>
          <w:b/>
        </w:rPr>
        <w:br/>
        <w:t>Universidad Nacional Experimental Politécnica de la Fuerza Armada</w:t>
      </w:r>
      <w:r w:rsidRPr="009B5308">
        <w:rPr>
          <w:b/>
        </w:rPr>
        <w:br/>
        <w:t>UNEFA</w:t>
      </w:r>
    </w:p>
    <w:p w:rsidR="00196883" w:rsidRDefault="00196883"/>
    <w:p w:rsidR="00BC284E" w:rsidRDefault="00BC284E"/>
    <w:p w:rsidR="00BC284E" w:rsidRDefault="00BC284E"/>
    <w:p w:rsidR="00BC284E" w:rsidRDefault="00BC284E"/>
    <w:p w:rsidR="00BC284E" w:rsidRDefault="00BC284E"/>
    <w:p w:rsidR="00BC284E" w:rsidRDefault="00BC284E"/>
    <w:p w:rsidR="00BC284E" w:rsidRPr="00DA76FB" w:rsidRDefault="0094247A" w:rsidP="00BC284E">
      <w:pPr>
        <w:jc w:val="center"/>
        <w:rPr>
          <w:b/>
          <w:sz w:val="28"/>
          <w:szCs w:val="28"/>
        </w:rPr>
      </w:pPr>
      <w:r w:rsidRPr="00DA76FB">
        <w:rPr>
          <w:b/>
          <w:sz w:val="28"/>
          <w:szCs w:val="28"/>
        </w:rPr>
        <w:t>“</w:t>
      </w:r>
      <w:r w:rsidR="00782520" w:rsidRPr="00DA76FB">
        <w:rPr>
          <w:b/>
          <w:sz w:val="28"/>
          <w:szCs w:val="28"/>
        </w:rPr>
        <w:t>IMPLANTACIÓN</w:t>
      </w:r>
      <w:r w:rsidRPr="00DA76FB">
        <w:rPr>
          <w:b/>
          <w:sz w:val="28"/>
          <w:szCs w:val="28"/>
        </w:rPr>
        <w:t xml:space="preserve"> DE UN SISTEMA WEB PARA LA </w:t>
      </w:r>
      <w:r w:rsidR="00782520" w:rsidRPr="00DA76FB">
        <w:rPr>
          <w:b/>
          <w:sz w:val="28"/>
          <w:szCs w:val="28"/>
        </w:rPr>
        <w:t>INSCRIPCIÓN</w:t>
      </w:r>
      <w:r w:rsidRPr="00DA76FB">
        <w:rPr>
          <w:b/>
          <w:sz w:val="28"/>
          <w:szCs w:val="28"/>
        </w:rPr>
        <w:t xml:space="preserve"> ESTUDIANTIL DE LA UNIDAD EDUCATIVA NACIONAL BOLIVARIANA CASTA J. RIERA, UBICADO EN LA PARROQUIA JUAN DE VILLEGAS DEL MUNICIPIO IRIBARREN EN EL ESTADO LARA”.</w:t>
      </w:r>
    </w:p>
    <w:p w:rsidR="0094247A" w:rsidRDefault="0094247A" w:rsidP="00BC284E">
      <w:pPr>
        <w:jc w:val="center"/>
        <w:rPr>
          <w:sz w:val="28"/>
          <w:szCs w:val="28"/>
        </w:rPr>
      </w:pPr>
    </w:p>
    <w:p w:rsidR="0094247A" w:rsidRDefault="0094247A" w:rsidP="00BC284E">
      <w:pPr>
        <w:jc w:val="center"/>
        <w:rPr>
          <w:sz w:val="28"/>
          <w:szCs w:val="28"/>
        </w:rPr>
      </w:pPr>
    </w:p>
    <w:p w:rsidR="0094247A" w:rsidRDefault="0094247A" w:rsidP="00BC284E">
      <w:pPr>
        <w:jc w:val="center"/>
        <w:rPr>
          <w:sz w:val="28"/>
          <w:szCs w:val="28"/>
        </w:rPr>
      </w:pPr>
    </w:p>
    <w:p w:rsidR="0094247A" w:rsidRDefault="0094247A" w:rsidP="00BC284E">
      <w:pPr>
        <w:jc w:val="center"/>
        <w:rPr>
          <w:sz w:val="28"/>
          <w:szCs w:val="28"/>
        </w:rPr>
      </w:pPr>
    </w:p>
    <w:p w:rsidR="0094247A" w:rsidRDefault="0094247A" w:rsidP="00BC284E">
      <w:pPr>
        <w:jc w:val="center"/>
        <w:rPr>
          <w:sz w:val="28"/>
          <w:szCs w:val="28"/>
        </w:rPr>
      </w:pPr>
    </w:p>
    <w:p w:rsidR="0094247A" w:rsidRDefault="0094247A" w:rsidP="00BC284E">
      <w:pPr>
        <w:jc w:val="center"/>
        <w:rPr>
          <w:sz w:val="28"/>
          <w:szCs w:val="28"/>
        </w:rPr>
      </w:pPr>
    </w:p>
    <w:p w:rsidR="0094247A" w:rsidRDefault="0094247A" w:rsidP="00DA76FB">
      <w:pPr>
        <w:rPr>
          <w:sz w:val="28"/>
          <w:szCs w:val="28"/>
        </w:rPr>
      </w:pPr>
    </w:p>
    <w:p w:rsidR="0094247A" w:rsidRPr="00DA76FB" w:rsidRDefault="0094247A" w:rsidP="0094247A">
      <w:pPr>
        <w:rPr>
          <w:b/>
        </w:rPr>
      </w:pPr>
      <w:r w:rsidRPr="00DA76FB">
        <w:rPr>
          <w:b/>
        </w:rPr>
        <w:t xml:space="preserve">                           </w:t>
      </w:r>
      <w:r w:rsidR="00DA76FB">
        <w:rPr>
          <w:b/>
        </w:rPr>
        <w:t xml:space="preserve">                              </w:t>
      </w:r>
      <w:r w:rsidRPr="00DA76FB">
        <w:rPr>
          <w:b/>
        </w:rPr>
        <w:t xml:space="preserve">                                   </w:t>
      </w:r>
    </w:p>
    <w:tbl>
      <w:tblPr>
        <w:tblStyle w:val="Tablaconcuadrcula"/>
        <w:tblW w:w="0" w:type="auto"/>
        <w:tblLook w:val="04A0"/>
      </w:tblPr>
      <w:tblGrid>
        <w:gridCol w:w="4322"/>
        <w:gridCol w:w="4322"/>
      </w:tblGrid>
      <w:tr w:rsidR="00DA76FB" w:rsidTr="00DA76FB">
        <w:tc>
          <w:tcPr>
            <w:tcW w:w="4322" w:type="dxa"/>
            <w:tcBorders>
              <w:top w:val="nil"/>
              <w:left w:val="nil"/>
              <w:bottom w:val="nil"/>
              <w:right w:val="nil"/>
            </w:tcBorders>
          </w:tcPr>
          <w:p w:rsidR="00DA76FB" w:rsidRDefault="00DA76FB" w:rsidP="00DA76FB">
            <w:pPr>
              <w:tabs>
                <w:tab w:val="right" w:pos="8504"/>
              </w:tabs>
              <w:rPr>
                <w:b/>
              </w:rPr>
            </w:pPr>
            <w:r>
              <w:rPr>
                <w:b/>
              </w:rPr>
              <w:t>Autores:</w:t>
            </w:r>
          </w:p>
          <w:p w:rsidR="00DA76FB" w:rsidRDefault="00DA76FB" w:rsidP="00DA76FB">
            <w:pPr>
              <w:tabs>
                <w:tab w:val="right" w:pos="8504"/>
              </w:tabs>
              <w:rPr>
                <w:b/>
              </w:rPr>
            </w:pPr>
          </w:p>
          <w:p w:rsidR="00DA76FB" w:rsidRDefault="00DA76FB" w:rsidP="00DA76FB">
            <w:pPr>
              <w:tabs>
                <w:tab w:val="right" w:pos="8504"/>
              </w:tabs>
              <w:spacing w:line="276" w:lineRule="auto"/>
            </w:pPr>
            <w:r>
              <w:t xml:space="preserve">Yahiliana Meléndez C.I.: </w:t>
            </w:r>
            <w:r w:rsidRPr="001F0B8B">
              <w:t>20.921.819</w:t>
            </w:r>
          </w:p>
          <w:p w:rsidR="00DA76FB" w:rsidRPr="001F0B8B" w:rsidRDefault="00DA76FB" w:rsidP="00DA76FB">
            <w:pPr>
              <w:pStyle w:val="Sinespaciado"/>
              <w:spacing w:line="276" w:lineRule="auto"/>
              <w:rPr>
                <w:rFonts w:ascii="Arial" w:hAnsi="Arial" w:cs="Arial"/>
                <w:sz w:val="24"/>
                <w:szCs w:val="24"/>
              </w:rPr>
            </w:pPr>
            <w:r w:rsidRPr="001F0B8B">
              <w:rPr>
                <w:rFonts w:ascii="Arial" w:hAnsi="Arial" w:cs="Arial"/>
                <w:sz w:val="24"/>
                <w:szCs w:val="24"/>
              </w:rPr>
              <w:t>María Etura C.I.: 21.127.166</w:t>
            </w:r>
          </w:p>
          <w:p w:rsidR="00DA76FB" w:rsidRPr="004769AD" w:rsidRDefault="00DA76FB" w:rsidP="00DA76FB">
            <w:pPr>
              <w:tabs>
                <w:tab w:val="left" w:pos="3686"/>
                <w:tab w:val="left" w:pos="6521"/>
              </w:tabs>
              <w:spacing w:line="276" w:lineRule="auto"/>
            </w:pPr>
            <w:r w:rsidRPr="004769AD">
              <w:t xml:space="preserve">Brinner </w:t>
            </w:r>
            <w:r>
              <w:t xml:space="preserve">Molina C.I.: </w:t>
            </w:r>
            <w:r w:rsidRPr="004769AD">
              <w:t>25.147.964</w:t>
            </w:r>
          </w:p>
          <w:p w:rsidR="00DA76FB" w:rsidRPr="004769AD" w:rsidRDefault="00DA76FB" w:rsidP="00DA76FB">
            <w:pPr>
              <w:tabs>
                <w:tab w:val="left" w:pos="3686"/>
                <w:tab w:val="left" w:pos="6521"/>
              </w:tabs>
              <w:spacing w:line="276" w:lineRule="auto"/>
            </w:pPr>
            <w:r>
              <w:t xml:space="preserve">Jorge Rivas C.I.: </w:t>
            </w:r>
            <w:r w:rsidRPr="004769AD">
              <w:t>19.060.844</w:t>
            </w:r>
          </w:p>
          <w:p w:rsidR="00DA76FB" w:rsidRPr="00DA76FB" w:rsidRDefault="00DA76FB" w:rsidP="00DA76FB">
            <w:pPr>
              <w:tabs>
                <w:tab w:val="right" w:pos="8504"/>
              </w:tabs>
              <w:spacing w:line="276" w:lineRule="auto"/>
            </w:pPr>
            <w:r>
              <w:t>M</w:t>
            </w:r>
            <w:r w:rsidRPr="004769AD">
              <w:t xml:space="preserve">artha </w:t>
            </w:r>
            <w:r>
              <w:t>M</w:t>
            </w:r>
            <w:r w:rsidRPr="004769AD">
              <w:t xml:space="preserve">éndez </w:t>
            </w:r>
            <w:r>
              <w:t xml:space="preserve">C.I.: </w:t>
            </w:r>
            <w:r w:rsidRPr="004769AD">
              <w:t>21.126.254</w:t>
            </w:r>
          </w:p>
        </w:tc>
        <w:tc>
          <w:tcPr>
            <w:tcW w:w="4322" w:type="dxa"/>
            <w:tcBorders>
              <w:top w:val="nil"/>
              <w:left w:val="nil"/>
              <w:bottom w:val="nil"/>
              <w:right w:val="nil"/>
            </w:tcBorders>
            <w:vAlign w:val="bottom"/>
          </w:tcPr>
          <w:p w:rsidR="00DA76FB" w:rsidRDefault="00DA76FB" w:rsidP="00DA76FB">
            <w:pPr>
              <w:tabs>
                <w:tab w:val="right" w:pos="8504"/>
              </w:tabs>
              <w:jc w:val="right"/>
              <w:rPr>
                <w:b/>
              </w:rPr>
            </w:pPr>
            <w:r w:rsidRPr="00DA76FB">
              <w:rPr>
                <w:b/>
              </w:rPr>
              <w:t>Versión: 1.0</w:t>
            </w:r>
          </w:p>
          <w:p w:rsidR="00DA76FB" w:rsidRDefault="00DA76FB" w:rsidP="00DA76FB">
            <w:pPr>
              <w:tabs>
                <w:tab w:val="right" w:pos="8504"/>
              </w:tabs>
              <w:jc w:val="right"/>
              <w:rPr>
                <w:b/>
              </w:rPr>
            </w:pPr>
            <w:r w:rsidRPr="00DA76FB">
              <w:rPr>
                <w:b/>
              </w:rPr>
              <w:t>Fecha: Octubre 2014</w:t>
            </w:r>
          </w:p>
        </w:tc>
      </w:tr>
    </w:tbl>
    <w:p w:rsidR="0094247A" w:rsidRPr="00DA76FB" w:rsidRDefault="00DA76FB" w:rsidP="00DA76FB">
      <w:pPr>
        <w:tabs>
          <w:tab w:val="right" w:pos="8504"/>
        </w:tabs>
        <w:rPr>
          <w:b/>
        </w:rPr>
      </w:pPr>
      <w:r>
        <w:rPr>
          <w:b/>
        </w:rPr>
        <w:tab/>
      </w:r>
    </w:p>
    <w:p w:rsidR="0094247A" w:rsidRDefault="0094247A" w:rsidP="0094247A">
      <w:pPr>
        <w:jc w:val="right"/>
      </w:pPr>
    </w:p>
    <w:p w:rsidR="0094247A" w:rsidRDefault="0094247A" w:rsidP="0094247A">
      <w:pPr>
        <w:jc w:val="right"/>
      </w:pPr>
    </w:p>
    <w:p w:rsidR="0094247A" w:rsidRPr="00A651FF" w:rsidRDefault="0069076C" w:rsidP="0069076C">
      <w:pPr>
        <w:pStyle w:val="Prrafodelista"/>
        <w:numPr>
          <w:ilvl w:val="0"/>
          <w:numId w:val="1"/>
        </w:numPr>
        <w:jc w:val="both"/>
        <w:rPr>
          <w:b/>
        </w:rPr>
      </w:pPr>
      <w:r w:rsidRPr="00A651FF">
        <w:rPr>
          <w:b/>
        </w:rPr>
        <w:t>Aprobaciones.</w:t>
      </w:r>
    </w:p>
    <w:tbl>
      <w:tblPr>
        <w:tblStyle w:val="Cuadrculamedia3-nfasis1"/>
        <w:tblpPr w:leftFromText="141" w:rightFromText="141" w:vertAnchor="text" w:horzAnchor="margin" w:tblpY="150"/>
        <w:tblW w:w="0" w:type="auto"/>
        <w:tblLook w:val="04A0"/>
      </w:tblPr>
      <w:tblGrid>
        <w:gridCol w:w="1918"/>
        <w:gridCol w:w="639"/>
        <w:gridCol w:w="1335"/>
        <w:gridCol w:w="28"/>
        <w:gridCol w:w="557"/>
        <w:gridCol w:w="401"/>
        <w:gridCol w:w="1794"/>
        <w:gridCol w:w="2048"/>
      </w:tblGrid>
      <w:tr w:rsidR="00E207A4" w:rsidTr="00DA76FB">
        <w:trPr>
          <w:cnfStyle w:val="100000000000"/>
        </w:trPr>
        <w:tc>
          <w:tcPr>
            <w:cnfStyle w:val="001000000000"/>
            <w:tcW w:w="2155" w:type="dxa"/>
          </w:tcPr>
          <w:p w:rsidR="0069076C" w:rsidRDefault="0069076C" w:rsidP="00CD7253">
            <w:pPr>
              <w:jc w:val="center"/>
            </w:pPr>
            <w:r>
              <w:t>Unidad</w:t>
            </w:r>
          </w:p>
        </w:tc>
        <w:tc>
          <w:tcPr>
            <w:tcW w:w="2254" w:type="dxa"/>
            <w:gridSpan w:val="5"/>
          </w:tcPr>
          <w:p w:rsidR="0069076C" w:rsidRDefault="0069076C" w:rsidP="00CD7253">
            <w:pPr>
              <w:jc w:val="center"/>
              <w:cnfStyle w:val="100000000000"/>
            </w:pPr>
            <w:r>
              <w:t>Aprobado</w:t>
            </w:r>
          </w:p>
        </w:tc>
        <w:tc>
          <w:tcPr>
            <w:tcW w:w="2153" w:type="dxa"/>
          </w:tcPr>
          <w:p w:rsidR="0069076C" w:rsidRDefault="0069076C" w:rsidP="00CD7253">
            <w:pPr>
              <w:jc w:val="center"/>
              <w:cnfStyle w:val="100000000000"/>
            </w:pPr>
            <w:r>
              <w:t>Firma</w:t>
            </w:r>
          </w:p>
        </w:tc>
        <w:tc>
          <w:tcPr>
            <w:tcW w:w="2158" w:type="dxa"/>
          </w:tcPr>
          <w:p w:rsidR="0069076C" w:rsidRDefault="0069076C" w:rsidP="00CD7253">
            <w:pPr>
              <w:jc w:val="center"/>
              <w:cnfStyle w:val="100000000000"/>
            </w:pPr>
            <w:r>
              <w:t>Fecha</w:t>
            </w:r>
          </w:p>
          <w:p w:rsidR="0069076C" w:rsidRDefault="0069076C" w:rsidP="00CD7253">
            <w:pPr>
              <w:jc w:val="center"/>
              <w:cnfStyle w:val="100000000000"/>
            </w:pPr>
            <w:r>
              <w:t>(</w:t>
            </w:r>
            <w:r w:rsidR="00782520">
              <w:t>día</w:t>
            </w:r>
            <w:r>
              <w:t>/mes/año)</w:t>
            </w:r>
          </w:p>
        </w:tc>
      </w:tr>
      <w:tr w:rsidR="00E207A4" w:rsidTr="00E207A4">
        <w:trPr>
          <w:cnfStyle w:val="000000100000"/>
        </w:trPr>
        <w:tc>
          <w:tcPr>
            <w:cnfStyle w:val="001000000000"/>
            <w:tcW w:w="2155" w:type="dxa"/>
            <w:vAlign w:val="center"/>
          </w:tcPr>
          <w:p w:rsidR="00CD7253" w:rsidRDefault="00CD7253" w:rsidP="00E207A4">
            <w:pPr>
              <w:jc w:val="center"/>
            </w:pPr>
            <w:r>
              <w:t>Comité técnico de control de cambio</w:t>
            </w:r>
          </w:p>
        </w:tc>
        <w:tc>
          <w:tcPr>
            <w:tcW w:w="720" w:type="dxa"/>
            <w:vAlign w:val="center"/>
          </w:tcPr>
          <w:p w:rsidR="00CD7253" w:rsidRDefault="00CD7253" w:rsidP="00E207A4">
            <w:pPr>
              <w:jc w:val="center"/>
              <w:cnfStyle w:val="000000100000"/>
            </w:pPr>
            <w:r>
              <w:t>Si</w:t>
            </w:r>
          </w:p>
        </w:tc>
        <w:tc>
          <w:tcPr>
            <w:tcW w:w="495" w:type="dxa"/>
            <w:gridSpan w:val="2"/>
            <w:vAlign w:val="center"/>
          </w:tcPr>
          <w:p w:rsidR="00CD7253" w:rsidRDefault="00E207A4" w:rsidP="00E207A4">
            <w:pPr>
              <w:pStyle w:val="Prrafodelista"/>
              <w:numPr>
                <w:ilvl w:val="0"/>
                <w:numId w:val="8"/>
              </w:numPr>
              <w:jc w:val="center"/>
              <w:cnfStyle w:val="000000100000"/>
            </w:pPr>
            <w:r>
              <w:t>.</w:t>
            </w:r>
          </w:p>
        </w:tc>
        <w:tc>
          <w:tcPr>
            <w:tcW w:w="570" w:type="dxa"/>
            <w:vAlign w:val="center"/>
          </w:tcPr>
          <w:p w:rsidR="00CD7253" w:rsidRDefault="00CD7253" w:rsidP="00E207A4">
            <w:pPr>
              <w:ind w:left="1"/>
              <w:jc w:val="center"/>
              <w:cnfStyle w:val="000000100000"/>
            </w:pPr>
            <w:r>
              <w:t>No</w:t>
            </w:r>
          </w:p>
        </w:tc>
        <w:tc>
          <w:tcPr>
            <w:tcW w:w="469" w:type="dxa"/>
          </w:tcPr>
          <w:p w:rsidR="00CD7253" w:rsidRDefault="00CD7253" w:rsidP="00CD7253">
            <w:pPr>
              <w:cnfStyle w:val="000000100000"/>
            </w:pPr>
          </w:p>
        </w:tc>
        <w:tc>
          <w:tcPr>
            <w:tcW w:w="2153" w:type="dxa"/>
          </w:tcPr>
          <w:p w:rsidR="00CD7253" w:rsidRDefault="00CD7253" w:rsidP="00CD7253">
            <w:pPr>
              <w:jc w:val="center"/>
              <w:cnfStyle w:val="000000100000"/>
            </w:pPr>
          </w:p>
        </w:tc>
        <w:tc>
          <w:tcPr>
            <w:tcW w:w="2158" w:type="dxa"/>
          </w:tcPr>
          <w:p w:rsidR="00CD7253" w:rsidRDefault="00CD7253" w:rsidP="00CD7253">
            <w:pPr>
              <w:jc w:val="center"/>
              <w:cnfStyle w:val="000000100000"/>
            </w:pPr>
          </w:p>
        </w:tc>
      </w:tr>
      <w:tr w:rsidR="00E207A4" w:rsidTr="00E207A4">
        <w:trPr>
          <w:trHeight w:val="409"/>
        </w:trPr>
        <w:tc>
          <w:tcPr>
            <w:cnfStyle w:val="001000000000"/>
            <w:tcW w:w="2155" w:type="dxa"/>
            <w:vAlign w:val="center"/>
          </w:tcPr>
          <w:p w:rsidR="00CD7253" w:rsidRDefault="00CD7253" w:rsidP="00E207A4">
            <w:pPr>
              <w:jc w:val="center"/>
            </w:pPr>
            <w:r>
              <w:t>Dirección</w:t>
            </w:r>
          </w:p>
        </w:tc>
        <w:tc>
          <w:tcPr>
            <w:tcW w:w="720" w:type="dxa"/>
            <w:vAlign w:val="center"/>
          </w:tcPr>
          <w:p w:rsidR="00CD7253" w:rsidRDefault="00CD7253" w:rsidP="00E207A4">
            <w:pPr>
              <w:jc w:val="center"/>
              <w:cnfStyle w:val="000000000000"/>
            </w:pPr>
            <w:r>
              <w:t>Si</w:t>
            </w:r>
          </w:p>
        </w:tc>
        <w:tc>
          <w:tcPr>
            <w:tcW w:w="485" w:type="dxa"/>
            <w:vAlign w:val="center"/>
          </w:tcPr>
          <w:p w:rsidR="00CD7253" w:rsidRDefault="00CD7253" w:rsidP="00E207A4">
            <w:pPr>
              <w:pStyle w:val="Prrafodelista"/>
              <w:numPr>
                <w:ilvl w:val="0"/>
                <w:numId w:val="6"/>
              </w:numPr>
              <w:jc w:val="center"/>
              <w:cnfStyle w:val="000000000000"/>
            </w:pPr>
          </w:p>
        </w:tc>
        <w:tc>
          <w:tcPr>
            <w:tcW w:w="579" w:type="dxa"/>
            <w:gridSpan w:val="2"/>
            <w:vAlign w:val="center"/>
          </w:tcPr>
          <w:p w:rsidR="00CD7253" w:rsidRDefault="00CD7253" w:rsidP="00E207A4">
            <w:pPr>
              <w:jc w:val="center"/>
              <w:cnfStyle w:val="000000000000"/>
            </w:pPr>
            <w:r>
              <w:t>No</w:t>
            </w:r>
          </w:p>
        </w:tc>
        <w:tc>
          <w:tcPr>
            <w:tcW w:w="470" w:type="dxa"/>
          </w:tcPr>
          <w:p w:rsidR="00CD7253" w:rsidRDefault="00CD7253" w:rsidP="00CD7253">
            <w:pPr>
              <w:ind w:left="111"/>
              <w:cnfStyle w:val="000000000000"/>
            </w:pPr>
          </w:p>
        </w:tc>
        <w:tc>
          <w:tcPr>
            <w:tcW w:w="2153" w:type="dxa"/>
          </w:tcPr>
          <w:p w:rsidR="00CD7253" w:rsidRDefault="00CD7253" w:rsidP="00CD7253">
            <w:pPr>
              <w:jc w:val="center"/>
              <w:cnfStyle w:val="000000000000"/>
            </w:pPr>
          </w:p>
        </w:tc>
        <w:tc>
          <w:tcPr>
            <w:tcW w:w="2158" w:type="dxa"/>
          </w:tcPr>
          <w:p w:rsidR="00CD7253" w:rsidRDefault="00CD7253" w:rsidP="00CD7253">
            <w:pPr>
              <w:jc w:val="center"/>
              <w:cnfStyle w:val="000000000000"/>
            </w:pPr>
          </w:p>
        </w:tc>
      </w:tr>
    </w:tbl>
    <w:p w:rsidR="0094247A" w:rsidRDefault="0094247A" w:rsidP="0069076C">
      <w:pPr>
        <w:jc w:val="both"/>
      </w:pPr>
    </w:p>
    <w:p w:rsidR="0069076C" w:rsidRDefault="0069076C" w:rsidP="0069076C">
      <w:pPr>
        <w:jc w:val="both"/>
      </w:pPr>
    </w:p>
    <w:p w:rsidR="0069076C" w:rsidRPr="00A651FF" w:rsidRDefault="0069076C" w:rsidP="0069076C">
      <w:pPr>
        <w:pStyle w:val="Prrafodelista"/>
        <w:numPr>
          <w:ilvl w:val="0"/>
          <w:numId w:val="1"/>
        </w:numPr>
        <w:jc w:val="both"/>
        <w:rPr>
          <w:b/>
        </w:rPr>
      </w:pPr>
      <w:r w:rsidRPr="00A651FF">
        <w:rPr>
          <w:b/>
        </w:rPr>
        <w:t>Revisiones.</w:t>
      </w:r>
    </w:p>
    <w:tbl>
      <w:tblPr>
        <w:tblStyle w:val="Cuadrculamedia3-nfasis1"/>
        <w:tblW w:w="0" w:type="auto"/>
        <w:tblLayout w:type="fixed"/>
        <w:tblLook w:val="04A0"/>
      </w:tblPr>
      <w:tblGrid>
        <w:gridCol w:w="1166"/>
        <w:gridCol w:w="1276"/>
        <w:gridCol w:w="2551"/>
        <w:gridCol w:w="3367"/>
      </w:tblGrid>
      <w:tr w:rsidR="0069076C" w:rsidTr="00E207A4">
        <w:trPr>
          <w:cnfStyle w:val="100000000000"/>
        </w:trPr>
        <w:tc>
          <w:tcPr>
            <w:cnfStyle w:val="001000000000"/>
            <w:tcW w:w="1166" w:type="dxa"/>
          </w:tcPr>
          <w:p w:rsidR="0069076C" w:rsidRDefault="00782520" w:rsidP="00CD7253">
            <w:pPr>
              <w:jc w:val="center"/>
            </w:pPr>
            <w:r>
              <w:t>Versión</w:t>
            </w:r>
          </w:p>
        </w:tc>
        <w:tc>
          <w:tcPr>
            <w:tcW w:w="1276" w:type="dxa"/>
          </w:tcPr>
          <w:p w:rsidR="0069076C" w:rsidRDefault="0069076C" w:rsidP="00CD7253">
            <w:pPr>
              <w:jc w:val="center"/>
              <w:cnfStyle w:val="100000000000"/>
            </w:pPr>
            <w:r>
              <w:t>Fecha</w:t>
            </w:r>
          </w:p>
        </w:tc>
        <w:tc>
          <w:tcPr>
            <w:tcW w:w="2551" w:type="dxa"/>
          </w:tcPr>
          <w:p w:rsidR="0069076C" w:rsidRDefault="0069076C" w:rsidP="00CD7253">
            <w:pPr>
              <w:jc w:val="center"/>
              <w:cnfStyle w:val="100000000000"/>
            </w:pPr>
            <w:r>
              <w:t>Autor</w:t>
            </w:r>
          </w:p>
        </w:tc>
        <w:tc>
          <w:tcPr>
            <w:tcW w:w="3367" w:type="dxa"/>
          </w:tcPr>
          <w:p w:rsidR="0069076C" w:rsidRDefault="00782520" w:rsidP="00CD7253">
            <w:pPr>
              <w:jc w:val="center"/>
              <w:cnfStyle w:val="100000000000"/>
            </w:pPr>
            <w:r>
              <w:t>Descripción</w:t>
            </w:r>
          </w:p>
        </w:tc>
      </w:tr>
      <w:tr w:rsidR="0069076C" w:rsidTr="00E207A4">
        <w:trPr>
          <w:cnfStyle w:val="000000100000"/>
        </w:trPr>
        <w:tc>
          <w:tcPr>
            <w:cnfStyle w:val="001000000000"/>
            <w:tcW w:w="1166" w:type="dxa"/>
          </w:tcPr>
          <w:p w:rsidR="0069076C" w:rsidRDefault="0069076C" w:rsidP="00CD7253">
            <w:pPr>
              <w:jc w:val="center"/>
            </w:pPr>
            <w:r>
              <w:t>1.0</w:t>
            </w:r>
          </w:p>
        </w:tc>
        <w:tc>
          <w:tcPr>
            <w:tcW w:w="1276" w:type="dxa"/>
          </w:tcPr>
          <w:p w:rsidR="00CC190D" w:rsidRDefault="00E207A4" w:rsidP="00CD7253">
            <w:pPr>
              <w:jc w:val="center"/>
              <w:cnfStyle w:val="000000100000"/>
            </w:pPr>
            <w:r>
              <w:t>29</w:t>
            </w:r>
            <w:r w:rsidR="00CC190D">
              <w:t xml:space="preserve"> de</w:t>
            </w:r>
          </w:p>
          <w:p w:rsidR="0069076C" w:rsidRDefault="0069076C" w:rsidP="00CD7253">
            <w:pPr>
              <w:jc w:val="center"/>
              <w:cnfStyle w:val="000000100000"/>
            </w:pPr>
            <w:r>
              <w:t>Octubre 2014</w:t>
            </w:r>
          </w:p>
        </w:tc>
        <w:tc>
          <w:tcPr>
            <w:tcW w:w="2551" w:type="dxa"/>
          </w:tcPr>
          <w:p w:rsidR="0069076C" w:rsidRDefault="00CC190D" w:rsidP="00CD7253">
            <w:pPr>
              <w:jc w:val="center"/>
              <w:cnfStyle w:val="000000100000"/>
            </w:pPr>
            <w:r>
              <w:t>Yahiliana</w:t>
            </w:r>
            <w:r w:rsidR="00E207A4">
              <w:t xml:space="preserve"> Meléndez</w:t>
            </w:r>
          </w:p>
          <w:p w:rsidR="00E207A4" w:rsidRDefault="00E207A4" w:rsidP="00CD7253">
            <w:pPr>
              <w:jc w:val="center"/>
              <w:cnfStyle w:val="000000100000"/>
            </w:pPr>
            <w:r>
              <w:t>María Etura</w:t>
            </w:r>
          </w:p>
          <w:p w:rsidR="00E207A4" w:rsidRDefault="00E207A4" w:rsidP="00CD7253">
            <w:pPr>
              <w:jc w:val="center"/>
              <w:cnfStyle w:val="000000100000"/>
            </w:pPr>
            <w:r>
              <w:t>Brinner Molina</w:t>
            </w:r>
          </w:p>
          <w:p w:rsidR="00E207A4" w:rsidRDefault="00E207A4" w:rsidP="00CD7253">
            <w:pPr>
              <w:jc w:val="center"/>
              <w:cnfStyle w:val="000000100000"/>
            </w:pPr>
            <w:r>
              <w:t>Jorge Rivas</w:t>
            </w:r>
          </w:p>
          <w:p w:rsidR="00E207A4" w:rsidRDefault="00E207A4" w:rsidP="00CD7253">
            <w:pPr>
              <w:jc w:val="center"/>
              <w:cnfStyle w:val="000000100000"/>
            </w:pPr>
            <w:r>
              <w:t>Martha Méndez</w:t>
            </w:r>
          </w:p>
        </w:tc>
        <w:tc>
          <w:tcPr>
            <w:tcW w:w="3367" w:type="dxa"/>
          </w:tcPr>
          <w:p w:rsidR="0069076C" w:rsidRDefault="00782520" w:rsidP="00CD7253">
            <w:pPr>
              <w:jc w:val="center"/>
              <w:cnfStyle w:val="000000100000"/>
            </w:pPr>
            <w:r>
              <w:t xml:space="preserve">El documento corresponde a la primera versión el cual llega hasta </w:t>
            </w:r>
            <w:r w:rsidR="00E207A4">
              <w:t>la finalización del mismo que es el punto 8.1</w:t>
            </w:r>
          </w:p>
        </w:tc>
      </w:tr>
    </w:tbl>
    <w:p w:rsidR="00E207A4" w:rsidRDefault="00E207A4" w:rsidP="00E207A4">
      <w:pPr>
        <w:pStyle w:val="Prrafodelista"/>
        <w:jc w:val="both"/>
        <w:rPr>
          <w:b/>
        </w:rPr>
      </w:pPr>
    </w:p>
    <w:p w:rsidR="00E207A4" w:rsidRDefault="00E207A4" w:rsidP="00E207A4">
      <w:pPr>
        <w:pStyle w:val="Prrafodelista"/>
        <w:jc w:val="both"/>
        <w:rPr>
          <w:b/>
        </w:rPr>
      </w:pPr>
    </w:p>
    <w:p w:rsidR="00782520" w:rsidRDefault="00782520" w:rsidP="00782520">
      <w:pPr>
        <w:pStyle w:val="Prrafodelista"/>
        <w:numPr>
          <w:ilvl w:val="0"/>
          <w:numId w:val="1"/>
        </w:numPr>
        <w:jc w:val="both"/>
        <w:rPr>
          <w:b/>
        </w:rPr>
      </w:pPr>
      <w:r w:rsidRPr="00A651FF">
        <w:rPr>
          <w:b/>
        </w:rPr>
        <w:t>Introducción.</w:t>
      </w:r>
    </w:p>
    <w:p w:rsidR="00A651FF" w:rsidRPr="00A651FF" w:rsidRDefault="00A651FF" w:rsidP="00A651FF">
      <w:pPr>
        <w:pStyle w:val="Prrafodelista"/>
        <w:jc w:val="both"/>
        <w:rPr>
          <w:b/>
        </w:rPr>
      </w:pPr>
    </w:p>
    <w:p w:rsidR="00782520" w:rsidRPr="00A651FF" w:rsidRDefault="00782520" w:rsidP="00782520">
      <w:pPr>
        <w:pStyle w:val="Prrafodelista"/>
        <w:numPr>
          <w:ilvl w:val="1"/>
          <w:numId w:val="1"/>
        </w:numPr>
        <w:jc w:val="both"/>
        <w:rPr>
          <w:b/>
        </w:rPr>
      </w:pPr>
      <w:r w:rsidRPr="00A651FF">
        <w:rPr>
          <w:b/>
        </w:rPr>
        <w:t>Antecedentes</w:t>
      </w:r>
    </w:p>
    <w:p w:rsidR="00A651FF" w:rsidRDefault="00F7710B" w:rsidP="00E207A4">
      <w:pPr>
        <w:ind w:left="708" w:firstLine="708"/>
        <w:jc w:val="both"/>
      </w:pPr>
      <w:r>
        <w:t xml:space="preserve">Actualmente en la Unidad Educativa Casta J. Riera se llevan una gran cantidad de proyectos de forma manual, Tal es el caso del proceso de inscripción, es por esto que surge la </w:t>
      </w:r>
      <w:r w:rsidR="0086151C">
        <w:t>necesidad</w:t>
      </w:r>
      <w:r>
        <w:t xml:space="preserve"> de llevar un mayor control académico y hacer del proceso de inscripción un proceso </w:t>
      </w:r>
      <w:r w:rsidR="00A651FF">
        <w:t>más</w:t>
      </w:r>
      <w:r>
        <w:t xml:space="preserve"> </w:t>
      </w:r>
      <w:r w:rsidR="00A651FF">
        <w:t>práctico</w:t>
      </w:r>
      <w:r>
        <w:t xml:space="preserve"> y efectivo para los padres y representantes que pertenecen a dicha </w:t>
      </w:r>
      <w:r w:rsidR="0086151C">
        <w:t>institución</w:t>
      </w:r>
      <w:r>
        <w:t>.</w:t>
      </w:r>
    </w:p>
    <w:p w:rsidR="00E207A4" w:rsidRDefault="00E207A4" w:rsidP="00A651FF">
      <w:pPr>
        <w:ind w:left="708" w:firstLine="708"/>
      </w:pPr>
    </w:p>
    <w:p w:rsidR="00DB7C45" w:rsidRPr="00A651FF" w:rsidRDefault="00DB7C45" w:rsidP="00DB7C45">
      <w:pPr>
        <w:jc w:val="both"/>
        <w:rPr>
          <w:b/>
        </w:rPr>
      </w:pPr>
      <w:r w:rsidRPr="00A651FF">
        <w:rPr>
          <w:b/>
        </w:rPr>
        <w:t xml:space="preserve">           3.2 Identificación del Problema</w:t>
      </w:r>
    </w:p>
    <w:p w:rsidR="00DB7C45" w:rsidRDefault="00DB7C45" w:rsidP="00B81D5B">
      <w:pPr>
        <w:ind w:left="708" w:firstLine="708"/>
        <w:jc w:val="both"/>
      </w:pPr>
      <w:r>
        <w:t xml:space="preserve">El problema radica en que la Unidad Educativa Casta J. Riera cuenta con una gran matricula </w:t>
      </w:r>
      <w:r w:rsidR="0086151C">
        <w:t>académica</w:t>
      </w:r>
      <w:r w:rsidR="00B81D5B">
        <w:t xml:space="preserve"> haciendo que cada inicio de periodo escolar el proceso de inscripción resulte poco eficiente, generando una mayor </w:t>
      </w:r>
      <w:r w:rsidR="0086151C">
        <w:t>inversión</w:t>
      </w:r>
      <w:r w:rsidR="00B81D5B">
        <w:t xml:space="preserve"> de tiempo y personal para llevarlo a cabo. </w:t>
      </w:r>
    </w:p>
    <w:p w:rsidR="001E75F5" w:rsidRPr="00A651FF" w:rsidRDefault="001E75F5" w:rsidP="001E75F5">
      <w:pPr>
        <w:jc w:val="both"/>
        <w:rPr>
          <w:b/>
        </w:rPr>
      </w:pPr>
      <w:r>
        <w:lastRenderedPageBreak/>
        <w:tab/>
      </w:r>
      <w:r w:rsidRPr="00A651FF">
        <w:rPr>
          <w:b/>
        </w:rPr>
        <w:t>3.3 Justificación</w:t>
      </w:r>
    </w:p>
    <w:p w:rsidR="001E75F5" w:rsidRDefault="001E75F5" w:rsidP="00E207A4">
      <w:pPr>
        <w:spacing w:line="240" w:lineRule="auto"/>
        <w:ind w:left="708"/>
        <w:jc w:val="both"/>
      </w:pPr>
      <w:r>
        <w:tab/>
      </w:r>
      <w:r>
        <w:tab/>
        <w:t>La Unidad Educativa Casta J. Riera es  vista como una organización, viene a ser un grupo administrativo organizado de participación ciudadana que presta</w:t>
      </w:r>
      <w:r w:rsidR="0086151C">
        <w:t xml:space="preserve"> </w:t>
      </w:r>
      <w:r>
        <w:t>una serie de servicios al estudiantado y a su vez gestiona e impulsa el proceso de educación en el país, los mismos no escapan de la demanda por parte de los organismos competentes como el caso de gobernaciones, alcaldías,</w:t>
      </w:r>
      <w:r w:rsidR="00130D65">
        <w:t xml:space="preserve"> </w:t>
      </w:r>
      <w:r>
        <w:t>entre otros, sobre su gestión en cada comunidad o población.</w:t>
      </w:r>
    </w:p>
    <w:p w:rsidR="001E75F5" w:rsidRDefault="001E75F5" w:rsidP="00E207A4">
      <w:pPr>
        <w:spacing w:line="240" w:lineRule="auto"/>
        <w:ind w:left="708"/>
        <w:jc w:val="both"/>
      </w:pPr>
      <w:r>
        <w:t>Esta organización lleva a cabo una serie de procesos de forma manual resaltando que como toda organización se enfoca en realizar sus tareas de forma eficaz y a tiempo para cumplir con todo lo que deben realizar, es por esto que para esos procesos necesitan de mas inversión de tiempo</w:t>
      </w:r>
      <w:r w:rsidR="00130D65">
        <w:t xml:space="preserve"> </w:t>
      </w:r>
      <w:r>
        <w:t>y de personal para poder llevarlo a cabo de la manera en que se lo proponen,</w:t>
      </w:r>
      <w:r w:rsidR="00130D65">
        <w:t xml:space="preserve"> </w:t>
      </w:r>
      <w:r>
        <w:t>pero es aquí donde nace la necesidad de hacer uso de algún sistema de</w:t>
      </w:r>
      <w:r w:rsidR="00130D65">
        <w:t xml:space="preserve"> </w:t>
      </w:r>
      <w:r>
        <w:t>información que ayude a llevar a cabo esos  proceso de forma más fácil</w:t>
      </w:r>
      <w:r w:rsidR="00130D65">
        <w:t xml:space="preserve"> </w:t>
      </w:r>
      <w:r>
        <w:t>y sin tanta inversión, recordando que en la actualidad el mundo de las</w:t>
      </w:r>
      <w:r w:rsidR="00130D65">
        <w:t xml:space="preserve"> </w:t>
      </w:r>
      <w:r>
        <w:t>organizaciones es muy cambiante y hay que adaptarse para buscar mejoras en el nivel administrativo.</w:t>
      </w:r>
    </w:p>
    <w:p w:rsidR="00E207A4" w:rsidRDefault="00E207A4" w:rsidP="00E207A4">
      <w:pPr>
        <w:spacing w:line="240" w:lineRule="auto"/>
        <w:ind w:left="708"/>
        <w:jc w:val="both"/>
      </w:pPr>
    </w:p>
    <w:p w:rsidR="001E75F5" w:rsidRPr="00A651FF" w:rsidRDefault="001E75F5" w:rsidP="001E75F5">
      <w:pPr>
        <w:spacing w:line="240" w:lineRule="auto"/>
        <w:jc w:val="both"/>
        <w:rPr>
          <w:b/>
        </w:rPr>
      </w:pPr>
      <w:r w:rsidRPr="00A651FF">
        <w:rPr>
          <w:b/>
        </w:rPr>
        <w:tab/>
        <w:t xml:space="preserve">3.4 </w:t>
      </w:r>
      <w:r w:rsidR="00130D65" w:rsidRPr="00A651FF">
        <w:rPr>
          <w:b/>
        </w:rPr>
        <w:t>Propósito</w:t>
      </w:r>
      <w:r w:rsidRPr="00A651FF">
        <w:rPr>
          <w:b/>
        </w:rPr>
        <w:t xml:space="preserve"> del Proyecto</w:t>
      </w:r>
    </w:p>
    <w:p w:rsidR="00CD7253" w:rsidRDefault="00130D65" w:rsidP="00E207A4">
      <w:pPr>
        <w:pStyle w:val="Prrafodelista"/>
        <w:numPr>
          <w:ilvl w:val="0"/>
          <w:numId w:val="9"/>
        </w:numPr>
        <w:spacing w:line="240" w:lineRule="auto"/>
        <w:ind w:left="1068"/>
        <w:jc w:val="both"/>
      </w:pPr>
      <w:r>
        <w:t>Llevar</w:t>
      </w:r>
      <w:r w:rsidR="001E75F5">
        <w:t xml:space="preserve"> los </w:t>
      </w:r>
      <w:r>
        <w:t>últimos</w:t>
      </w:r>
      <w:r w:rsidR="001E75F5">
        <w:t xml:space="preserve"> avances </w:t>
      </w:r>
      <w:r>
        <w:t>tecnológicos</w:t>
      </w:r>
      <w:r w:rsidR="001E75F5">
        <w:t xml:space="preserve"> en el </w:t>
      </w:r>
      <w:r>
        <w:t>ámbito</w:t>
      </w:r>
      <w:r w:rsidR="001E75F5">
        <w:t xml:space="preserve"> educativo y todas las generaciones de la comunidad Rafae</w:t>
      </w:r>
      <w:r>
        <w:t>l Caldera mediante la realizació</w:t>
      </w:r>
      <w:r w:rsidR="001E75F5">
        <w:t>n del pr</w:t>
      </w:r>
      <w:r>
        <w:t>oyecto de inscripción ví</w:t>
      </w:r>
      <w:r w:rsidR="001E75F5">
        <w:t xml:space="preserve">a </w:t>
      </w:r>
      <w:r w:rsidR="00976BC9">
        <w:t>web en un tiempo estimado de 6</w:t>
      </w:r>
      <w:r w:rsidR="00334719">
        <w:t>00</w:t>
      </w:r>
      <w:r w:rsidR="001E75F5">
        <w:t xml:space="preserve"> horas, comprendido en</w:t>
      </w:r>
      <w:r w:rsidR="00CD7253">
        <w:t>tre el mes de agosto y octubre</w:t>
      </w:r>
    </w:p>
    <w:p w:rsidR="00CD7253" w:rsidRDefault="00CD7253" w:rsidP="00E207A4">
      <w:pPr>
        <w:pStyle w:val="Prrafodelista"/>
        <w:numPr>
          <w:ilvl w:val="0"/>
          <w:numId w:val="9"/>
        </w:numPr>
        <w:spacing w:line="240" w:lineRule="auto"/>
        <w:ind w:left="1068"/>
        <w:jc w:val="both"/>
      </w:pPr>
      <w:r>
        <w:t>G</w:t>
      </w:r>
      <w:r w:rsidR="001E75F5">
        <w:t>arantizar</w:t>
      </w:r>
      <w:r w:rsidR="00E207A4">
        <w:t xml:space="preserve"> que el alojamiento de Hosting alquilado sea el adecuado</w:t>
      </w:r>
      <w:r w:rsidR="001E75F5">
        <w:t xml:space="preserve"> para la operatividad del proyecto y un de</w:t>
      </w:r>
      <w:r>
        <w:t>sarrollo eficaz.</w:t>
      </w:r>
    </w:p>
    <w:p w:rsidR="00A651FF" w:rsidRDefault="001E75F5" w:rsidP="00E207A4">
      <w:pPr>
        <w:pStyle w:val="Prrafodelista"/>
        <w:numPr>
          <w:ilvl w:val="0"/>
          <w:numId w:val="9"/>
        </w:numPr>
        <w:spacing w:line="240" w:lineRule="auto"/>
        <w:ind w:left="1068"/>
        <w:jc w:val="both"/>
      </w:pPr>
      <w:r>
        <w:t xml:space="preserve">Promover un buen </w:t>
      </w:r>
      <w:r w:rsidR="00130D65">
        <w:t>uso de la aplicación, para una aceptación exitosa y un fá</w:t>
      </w:r>
      <w:r>
        <w:t>cil manejo por los usuarios finales.</w:t>
      </w:r>
    </w:p>
    <w:p w:rsidR="00A651FF" w:rsidRDefault="00A651FF" w:rsidP="001E75F5">
      <w:pPr>
        <w:spacing w:line="240" w:lineRule="auto"/>
        <w:ind w:left="708" w:firstLine="708"/>
        <w:jc w:val="both"/>
      </w:pPr>
    </w:p>
    <w:p w:rsidR="001E75F5" w:rsidRPr="00A651FF" w:rsidRDefault="001E75F5" w:rsidP="001E75F5">
      <w:pPr>
        <w:spacing w:line="240" w:lineRule="auto"/>
        <w:jc w:val="both"/>
        <w:rPr>
          <w:b/>
        </w:rPr>
      </w:pPr>
      <w:r w:rsidRPr="00A651FF">
        <w:rPr>
          <w:b/>
        </w:rPr>
        <w:tab/>
        <w:t>3.5 Alcance del Proyecto</w:t>
      </w:r>
    </w:p>
    <w:p w:rsidR="00884C56" w:rsidRDefault="00712092" w:rsidP="00E207A4">
      <w:pPr>
        <w:spacing w:line="240" w:lineRule="auto"/>
        <w:ind w:left="708"/>
        <w:jc w:val="both"/>
      </w:pPr>
      <w:r>
        <w:tab/>
        <w:t xml:space="preserve"> </w:t>
      </w:r>
      <w:r w:rsidR="00B30BA8">
        <w:tab/>
      </w:r>
      <w:r w:rsidR="001E75F5">
        <w:t xml:space="preserve">Realizar el proyecto de inscripción </w:t>
      </w:r>
      <w:r w:rsidR="00CD7253">
        <w:t>vía</w:t>
      </w:r>
      <w:r w:rsidR="001E75F5">
        <w:t xml:space="preserve"> web en la Unidad Educativa Casta J. Riera ubicada en </w:t>
      </w:r>
      <w:r w:rsidR="001E75F5" w:rsidRPr="001E75F5">
        <w:t>específicamente en la Urb. Rafael Caldera 1era etapa Av. 5 entre calles 1 y 4, en la parroquia Juan de Villegas en el municipio Iribarren, del Estado Lara.</w:t>
      </w:r>
    </w:p>
    <w:p w:rsidR="00E207A4" w:rsidRDefault="00E207A4" w:rsidP="00E207A4">
      <w:pPr>
        <w:spacing w:line="240" w:lineRule="auto"/>
        <w:ind w:left="708"/>
        <w:jc w:val="both"/>
      </w:pPr>
    </w:p>
    <w:p w:rsidR="001E75F5" w:rsidRPr="00A651FF" w:rsidRDefault="00130D65" w:rsidP="001E75F5">
      <w:pPr>
        <w:spacing w:line="240" w:lineRule="auto"/>
        <w:jc w:val="both"/>
        <w:rPr>
          <w:b/>
        </w:rPr>
      </w:pPr>
      <w:r w:rsidRPr="00A651FF">
        <w:rPr>
          <w:b/>
        </w:rPr>
        <w:tab/>
        <w:t>3.6 Á</w:t>
      </w:r>
      <w:r w:rsidR="001E75F5" w:rsidRPr="00A651FF">
        <w:rPr>
          <w:b/>
        </w:rPr>
        <w:t>reas Beneficiadas</w:t>
      </w:r>
    </w:p>
    <w:p w:rsidR="00B30BA8" w:rsidRDefault="001E75F5" w:rsidP="00E207A4">
      <w:pPr>
        <w:spacing w:line="240" w:lineRule="auto"/>
        <w:ind w:left="708"/>
        <w:jc w:val="both"/>
      </w:pPr>
      <w:r>
        <w:tab/>
      </w:r>
      <w:r>
        <w:tab/>
      </w:r>
      <w:r w:rsidR="00130D65">
        <w:t>El pro</w:t>
      </w:r>
      <w:r w:rsidR="00B30BA8">
        <w:t xml:space="preserve">yecto a realizar en la Unidad Educativa Casta J. Riera beneficiara de forma directa a los estudiantes, padres y representantes de dicha comunidad educativa los cuales comprenden una cantidad de 1100 personas beneficiadas, de igual modo el proyecto beneficiara de </w:t>
      </w:r>
      <w:r w:rsidR="00B30BA8">
        <w:lastRenderedPageBreak/>
        <w:t xml:space="preserve">forma indirecta al personal Docente y Administrativo </w:t>
      </w:r>
      <w:r w:rsidR="00130D65">
        <w:t>que pertenece a dicha institució</w:t>
      </w:r>
      <w:r w:rsidR="00B30BA8">
        <w:t xml:space="preserve">n, los cuales representan una cantidad de 25 personas. </w:t>
      </w:r>
    </w:p>
    <w:p w:rsidR="00E207A4" w:rsidRDefault="00E207A4" w:rsidP="001E75F5">
      <w:pPr>
        <w:spacing w:line="240" w:lineRule="auto"/>
        <w:jc w:val="both"/>
      </w:pPr>
    </w:p>
    <w:p w:rsidR="00B30BA8" w:rsidRPr="00A651FF" w:rsidRDefault="00B30BA8" w:rsidP="00B30BA8">
      <w:pPr>
        <w:spacing w:line="240" w:lineRule="auto"/>
        <w:jc w:val="both"/>
        <w:rPr>
          <w:b/>
        </w:rPr>
      </w:pPr>
      <w:r>
        <w:tab/>
      </w:r>
      <w:r w:rsidRPr="00A651FF">
        <w:rPr>
          <w:b/>
        </w:rPr>
        <w:t xml:space="preserve">3.7 </w:t>
      </w:r>
      <w:r w:rsidR="00CD7253" w:rsidRPr="00A651FF">
        <w:rPr>
          <w:b/>
        </w:rPr>
        <w:t>Integración</w:t>
      </w:r>
      <w:r w:rsidRPr="00A651FF">
        <w:rPr>
          <w:b/>
        </w:rPr>
        <w:t xml:space="preserve"> con otros proyectos relacionados</w:t>
      </w:r>
      <w:r w:rsidR="00CD7253" w:rsidRPr="00A651FF">
        <w:rPr>
          <w:b/>
        </w:rPr>
        <w:t xml:space="preserve"> (NO APLICA)</w:t>
      </w:r>
    </w:p>
    <w:p w:rsidR="00CD7253" w:rsidRDefault="00CD7253" w:rsidP="00B30BA8">
      <w:pPr>
        <w:spacing w:line="240" w:lineRule="auto"/>
        <w:jc w:val="both"/>
      </w:pPr>
    </w:p>
    <w:p w:rsidR="00B30BA8" w:rsidRPr="00A651FF" w:rsidRDefault="00B30BA8" w:rsidP="00B30BA8">
      <w:pPr>
        <w:spacing w:line="240" w:lineRule="auto"/>
        <w:jc w:val="both"/>
        <w:rPr>
          <w:b/>
        </w:rPr>
      </w:pPr>
      <w:r w:rsidRPr="00A651FF">
        <w:rPr>
          <w:b/>
        </w:rPr>
        <w:tab/>
        <w:t xml:space="preserve">3.8 Beneficios Funcionales </w:t>
      </w:r>
    </w:p>
    <w:p w:rsidR="00B30BA8" w:rsidRDefault="00130D65" w:rsidP="00E207A4">
      <w:pPr>
        <w:spacing w:line="240" w:lineRule="auto"/>
        <w:ind w:left="708"/>
        <w:jc w:val="both"/>
      </w:pPr>
      <w:r>
        <w:tab/>
      </w:r>
      <w:r>
        <w:tab/>
        <w:t>Con la realizació</w:t>
      </w:r>
      <w:r w:rsidR="00B30BA8">
        <w:t>n del proyecto se mejorara el servicio de inscripción en la Unidad Educativa Casta J. Riera permitiendo real</w:t>
      </w:r>
      <w:r>
        <w:t>izar el proceso de manera más có</w:t>
      </w:r>
      <w:r w:rsidR="00B30BA8">
        <w:t>moda y ef</w:t>
      </w:r>
      <w:r>
        <w:t>iciente, de igual modo permitirá</w:t>
      </w:r>
      <w:r w:rsidR="00B30BA8">
        <w:t xml:space="preserve"> un mayor control académico al personal administrativo que labora en dicha unidad educativa.</w:t>
      </w:r>
    </w:p>
    <w:p w:rsidR="00884C56" w:rsidRDefault="00B30BA8" w:rsidP="00B30BA8">
      <w:pPr>
        <w:spacing w:line="240" w:lineRule="auto"/>
        <w:jc w:val="both"/>
      </w:pPr>
      <w:r>
        <w:tab/>
      </w:r>
    </w:p>
    <w:p w:rsidR="00B30BA8" w:rsidRPr="00A651FF" w:rsidRDefault="00B30BA8" w:rsidP="00884C56">
      <w:pPr>
        <w:spacing w:line="240" w:lineRule="auto"/>
        <w:ind w:firstLine="708"/>
        <w:jc w:val="both"/>
        <w:rPr>
          <w:b/>
        </w:rPr>
      </w:pPr>
      <w:r w:rsidRPr="00A651FF">
        <w:rPr>
          <w:b/>
        </w:rPr>
        <w:t>3.9 Entregables</w:t>
      </w:r>
    </w:p>
    <w:p w:rsidR="00884C56" w:rsidRDefault="00884C56" w:rsidP="00E207A4">
      <w:pPr>
        <w:pStyle w:val="Prrafodelista"/>
        <w:numPr>
          <w:ilvl w:val="0"/>
          <w:numId w:val="10"/>
        </w:numPr>
        <w:spacing w:line="360" w:lineRule="auto"/>
        <w:jc w:val="both"/>
      </w:pPr>
      <w:r>
        <w:t>Prototipo no funcional en l</w:t>
      </w:r>
      <w:r w:rsidR="00130D65">
        <w:t>a semana numero 4 de la ejecució</w:t>
      </w:r>
      <w:r>
        <w:t>n del proyecto.</w:t>
      </w:r>
    </w:p>
    <w:p w:rsidR="00CD7253" w:rsidRDefault="00CD7253" w:rsidP="00E207A4">
      <w:pPr>
        <w:pStyle w:val="Prrafodelista"/>
        <w:numPr>
          <w:ilvl w:val="0"/>
          <w:numId w:val="10"/>
        </w:numPr>
        <w:spacing w:line="360" w:lineRule="auto"/>
        <w:jc w:val="both"/>
      </w:pPr>
      <w:r>
        <w:t xml:space="preserve">Recibo de pago del servicio de Hosting para </w:t>
      </w:r>
      <w:r w:rsidR="00334719">
        <w:t>el funcionamiento del sistema de inscripción</w:t>
      </w:r>
    </w:p>
    <w:p w:rsidR="00334719" w:rsidRDefault="00334719" w:rsidP="00E207A4">
      <w:pPr>
        <w:pStyle w:val="Prrafodelista"/>
        <w:numPr>
          <w:ilvl w:val="0"/>
          <w:numId w:val="10"/>
        </w:numPr>
        <w:spacing w:line="360" w:lineRule="auto"/>
        <w:jc w:val="both"/>
      </w:pPr>
      <w:r>
        <w:t>Manual de pagos anuales del Hosting</w:t>
      </w:r>
    </w:p>
    <w:p w:rsidR="00884C56" w:rsidRDefault="00130D65" w:rsidP="00E207A4">
      <w:pPr>
        <w:pStyle w:val="Prrafodelista"/>
        <w:numPr>
          <w:ilvl w:val="0"/>
          <w:numId w:val="10"/>
        </w:numPr>
        <w:spacing w:line="360" w:lineRule="auto"/>
        <w:jc w:val="both"/>
      </w:pPr>
      <w:r>
        <w:t>Manual de usuario, que estará</w:t>
      </w:r>
      <w:r w:rsidR="00884C56">
        <w:t xml:space="preserve"> dirigido al personal administrativo de la unidad educativa que manejara la pagina web.</w:t>
      </w:r>
    </w:p>
    <w:p w:rsidR="00884C56" w:rsidRDefault="00884C56" w:rsidP="00E207A4">
      <w:pPr>
        <w:pStyle w:val="Prrafodelista"/>
        <w:numPr>
          <w:ilvl w:val="0"/>
          <w:numId w:val="10"/>
        </w:numPr>
        <w:spacing w:line="360" w:lineRule="auto"/>
        <w:jc w:val="both"/>
      </w:pPr>
      <w:r>
        <w:t>Manual del Sistema.</w:t>
      </w:r>
    </w:p>
    <w:p w:rsidR="00884C56" w:rsidRDefault="00884C56" w:rsidP="00E207A4">
      <w:pPr>
        <w:pStyle w:val="Prrafodelista"/>
        <w:numPr>
          <w:ilvl w:val="0"/>
          <w:numId w:val="10"/>
        </w:numPr>
        <w:spacing w:line="360" w:lineRule="auto"/>
        <w:jc w:val="both"/>
      </w:pPr>
      <w:r>
        <w:t>Certificado de participa</w:t>
      </w:r>
      <w:r w:rsidR="00130D65">
        <w:t>ción en el taller de capacitació</w:t>
      </w:r>
      <w:r>
        <w:t>n sobre el uso del sistema de inscripción a padres y representantes.</w:t>
      </w:r>
    </w:p>
    <w:p w:rsidR="00D9037B" w:rsidRDefault="00D9037B" w:rsidP="00E207A4">
      <w:pPr>
        <w:pStyle w:val="Prrafodelista"/>
        <w:numPr>
          <w:ilvl w:val="0"/>
          <w:numId w:val="10"/>
        </w:numPr>
        <w:spacing w:line="360" w:lineRule="auto"/>
        <w:jc w:val="both"/>
      </w:pPr>
      <w:r w:rsidRPr="00BF305D">
        <w:t>Ac</w:t>
      </w:r>
      <w:r w:rsidR="00BF305D" w:rsidRPr="00BF305D">
        <w:t xml:space="preserve">ta de cierre </w:t>
      </w:r>
      <w:r>
        <w:t xml:space="preserve"> </w:t>
      </w:r>
    </w:p>
    <w:p w:rsidR="00334719" w:rsidRDefault="00334719" w:rsidP="00B30BA8">
      <w:pPr>
        <w:spacing w:line="240" w:lineRule="auto"/>
        <w:jc w:val="both"/>
      </w:pPr>
      <w:r>
        <w:tab/>
      </w:r>
    </w:p>
    <w:p w:rsidR="00884C56" w:rsidRPr="00A651FF" w:rsidRDefault="00884C56" w:rsidP="00884C56">
      <w:pPr>
        <w:pStyle w:val="Prrafodelista"/>
        <w:numPr>
          <w:ilvl w:val="0"/>
          <w:numId w:val="1"/>
        </w:numPr>
        <w:spacing w:line="240" w:lineRule="auto"/>
        <w:jc w:val="both"/>
        <w:rPr>
          <w:b/>
        </w:rPr>
      </w:pPr>
      <w:r w:rsidRPr="00A651FF">
        <w:rPr>
          <w:b/>
        </w:rPr>
        <w:t>Organización del Proyecto</w:t>
      </w:r>
    </w:p>
    <w:p w:rsidR="00884C56" w:rsidRDefault="00884C56" w:rsidP="00884C56">
      <w:pPr>
        <w:pStyle w:val="Prrafodelista"/>
        <w:spacing w:line="240" w:lineRule="auto"/>
        <w:jc w:val="both"/>
      </w:pPr>
    </w:p>
    <w:p w:rsidR="00884C56" w:rsidRDefault="00130D65" w:rsidP="00884C56">
      <w:pPr>
        <w:pStyle w:val="Prrafodelista"/>
        <w:spacing w:line="240" w:lineRule="auto"/>
        <w:jc w:val="both"/>
        <w:rPr>
          <w:b/>
        </w:rPr>
      </w:pPr>
      <w:r w:rsidRPr="00A651FF">
        <w:rPr>
          <w:b/>
        </w:rPr>
        <w:t>4.1 Lugar de Ejecució</w:t>
      </w:r>
      <w:r w:rsidR="00884C56" w:rsidRPr="00A651FF">
        <w:rPr>
          <w:b/>
        </w:rPr>
        <w:t>n</w:t>
      </w:r>
    </w:p>
    <w:p w:rsidR="00A651FF" w:rsidRPr="00A651FF" w:rsidRDefault="00A651FF" w:rsidP="00884C56">
      <w:pPr>
        <w:pStyle w:val="Prrafodelista"/>
        <w:spacing w:line="240" w:lineRule="auto"/>
        <w:jc w:val="both"/>
        <w:rPr>
          <w:b/>
        </w:rPr>
      </w:pPr>
    </w:p>
    <w:p w:rsidR="00884C56" w:rsidRDefault="00884C56" w:rsidP="00884C56">
      <w:pPr>
        <w:pStyle w:val="Prrafodelista"/>
        <w:spacing w:line="240" w:lineRule="auto"/>
        <w:jc w:val="both"/>
      </w:pPr>
      <w:r>
        <w:tab/>
      </w:r>
      <w:r w:rsidRPr="00884C56">
        <w:t>El área geográfica que cubre la investigación está conformada  por la Unidad Educativa Nacional Bolivariana Casta J Riera ubicada  específicamente en la Urb. Rafael Caldera 1era etapa Av. 5 entre calles 1 y 4, en la parroquia Juan de Villegas en el municipio Iribarren, del Estado Lara. Sus límites son: Norte: calle 4, Sur: Av. 5, Este: calle 1 y Oeste: Casa comunal Fortaleza II y cancha múltiple Edesito Freitez.</w:t>
      </w:r>
    </w:p>
    <w:p w:rsidR="00334719" w:rsidRDefault="00334719" w:rsidP="00884C56">
      <w:pPr>
        <w:pStyle w:val="Prrafodelista"/>
        <w:spacing w:line="240" w:lineRule="auto"/>
        <w:jc w:val="both"/>
      </w:pPr>
    </w:p>
    <w:p w:rsidR="00334719" w:rsidRDefault="00334719" w:rsidP="00884C56">
      <w:pPr>
        <w:pStyle w:val="Prrafodelista"/>
        <w:spacing w:line="240" w:lineRule="auto"/>
        <w:jc w:val="both"/>
      </w:pPr>
    </w:p>
    <w:p w:rsidR="00884C56" w:rsidRDefault="00884C56" w:rsidP="00884C56">
      <w:pPr>
        <w:pStyle w:val="Prrafodelista"/>
        <w:spacing w:line="240" w:lineRule="auto"/>
        <w:jc w:val="both"/>
        <w:rPr>
          <w:b/>
        </w:rPr>
      </w:pPr>
      <w:r w:rsidRPr="00A651FF">
        <w:rPr>
          <w:b/>
        </w:rPr>
        <w:lastRenderedPageBreak/>
        <w:t>4.2 Costo Estimado del Proyecto</w:t>
      </w:r>
    </w:p>
    <w:p w:rsidR="00C47B11" w:rsidRPr="00A651FF" w:rsidRDefault="00C47B11" w:rsidP="00884C56">
      <w:pPr>
        <w:pStyle w:val="Prrafodelista"/>
        <w:spacing w:line="240" w:lineRule="auto"/>
        <w:jc w:val="both"/>
        <w:rPr>
          <w:b/>
        </w:rPr>
      </w:pPr>
    </w:p>
    <w:p w:rsidR="00884C56" w:rsidRDefault="00884C56" w:rsidP="00884C56">
      <w:pPr>
        <w:pStyle w:val="Prrafodelista"/>
        <w:spacing w:line="240" w:lineRule="auto"/>
        <w:jc w:val="both"/>
      </w:pPr>
    </w:p>
    <w:p w:rsidR="00E74771" w:rsidRDefault="00E74771" w:rsidP="00884C56">
      <w:pPr>
        <w:pStyle w:val="Prrafodelista"/>
        <w:spacing w:line="240" w:lineRule="auto"/>
        <w:jc w:val="both"/>
        <w:rPr>
          <w:b/>
        </w:rPr>
      </w:pPr>
      <w:r>
        <w:tab/>
      </w:r>
      <w:r w:rsidRPr="00A651FF">
        <w:rPr>
          <w:b/>
        </w:rPr>
        <w:t xml:space="preserve">4.2.1 Recursos Humanos </w:t>
      </w:r>
    </w:p>
    <w:p w:rsidR="00E207A4" w:rsidRPr="00A651FF" w:rsidRDefault="00E207A4" w:rsidP="00884C56">
      <w:pPr>
        <w:pStyle w:val="Prrafodelista"/>
        <w:spacing w:line="240" w:lineRule="auto"/>
        <w:jc w:val="both"/>
        <w:rPr>
          <w:b/>
        </w:rPr>
      </w:pPr>
    </w:p>
    <w:tbl>
      <w:tblPr>
        <w:tblStyle w:val="Cuadrculamedia3-nfasis1"/>
        <w:tblW w:w="0" w:type="auto"/>
        <w:tblLook w:val="04A0"/>
      </w:tblPr>
      <w:tblGrid>
        <w:gridCol w:w="1793"/>
        <w:gridCol w:w="1430"/>
        <w:gridCol w:w="1243"/>
        <w:gridCol w:w="1244"/>
        <w:gridCol w:w="1577"/>
        <w:gridCol w:w="1310"/>
      </w:tblGrid>
      <w:tr w:rsidR="00DE0A64" w:rsidTr="00E207A4">
        <w:trPr>
          <w:cnfStyle w:val="100000000000"/>
        </w:trPr>
        <w:tc>
          <w:tcPr>
            <w:cnfStyle w:val="001000000000"/>
            <w:tcW w:w="1793" w:type="dxa"/>
          </w:tcPr>
          <w:p w:rsidR="00E74771" w:rsidRDefault="00E74771" w:rsidP="00E74771">
            <w:pPr>
              <w:pStyle w:val="Prrafodelista"/>
              <w:ind w:left="0"/>
              <w:jc w:val="center"/>
            </w:pPr>
            <w:r>
              <w:t>Recurso</w:t>
            </w:r>
          </w:p>
        </w:tc>
        <w:tc>
          <w:tcPr>
            <w:tcW w:w="1430" w:type="dxa"/>
          </w:tcPr>
          <w:p w:rsidR="00E74771" w:rsidRDefault="00E74771" w:rsidP="00E74771">
            <w:pPr>
              <w:pStyle w:val="Prrafodelista"/>
              <w:ind w:left="0"/>
              <w:jc w:val="center"/>
              <w:cnfStyle w:val="100000000000"/>
            </w:pPr>
            <w:r>
              <w:t xml:space="preserve">Capacidad </w:t>
            </w:r>
            <w:r w:rsidR="00334719">
              <w:t>Máximo</w:t>
            </w:r>
          </w:p>
        </w:tc>
        <w:tc>
          <w:tcPr>
            <w:tcW w:w="1243" w:type="dxa"/>
          </w:tcPr>
          <w:p w:rsidR="00E74771" w:rsidRDefault="00E74771" w:rsidP="00E74771">
            <w:pPr>
              <w:pStyle w:val="Prrafodelista"/>
              <w:ind w:left="0"/>
              <w:jc w:val="center"/>
              <w:cnfStyle w:val="100000000000"/>
            </w:pPr>
            <w:r>
              <w:t>Cantidad</w:t>
            </w:r>
          </w:p>
        </w:tc>
        <w:tc>
          <w:tcPr>
            <w:tcW w:w="1244" w:type="dxa"/>
          </w:tcPr>
          <w:p w:rsidR="00E74771" w:rsidRDefault="00E74771" w:rsidP="00E74771">
            <w:pPr>
              <w:pStyle w:val="Prrafodelista"/>
              <w:ind w:left="0"/>
              <w:jc w:val="center"/>
              <w:cnfStyle w:val="100000000000"/>
            </w:pPr>
            <w:r>
              <w:t xml:space="preserve">Tasa </w:t>
            </w:r>
            <w:r w:rsidR="00334719">
              <w:t>Estándar</w:t>
            </w:r>
          </w:p>
        </w:tc>
        <w:tc>
          <w:tcPr>
            <w:tcW w:w="1577" w:type="dxa"/>
          </w:tcPr>
          <w:p w:rsidR="00E74771" w:rsidRDefault="00E74771" w:rsidP="00E74771">
            <w:pPr>
              <w:pStyle w:val="Prrafodelista"/>
              <w:ind w:left="0"/>
              <w:jc w:val="center"/>
              <w:cnfStyle w:val="100000000000"/>
            </w:pPr>
            <w:r>
              <w:t>Tiempo de Desempeño</w:t>
            </w:r>
          </w:p>
        </w:tc>
        <w:tc>
          <w:tcPr>
            <w:tcW w:w="1310" w:type="dxa"/>
          </w:tcPr>
          <w:p w:rsidR="00E74771" w:rsidRDefault="00E74771" w:rsidP="00E74771">
            <w:pPr>
              <w:pStyle w:val="Prrafodelista"/>
              <w:ind w:left="0"/>
              <w:jc w:val="center"/>
              <w:cnfStyle w:val="100000000000"/>
            </w:pPr>
            <w:r>
              <w:t>Costos/ Recursos</w:t>
            </w:r>
          </w:p>
        </w:tc>
      </w:tr>
      <w:tr w:rsidR="00DE0A64" w:rsidTr="00E207A4">
        <w:trPr>
          <w:cnfStyle w:val="000000100000"/>
        </w:trPr>
        <w:tc>
          <w:tcPr>
            <w:cnfStyle w:val="001000000000"/>
            <w:tcW w:w="1793" w:type="dxa"/>
          </w:tcPr>
          <w:p w:rsidR="00E74771" w:rsidRDefault="00334719" w:rsidP="00E74771">
            <w:pPr>
              <w:pStyle w:val="Prrafodelista"/>
              <w:ind w:left="0"/>
              <w:jc w:val="center"/>
            </w:pPr>
            <w:r>
              <w:t>Gerente de Proyecto</w:t>
            </w:r>
          </w:p>
        </w:tc>
        <w:tc>
          <w:tcPr>
            <w:tcW w:w="1430" w:type="dxa"/>
          </w:tcPr>
          <w:p w:rsidR="00E74771" w:rsidRDefault="000C631A" w:rsidP="00E74771">
            <w:pPr>
              <w:pStyle w:val="Prrafodelista"/>
              <w:ind w:left="0"/>
              <w:jc w:val="center"/>
              <w:cnfStyle w:val="000000100000"/>
            </w:pPr>
            <w:r>
              <w:t>24</w:t>
            </w:r>
            <w:r w:rsidR="00334719">
              <w:t>%</w:t>
            </w:r>
          </w:p>
        </w:tc>
        <w:tc>
          <w:tcPr>
            <w:tcW w:w="1243" w:type="dxa"/>
          </w:tcPr>
          <w:p w:rsidR="00E74771" w:rsidRDefault="00334719" w:rsidP="00E74771">
            <w:pPr>
              <w:pStyle w:val="Prrafodelista"/>
              <w:ind w:left="0"/>
              <w:jc w:val="center"/>
              <w:cnfStyle w:val="000000100000"/>
            </w:pPr>
            <w:r>
              <w:t>1</w:t>
            </w:r>
          </w:p>
        </w:tc>
        <w:tc>
          <w:tcPr>
            <w:tcW w:w="1244" w:type="dxa"/>
          </w:tcPr>
          <w:p w:rsidR="00E74771" w:rsidRDefault="00CC190D" w:rsidP="00E74771">
            <w:pPr>
              <w:pStyle w:val="Prrafodelista"/>
              <w:ind w:left="0"/>
              <w:jc w:val="center"/>
              <w:cnfStyle w:val="000000100000"/>
            </w:pPr>
            <w:r>
              <w:t>167</w:t>
            </w:r>
          </w:p>
        </w:tc>
        <w:tc>
          <w:tcPr>
            <w:tcW w:w="1577" w:type="dxa"/>
          </w:tcPr>
          <w:p w:rsidR="00E74771" w:rsidRPr="004529A5" w:rsidRDefault="00976BC9" w:rsidP="004529A5">
            <w:pPr>
              <w:pStyle w:val="Prrafodelista"/>
              <w:spacing w:after="200" w:line="276" w:lineRule="auto"/>
              <w:ind w:left="0"/>
              <w:jc w:val="center"/>
              <w:cnfStyle w:val="000000100000"/>
            </w:pPr>
            <w:r>
              <w:t>144</w:t>
            </w:r>
            <w:r w:rsidR="00334719" w:rsidRPr="004529A5">
              <w:t>hr</w:t>
            </w:r>
          </w:p>
        </w:tc>
        <w:tc>
          <w:tcPr>
            <w:tcW w:w="1310" w:type="dxa"/>
          </w:tcPr>
          <w:p w:rsidR="00E74771" w:rsidRDefault="00976BC9" w:rsidP="00E74771">
            <w:pPr>
              <w:pStyle w:val="Prrafodelista"/>
              <w:ind w:left="0"/>
              <w:jc w:val="center"/>
              <w:cnfStyle w:val="000000100000"/>
            </w:pPr>
            <w:r>
              <w:t>24.048</w:t>
            </w:r>
          </w:p>
        </w:tc>
      </w:tr>
      <w:tr w:rsidR="00DE0A64" w:rsidTr="00E207A4">
        <w:tc>
          <w:tcPr>
            <w:cnfStyle w:val="001000000000"/>
            <w:tcW w:w="1793" w:type="dxa"/>
          </w:tcPr>
          <w:p w:rsidR="00334719" w:rsidRDefault="00976BC9" w:rsidP="00E83A95">
            <w:pPr>
              <w:pStyle w:val="Prrafodelista"/>
              <w:ind w:left="0"/>
              <w:jc w:val="center"/>
            </w:pPr>
            <w:r>
              <w:t>Maquetador</w:t>
            </w:r>
          </w:p>
        </w:tc>
        <w:tc>
          <w:tcPr>
            <w:tcW w:w="1430" w:type="dxa"/>
          </w:tcPr>
          <w:p w:rsidR="00334719" w:rsidRDefault="00334719" w:rsidP="00E83A95">
            <w:pPr>
              <w:pStyle w:val="Prrafodelista"/>
              <w:ind w:left="0"/>
              <w:jc w:val="center"/>
              <w:cnfStyle w:val="000000000000"/>
            </w:pPr>
            <w:r>
              <w:t>20%</w:t>
            </w:r>
          </w:p>
        </w:tc>
        <w:tc>
          <w:tcPr>
            <w:tcW w:w="1243" w:type="dxa"/>
          </w:tcPr>
          <w:p w:rsidR="00334719" w:rsidRDefault="00334719" w:rsidP="00E83A95">
            <w:pPr>
              <w:pStyle w:val="Prrafodelista"/>
              <w:ind w:left="0"/>
              <w:jc w:val="center"/>
              <w:cnfStyle w:val="000000000000"/>
            </w:pPr>
            <w:r>
              <w:t>1</w:t>
            </w:r>
          </w:p>
        </w:tc>
        <w:tc>
          <w:tcPr>
            <w:tcW w:w="1244" w:type="dxa"/>
          </w:tcPr>
          <w:p w:rsidR="00334719" w:rsidRDefault="00DE0A64" w:rsidP="00E74771">
            <w:pPr>
              <w:pStyle w:val="Prrafodelista"/>
              <w:ind w:left="0"/>
              <w:jc w:val="center"/>
              <w:cnfStyle w:val="000000000000"/>
            </w:pPr>
            <w:r>
              <w:t>40</w:t>
            </w:r>
          </w:p>
        </w:tc>
        <w:tc>
          <w:tcPr>
            <w:tcW w:w="1577" w:type="dxa"/>
          </w:tcPr>
          <w:p w:rsidR="00334719" w:rsidRDefault="00976BC9" w:rsidP="00E74771">
            <w:pPr>
              <w:pStyle w:val="Prrafodelista"/>
              <w:ind w:left="0"/>
              <w:jc w:val="center"/>
              <w:cnfStyle w:val="000000000000"/>
            </w:pPr>
            <w:r>
              <w:t>112</w:t>
            </w:r>
            <w:r w:rsidR="00334719">
              <w:t>hr</w:t>
            </w:r>
          </w:p>
        </w:tc>
        <w:tc>
          <w:tcPr>
            <w:tcW w:w="1310" w:type="dxa"/>
          </w:tcPr>
          <w:p w:rsidR="00334719" w:rsidRDefault="00CC190D" w:rsidP="00976BC9">
            <w:pPr>
              <w:pStyle w:val="Prrafodelista"/>
              <w:ind w:left="0"/>
              <w:jc w:val="center"/>
              <w:cnfStyle w:val="000000000000"/>
            </w:pPr>
            <w:r>
              <w:t>4.</w:t>
            </w:r>
            <w:r w:rsidR="00976BC9">
              <w:t>480</w:t>
            </w:r>
          </w:p>
        </w:tc>
      </w:tr>
      <w:tr w:rsidR="00DE0A64" w:rsidTr="00E207A4">
        <w:trPr>
          <w:cnfStyle w:val="000000100000"/>
          <w:trHeight w:val="386"/>
        </w:trPr>
        <w:tc>
          <w:tcPr>
            <w:cnfStyle w:val="001000000000"/>
            <w:tcW w:w="1793" w:type="dxa"/>
          </w:tcPr>
          <w:p w:rsidR="00E74771" w:rsidRDefault="004529A5" w:rsidP="00E74771">
            <w:pPr>
              <w:pStyle w:val="Prrafodelista"/>
              <w:ind w:left="0"/>
              <w:jc w:val="center"/>
            </w:pPr>
            <w:r>
              <w:t>DBA</w:t>
            </w:r>
          </w:p>
        </w:tc>
        <w:tc>
          <w:tcPr>
            <w:tcW w:w="1430" w:type="dxa"/>
          </w:tcPr>
          <w:p w:rsidR="00E74771" w:rsidRDefault="000C631A" w:rsidP="00E74771">
            <w:pPr>
              <w:pStyle w:val="Prrafodelista"/>
              <w:ind w:left="0"/>
              <w:jc w:val="center"/>
              <w:cnfStyle w:val="000000100000"/>
            </w:pPr>
            <w:r>
              <w:t>14</w:t>
            </w:r>
            <w:r w:rsidR="007E3BDB">
              <w:t>%</w:t>
            </w:r>
          </w:p>
        </w:tc>
        <w:tc>
          <w:tcPr>
            <w:tcW w:w="1243" w:type="dxa"/>
          </w:tcPr>
          <w:p w:rsidR="00E74771" w:rsidRDefault="007E3BDB" w:rsidP="00E74771">
            <w:pPr>
              <w:pStyle w:val="Prrafodelista"/>
              <w:ind w:left="0"/>
              <w:jc w:val="center"/>
              <w:cnfStyle w:val="000000100000"/>
            </w:pPr>
            <w:r>
              <w:t>1</w:t>
            </w:r>
          </w:p>
        </w:tc>
        <w:tc>
          <w:tcPr>
            <w:tcW w:w="1244" w:type="dxa"/>
          </w:tcPr>
          <w:p w:rsidR="00E74771" w:rsidRDefault="004529A5" w:rsidP="00E74771">
            <w:pPr>
              <w:pStyle w:val="Prrafodelista"/>
              <w:ind w:left="0"/>
              <w:jc w:val="center"/>
              <w:cnfStyle w:val="000000100000"/>
            </w:pPr>
            <w:r>
              <w:t>82</w:t>
            </w:r>
          </w:p>
        </w:tc>
        <w:tc>
          <w:tcPr>
            <w:tcW w:w="1577" w:type="dxa"/>
          </w:tcPr>
          <w:p w:rsidR="00E74771" w:rsidRDefault="00976BC9" w:rsidP="00E74771">
            <w:pPr>
              <w:pStyle w:val="Prrafodelista"/>
              <w:ind w:left="0"/>
              <w:jc w:val="center"/>
              <w:cnfStyle w:val="000000100000"/>
            </w:pPr>
            <w:r>
              <w:t>88</w:t>
            </w:r>
            <w:r w:rsidR="007E3BDB">
              <w:t>hr</w:t>
            </w:r>
          </w:p>
        </w:tc>
        <w:tc>
          <w:tcPr>
            <w:tcW w:w="1310" w:type="dxa"/>
          </w:tcPr>
          <w:p w:rsidR="00E74771" w:rsidRDefault="00976BC9" w:rsidP="00E74771">
            <w:pPr>
              <w:pStyle w:val="Prrafodelista"/>
              <w:ind w:left="0"/>
              <w:jc w:val="center"/>
              <w:cnfStyle w:val="000000100000"/>
            </w:pPr>
            <w:r>
              <w:t>7.216</w:t>
            </w:r>
          </w:p>
        </w:tc>
      </w:tr>
      <w:tr w:rsidR="00DE0A64" w:rsidTr="00E207A4">
        <w:tc>
          <w:tcPr>
            <w:cnfStyle w:val="001000000000"/>
            <w:tcW w:w="1793" w:type="dxa"/>
          </w:tcPr>
          <w:p w:rsidR="00E74771" w:rsidRDefault="007E3BDB" w:rsidP="00E74771">
            <w:pPr>
              <w:pStyle w:val="Prrafodelista"/>
              <w:ind w:left="0"/>
              <w:jc w:val="center"/>
            </w:pPr>
            <w:r>
              <w:t>Programador</w:t>
            </w:r>
          </w:p>
        </w:tc>
        <w:tc>
          <w:tcPr>
            <w:tcW w:w="1430" w:type="dxa"/>
          </w:tcPr>
          <w:p w:rsidR="00E74771" w:rsidRDefault="000C631A" w:rsidP="00E74771">
            <w:pPr>
              <w:pStyle w:val="Prrafodelista"/>
              <w:ind w:left="0"/>
              <w:jc w:val="center"/>
              <w:cnfStyle w:val="000000000000"/>
            </w:pPr>
            <w:r>
              <w:t>42</w:t>
            </w:r>
            <w:r w:rsidR="007E3BDB">
              <w:t>%</w:t>
            </w:r>
          </w:p>
        </w:tc>
        <w:tc>
          <w:tcPr>
            <w:tcW w:w="1243" w:type="dxa"/>
          </w:tcPr>
          <w:p w:rsidR="00E74771" w:rsidRDefault="007E3BDB" w:rsidP="00E74771">
            <w:pPr>
              <w:pStyle w:val="Prrafodelista"/>
              <w:ind w:left="0"/>
              <w:jc w:val="center"/>
              <w:cnfStyle w:val="000000000000"/>
            </w:pPr>
            <w:r>
              <w:t>2</w:t>
            </w:r>
          </w:p>
        </w:tc>
        <w:tc>
          <w:tcPr>
            <w:tcW w:w="1244" w:type="dxa"/>
          </w:tcPr>
          <w:p w:rsidR="00E74771" w:rsidRDefault="00DE0A64" w:rsidP="00DE0A64">
            <w:pPr>
              <w:pStyle w:val="Prrafodelista"/>
              <w:ind w:left="0"/>
              <w:jc w:val="center"/>
              <w:cnfStyle w:val="000000000000"/>
            </w:pPr>
            <w:r>
              <w:t>62</w:t>
            </w:r>
          </w:p>
        </w:tc>
        <w:tc>
          <w:tcPr>
            <w:tcW w:w="1577" w:type="dxa"/>
          </w:tcPr>
          <w:p w:rsidR="00E74771" w:rsidRDefault="00976BC9" w:rsidP="00E74771">
            <w:pPr>
              <w:pStyle w:val="Prrafodelista"/>
              <w:ind w:left="0"/>
              <w:jc w:val="center"/>
              <w:cnfStyle w:val="000000000000"/>
            </w:pPr>
            <w:r>
              <w:t>256</w:t>
            </w:r>
            <w:r w:rsidR="007E3BDB">
              <w:t>hr</w:t>
            </w:r>
          </w:p>
        </w:tc>
        <w:tc>
          <w:tcPr>
            <w:tcW w:w="1310" w:type="dxa"/>
          </w:tcPr>
          <w:p w:rsidR="00E74771" w:rsidRDefault="00976BC9" w:rsidP="004529A5">
            <w:pPr>
              <w:pStyle w:val="Prrafodelista"/>
              <w:ind w:left="0"/>
              <w:jc w:val="center"/>
              <w:cnfStyle w:val="000000000000"/>
            </w:pPr>
            <w:r>
              <w:t>15.872</w:t>
            </w:r>
          </w:p>
        </w:tc>
      </w:tr>
      <w:tr w:rsidR="00E207A4" w:rsidTr="00272848">
        <w:trPr>
          <w:cnfStyle w:val="000000100000"/>
        </w:trPr>
        <w:tc>
          <w:tcPr>
            <w:cnfStyle w:val="001000000000"/>
            <w:tcW w:w="8597" w:type="dxa"/>
            <w:gridSpan w:val="6"/>
          </w:tcPr>
          <w:p w:rsidR="00E207A4" w:rsidRPr="00E207A4" w:rsidRDefault="00E207A4" w:rsidP="00E207A4">
            <w:pPr>
              <w:pStyle w:val="Prrafodelista"/>
              <w:ind w:left="0"/>
              <w:jc w:val="right"/>
              <w:rPr>
                <w:b w:val="0"/>
                <w:bCs w:val="0"/>
              </w:rPr>
            </w:pPr>
            <w:r>
              <w:t>Total Aproximado:</w:t>
            </w:r>
            <w:r>
              <w:rPr>
                <w:b w:val="0"/>
                <w:bCs w:val="0"/>
              </w:rPr>
              <w:t xml:space="preserve">         </w:t>
            </w:r>
            <w:r>
              <w:t xml:space="preserve">51.620    </w:t>
            </w:r>
          </w:p>
        </w:tc>
      </w:tr>
    </w:tbl>
    <w:p w:rsidR="00884C56" w:rsidRPr="00A651FF" w:rsidRDefault="00E74771" w:rsidP="00884C56">
      <w:pPr>
        <w:pStyle w:val="Prrafodelista"/>
        <w:spacing w:line="240" w:lineRule="auto"/>
        <w:jc w:val="both"/>
        <w:rPr>
          <w:b/>
        </w:rPr>
      </w:pPr>
      <w:r>
        <w:tab/>
      </w:r>
    </w:p>
    <w:p w:rsidR="00E74771" w:rsidRDefault="00E74771" w:rsidP="00884C56">
      <w:pPr>
        <w:pStyle w:val="Prrafodelista"/>
        <w:spacing w:line="240" w:lineRule="auto"/>
        <w:jc w:val="both"/>
        <w:rPr>
          <w:b/>
        </w:rPr>
      </w:pPr>
      <w:r w:rsidRPr="00A651FF">
        <w:rPr>
          <w:b/>
        </w:rPr>
        <w:tab/>
        <w:t>4.2.2 Equipos</w:t>
      </w:r>
      <w:r w:rsidR="00CC190D" w:rsidRPr="00A651FF">
        <w:rPr>
          <w:b/>
        </w:rPr>
        <w:t xml:space="preserve"> (NO APLICA)</w:t>
      </w:r>
    </w:p>
    <w:p w:rsidR="00E207A4" w:rsidRPr="00A651FF" w:rsidRDefault="00E207A4" w:rsidP="00884C56">
      <w:pPr>
        <w:pStyle w:val="Prrafodelista"/>
        <w:spacing w:line="240" w:lineRule="auto"/>
        <w:jc w:val="both"/>
        <w:rPr>
          <w:b/>
        </w:rPr>
      </w:pPr>
    </w:p>
    <w:p w:rsidR="00CC190D" w:rsidRPr="00A651FF" w:rsidRDefault="00CC190D" w:rsidP="00884C56">
      <w:pPr>
        <w:pStyle w:val="Prrafodelista"/>
        <w:spacing w:line="240" w:lineRule="auto"/>
        <w:jc w:val="both"/>
        <w:rPr>
          <w:b/>
        </w:rPr>
      </w:pPr>
    </w:p>
    <w:p w:rsidR="00E74771" w:rsidRPr="00A651FF" w:rsidRDefault="00E74771" w:rsidP="00884C56">
      <w:pPr>
        <w:pStyle w:val="Prrafodelista"/>
        <w:spacing w:line="240" w:lineRule="auto"/>
        <w:jc w:val="both"/>
        <w:rPr>
          <w:b/>
        </w:rPr>
      </w:pPr>
      <w:r w:rsidRPr="00A651FF">
        <w:rPr>
          <w:b/>
        </w:rPr>
        <w:tab/>
        <w:t>4.2.3 Hardware</w:t>
      </w:r>
      <w:r w:rsidR="00CC190D" w:rsidRPr="00A651FF">
        <w:rPr>
          <w:b/>
        </w:rPr>
        <w:t xml:space="preserve"> (NO APLICA)</w:t>
      </w:r>
    </w:p>
    <w:p w:rsidR="00E74771" w:rsidRDefault="00E74771" w:rsidP="00884C56">
      <w:pPr>
        <w:pStyle w:val="Prrafodelista"/>
        <w:spacing w:line="240" w:lineRule="auto"/>
        <w:jc w:val="both"/>
      </w:pPr>
    </w:p>
    <w:p w:rsidR="00E74771" w:rsidRDefault="00E74771" w:rsidP="00884C56">
      <w:pPr>
        <w:pStyle w:val="Prrafodelista"/>
        <w:spacing w:line="240" w:lineRule="auto"/>
        <w:jc w:val="both"/>
      </w:pPr>
    </w:p>
    <w:p w:rsidR="00E74771" w:rsidRDefault="00E74771" w:rsidP="00884C56">
      <w:pPr>
        <w:pStyle w:val="Prrafodelista"/>
        <w:spacing w:line="240" w:lineRule="auto"/>
        <w:jc w:val="both"/>
        <w:rPr>
          <w:b/>
        </w:rPr>
      </w:pPr>
      <w:r>
        <w:tab/>
      </w:r>
      <w:r w:rsidRPr="00A651FF">
        <w:rPr>
          <w:b/>
        </w:rPr>
        <w:t>4.2.4 Software</w:t>
      </w:r>
    </w:p>
    <w:p w:rsidR="00E207A4" w:rsidRPr="00A651FF" w:rsidRDefault="00E207A4" w:rsidP="00884C56">
      <w:pPr>
        <w:pStyle w:val="Prrafodelista"/>
        <w:spacing w:line="240" w:lineRule="auto"/>
        <w:jc w:val="both"/>
        <w:rPr>
          <w:b/>
        </w:rPr>
      </w:pPr>
    </w:p>
    <w:tbl>
      <w:tblPr>
        <w:tblStyle w:val="Cuadrculamedia3-nfasis1"/>
        <w:tblW w:w="0" w:type="auto"/>
        <w:tblLook w:val="04A0"/>
      </w:tblPr>
      <w:tblGrid>
        <w:gridCol w:w="5909"/>
        <w:gridCol w:w="2091"/>
      </w:tblGrid>
      <w:tr w:rsidR="00CC190D" w:rsidTr="00E207A4">
        <w:trPr>
          <w:cnfStyle w:val="100000000000"/>
        </w:trPr>
        <w:tc>
          <w:tcPr>
            <w:cnfStyle w:val="001000000000"/>
            <w:tcW w:w="5909" w:type="dxa"/>
          </w:tcPr>
          <w:p w:rsidR="00CC190D" w:rsidRDefault="00CC190D" w:rsidP="00CC190D">
            <w:pPr>
              <w:pStyle w:val="Prrafodelista"/>
              <w:ind w:left="0"/>
              <w:jc w:val="center"/>
            </w:pPr>
            <w:r>
              <w:t>Software</w:t>
            </w:r>
          </w:p>
        </w:tc>
        <w:tc>
          <w:tcPr>
            <w:tcW w:w="2091" w:type="dxa"/>
          </w:tcPr>
          <w:p w:rsidR="00CC190D" w:rsidRDefault="00CC190D" w:rsidP="00CC190D">
            <w:pPr>
              <w:pStyle w:val="Prrafodelista"/>
              <w:ind w:left="0"/>
              <w:jc w:val="center"/>
              <w:cnfStyle w:val="100000000000"/>
            </w:pPr>
            <w:r>
              <w:t>Costo estimado</w:t>
            </w:r>
          </w:p>
        </w:tc>
      </w:tr>
      <w:tr w:rsidR="00CC190D" w:rsidTr="00E207A4">
        <w:trPr>
          <w:cnfStyle w:val="000000100000"/>
        </w:trPr>
        <w:tc>
          <w:tcPr>
            <w:cnfStyle w:val="001000000000"/>
            <w:tcW w:w="5909" w:type="dxa"/>
          </w:tcPr>
          <w:p w:rsidR="00CC190D" w:rsidRDefault="00CC190D" w:rsidP="00CC190D">
            <w:pPr>
              <w:pStyle w:val="Prrafodelista"/>
              <w:ind w:left="0"/>
            </w:pPr>
            <w:r>
              <w:t>PHP</w:t>
            </w:r>
          </w:p>
        </w:tc>
        <w:tc>
          <w:tcPr>
            <w:tcW w:w="2091" w:type="dxa"/>
          </w:tcPr>
          <w:p w:rsidR="00CC190D" w:rsidRDefault="00CC190D" w:rsidP="00CC190D">
            <w:pPr>
              <w:pStyle w:val="Prrafodelista"/>
              <w:ind w:left="0"/>
              <w:jc w:val="both"/>
              <w:cnfStyle w:val="000000100000"/>
            </w:pPr>
            <w:r>
              <w:t>Sin costos</w:t>
            </w:r>
          </w:p>
        </w:tc>
      </w:tr>
      <w:tr w:rsidR="00CC190D" w:rsidTr="00E207A4">
        <w:tc>
          <w:tcPr>
            <w:cnfStyle w:val="001000000000"/>
            <w:tcW w:w="5909" w:type="dxa"/>
          </w:tcPr>
          <w:p w:rsidR="00CC190D" w:rsidRDefault="00CC190D" w:rsidP="00CC190D">
            <w:pPr>
              <w:pStyle w:val="Prrafodelista"/>
              <w:ind w:left="0"/>
            </w:pPr>
            <w:r>
              <w:t>MySql</w:t>
            </w:r>
          </w:p>
        </w:tc>
        <w:tc>
          <w:tcPr>
            <w:tcW w:w="2091" w:type="dxa"/>
          </w:tcPr>
          <w:p w:rsidR="00CC190D" w:rsidRDefault="00CC190D" w:rsidP="00CC190D">
            <w:pPr>
              <w:pStyle w:val="Prrafodelista"/>
              <w:ind w:left="0"/>
              <w:jc w:val="both"/>
              <w:cnfStyle w:val="000000000000"/>
            </w:pPr>
            <w:r>
              <w:t>Sin costos</w:t>
            </w:r>
          </w:p>
        </w:tc>
      </w:tr>
      <w:tr w:rsidR="00E207A4" w:rsidTr="00CB2352">
        <w:trPr>
          <w:cnfStyle w:val="000000100000"/>
          <w:trHeight w:val="282"/>
        </w:trPr>
        <w:tc>
          <w:tcPr>
            <w:cnfStyle w:val="001000000000"/>
            <w:tcW w:w="8000" w:type="dxa"/>
            <w:gridSpan w:val="2"/>
          </w:tcPr>
          <w:p w:rsidR="00E207A4" w:rsidRPr="00E207A4" w:rsidRDefault="00E207A4" w:rsidP="00E207A4">
            <w:pPr>
              <w:jc w:val="both"/>
              <w:rPr>
                <w:b w:val="0"/>
                <w:bCs w:val="0"/>
              </w:rPr>
            </w:pPr>
            <w:r w:rsidRPr="00E207A4">
              <w:t>Inversión aproximada en recursos de software (Bs)</w:t>
            </w:r>
            <w:r>
              <w:rPr>
                <w:b w:val="0"/>
                <w:bCs w:val="0"/>
              </w:rPr>
              <w:t xml:space="preserve">: </w:t>
            </w:r>
            <w:r w:rsidRPr="00E207A4">
              <w:t>Sin costos</w:t>
            </w:r>
          </w:p>
        </w:tc>
      </w:tr>
    </w:tbl>
    <w:p w:rsidR="00CC190D" w:rsidRPr="00A651FF" w:rsidRDefault="00CC190D" w:rsidP="00884C56">
      <w:pPr>
        <w:pStyle w:val="Prrafodelista"/>
        <w:spacing w:line="240" w:lineRule="auto"/>
        <w:jc w:val="both"/>
        <w:rPr>
          <w:b/>
        </w:rPr>
      </w:pPr>
    </w:p>
    <w:p w:rsidR="00E74771" w:rsidRPr="00A651FF" w:rsidRDefault="00E74771" w:rsidP="00884C56">
      <w:pPr>
        <w:pStyle w:val="Prrafodelista"/>
        <w:spacing w:line="240" w:lineRule="auto"/>
        <w:jc w:val="both"/>
        <w:rPr>
          <w:b/>
        </w:rPr>
      </w:pPr>
      <w:r w:rsidRPr="00A651FF">
        <w:rPr>
          <w:b/>
        </w:rPr>
        <w:tab/>
        <w:t xml:space="preserve">4.2.5 Adiestramiento y </w:t>
      </w:r>
      <w:r w:rsidR="00CC190D" w:rsidRPr="00A651FF">
        <w:rPr>
          <w:b/>
        </w:rPr>
        <w:t>Documentación</w:t>
      </w:r>
    </w:p>
    <w:p w:rsidR="00E74771" w:rsidRDefault="00E74771" w:rsidP="00884C56">
      <w:pPr>
        <w:pStyle w:val="Prrafodelista"/>
        <w:spacing w:line="240" w:lineRule="auto"/>
        <w:jc w:val="both"/>
      </w:pPr>
      <w:r>
        <w:tab/>
      </w:r>
      <w:r>
        <w:tab/>
      </w:r>
    </w:p>
    <w:tbl>
      <w:tblPr>
        <w:tblStyle w:val="Cuadrculamedia3-nfasis1"/>
        <w:tblW w:w="0" w:type="auto"/>
        <w:tblLook w:val="04A0"/>
      </w:tblPr>
      <w:tblGrid>
        <w:gridCol w:w="2881"/>
        <w:gridCol w:w="2881"/>
        <w:gridCol w:w="2882"/>
      </w:tblGrid>
      <w:tr w:rsidR="00E74771" w:rsidTr="00C47B11">
        <w:trPr>
          <w:cnfStyle w:val="100000000000"/>
        </w:trPr>
        <w:tc>
          <w:tcPr>
            <w:cnfStyle w:val="001000000000"/>
            <w:tcW w:w="2881" w:type="dxa"/>
          </w:tcPr>
          <w:p w:rsidR="00E74771" w:rsidRDefault="00E74771" w:rsidP="00884C56">
            <w:pPr>
              <w:pStyle w:val="Prrafodelista"/>
              <w:ind w:left="0"/>
              <w:jc w:val="both"/>
            </w:pPr>
            <w:r>
              <w:t>Recurso</w:t>
            </w:r>
          </w:p>
        </w:tc>
        <w:tc>
          <w:tcPr>
            <w:tcW w:w="2881" w:type="dxa"/>
          </w:tcPr>
          <w:p w:rsidR="00E74771" w:rsidRDefault="00CC190D" w:rsidP="00884C56">
            <w:pPr>
              <w:pStyle w:val="Prrafodelista"/>
              <w:ind w:left="0"/>
              <w:jc w:val="both"/>
              <w:cnfStyle w:val="100000000000"/>
            </w:pPr>
            <w:r>
              <w:t>Características</w:t>
            </w:r>
          </w:p>
        </w:tc>
        <w:tc>
          <w:tcPr>
            <w:tcW w:w="2882" w:type="dxa"/>
          </w:tcPr>
          <w:p w:rsidR="00E74771" w:rsidRDefault="00E74771" w:rsidP="00884C56">
            <w:pPr>
              <w:pStyle w:val="Prrafodelista"/>
              <w:ind w:left="0"/>
              <w:jc w:val="both"/>
              <w:cnfStyle w:val="100000000000"/>
            </w:pPr>
            <w:r>
              <w:t>Costo estimado</w:t>
            </w:r>
          </w:p>
        </w:tc>
      </w:tr>
      <w:tr w:rsidR="00E74771" w:rsidTr="00C47B11">
        <w:trPr>
          <w:cnfStyle w:val="000000100000"/>
        </w:trPr>
        <w:tc>
          <w:tcPr>
            <w:cnfStyle w:val="001000000000"/>
            <w:tcW w:w="2881" w:type="dxa"/>
            <w:vAlign w:val="center"/>
          </w:tcPr>
          <w:p w:rsidR="00E74771" w:rsidRDefault="00E74771" w:rsidP="00C47B11">
            <w:pPr>
              <w:pStyle w:val="Prrafodelista"/>
              <w:ind w:left="0"/>
              <w:jc w:val="center"/>
            </w:pPr>
            <w:r>
              <w:t>Video Beam</w:t>
            </w:r>
          </w:p>
        </w:tc>
        <w:tc>
          <w:tcPr>
            <w:tcW w:w="2881" w:type="dxa"/>
            <w:vAlign w:val="center"/>
          </w:tcPr>
          <w:p w:rsidR="00E207A4" w:rsidRPr="00E207A4" w:rsidRDefault="00E207A4" w:rsidP="00C47B11">
            <w:pPr>
              <w:pStyle w:val="Prrafodelista"/>
              <w:ind w:left="0"/>
              <w:jc w:val="center"/>
              <w:cnfStyle w:val="000000100000"/>
              <w:rPr>
                <w:lang w:val="es-VE"/>
              </w:rPr>
            </w:pPr>
            <w:r w:rsidRPr="00E207A4">
              <w:rPr>
                <w:lang w:val="es-VE"/>
              </w:rPr>
              <w:t>Ancho: 29.5cm Profundidad: 22.8cm Alto: 7.7cm Peso: 2.3 kg</w:t>
            </w:r>
          </w:p>
          <w:p w:rsidR="00E207A4" w:rsidRPr="00E207A4" w:rsidRDefault="00E207A4" w:rsidP="00C47B11">
            <w:pPr>
              <w:pStyle w:val="Prrafodelista"/>
              <w:ind w:left="0"/>
              <w:jc w:val="center"/>
              <w:cnfStyle w:val="000000100000"/>
              <w:rPr>
                <w:lang w:val="es-VE"/>
              </w:rPr>
            </w:pPr>
            <w:r w:rsidRPr="00E207A4">
              <w:rPr>
                <w:lang w:val="es-VE"/>
              </w:rPr>
              <w:t>Requerimientos eléctricos</w:t>
            </w:r>
          </w:p>
          <w:p w:rsidR="00E74771" w:rsidRPr="00E207A4" w:rsidRDefault="00E207A4" w:rsidP="00C47B11">
            <w:pPr>
              <w:pStyle w:val="Prrafodelista"/>
              <w:ind w:left="0"/>
              <w:jc w:val="center"/>
              <w:cnfStyle w:val="000000100000"/>
              <w:rPr>
                <w:lang w:val="es-VE"/>
              </w:rPr>
            </w:pPr>
            <w:r w:rsidRPr="00E207A4">
              <w:rPr>
                <w:lang w:val="es-VE"/>
              </w:rPr>
              <w:t>Voltaje: AC 100-240V, -10% Frecuencia: 50/60 Hz</w:t>
            </w:r>
          </w:p>
        </w:tc>
        <w:tc>
          <w:tcPr>
            <w:tcW w:w="2882" w:type="dxa"/>
            <w:vAlign w:val="center"/>
          </w:tcPr>
          <w:p w:rsidR="00E74771" w:rsidRDefault="00E74771" w:rsidP="00C47B11">
            <w:pPr>
              <w:pStyle w:val="Prrafodelista"/>
              <w:ind w:left="0"/>
              <w:jc w:val="center"/>
              <w:cnfStyle w:val="000000100000"/>
            </w:pPr>
            <w:r>
              <w:t>600 BsF</w:t>
            </w:r>
          </w:p>
        </w:tc>
      </w:tr>
    </w:tbl>
    <w:p w:rsidR="00E74771" w:rsidRDefault="00E74771" w:rsidP="00A56284">
      <w:pPr>
        <w:spacing w:line="240" w:lineRule="auto"/>
        <w:jc w:val="both"/>
      </w:pPr>
    </w:p>
    <w:p w:rsidR="00A56284" w:rsidRPr="00A651FF" w:rsidRDefault="00A56284" w:rsidP="00A56284">
      <w:pPr>
        <w:spacing w:line="240" w:lineRule="auto"/>
        <w:jc w:val="both"/>
        <w:rPr>
          <w:b/>
        </w:rPr>
      </w:pPr>
      <w:r w:rsidRPr="00A651FF">
        <w:rPr>
          <w:b/>
        </w:rPr>
        <w:tab/>
        <w:t>4.3 Recursos Afectados</w:t>
      </w:r>
      <w:r w:rsidR="00CC190D" w:rsidRPr="00A651FF">
        <w:rPr>
          <w:b/>
        </w:rPr>
        <w:t xml:space="preserve"> (NO APLICA)</w:t>
      </w:r>
    </w:p>
    <w:p w:rsidR="00A56284" w:rsidRPr="00A651FF" w:rsidRDefault="00C47B11" w:rsidP="00A56284">
      <w:pPr>
        <w:spacing w:line="240" w:lineRule="auto"/>
        <w:jc w:val="both"/>
        <w:rPr>
          <w:b/>
        </w:rPr>
      </w:pPr>
      <w:r>
        <w:rPr>
          <w:b/>
          <w:noProof/>
          <w:lang w:val="es-VE" w:eastAsia="es-VE"/>
        </w:rPr>
        <w:lastRenderedPageBreak/>
        <w:drawing>
          <wp:anchor distT="0" distB="0" distL="114300" distR="114300" simplePos="0" relativeHeight="251658240" behindDoc="0" locked="0" layoutInCell="1" allowOverlap="1">
            <wp:simplePos x="0" y="0"/>
            <wp:positionH relativeFrom="column">
              <wp:posOffset>-295910</wp:posOffset>
            </wp:positionH>
            <wp:positionV relativeFrom="paragraph">
              <wp:posOffset>302260</wp:posOffset>
            </wp:positionV>
            <wp:extent cx="6212205" cy="4044950"/>
            <wp:effectExtent l="19050" t="0" r="0" b="0"/>
            <wp:wrapThrough wrapText="bothSides">
              <wp:wrapPolygon edited="0">
                <wp:start x="-66" y="0"/>
                <wp:lineTo x="-66" y="21464"/>
                <wp:lineTo x="21593" y="21464"/>
                <wp:lineTo x="21593" y="0"/>
                <wp:lineTo x="-66" y="0"/>
              </wp:wrapPolygon>
            </wp:wrapThrough>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4728" t="14098" r="14731" b="12787"/>
                    <a:stretch>
                      <a:fillRect/>
                    </a:stretch>
                  </pic:blipFill>
                  <pic:spPr bwMode="auto">
                    <a:xfrm>
                      <a:off x="0" y="0"/>
                      <a:ext cx="6212205" cy="4044950"/>
                    </a:xfrm>
                    <a:prstGeom prst="rect">
                      <a:avLst/>
                    </a:prstGeom>
                    <a:noFill/>
                    <a:ln w="9525">
                      <a:noFill/>
                      <a:miter lim="800000"/>
                      <a:headEnd/>
                      <a:tailEnd/>
                    </a:ln>
                  </pic:spPr>
                </pic:pic>
              </a:graphicData>
            </a:graphic>
          </wp:anchor>
        </w:drawing>
      </w:r>
      <w:r w:rsidR="00A56284" w:rsidRPr="00A651FF">
        <w:rPr>
          <w:b/>
        </w:rPr>
        <w:tab/>
      </w:r>
      <w:r w:rsidR="00A56284" w:rsidRPr="00BF305D">
        <w:rPr>
          <w:b/>
        </w:rPr>
        <w:t>4.4 Ciclo de Vida del Proyecto</w:t>
      </w:r>
    </w:p>
    <w:p w:rsidR="00A651FF" w:rsidRDefault="00C47B11" w:rsidP="00B30BA8">
      <w:pPr>
        <w:spacing w:line="240" w:lineRule="auto"/>
        <w:jc w:val="both"/>
      </w:pPr>
      <w:r>
        <w:rPr>
          <w:noProof/>
          <w:lang w:val="es-VE" w:eastAsia="es-VE"/>
        </w:rPr>
        <w:drawing>
          <wp:anchor distT="0" distB="0" distL="114300" distR="114300" simplePos="0" relativeHeight="251659264" behindDoc="0" locked="0" layoutInCell="1" allowOverlap="1">
            <wp:simplePos x="0" y="0"/>
            <wp:positionH relativeFrom="column">
              <wp:posOffset>-385445</wp:posOffset>
            </wp:positionH>
            <wp:positionV relativeFrom="paragraph">
              <wp:posOffset>3996055</wp:posOffset>
            </wp:positionV>
            <wp:extent cx="6332855" cy="3726815"/>
            <wp:effectExtent l="19050" t="0" r="0" b="0"/>
            <wp:wrapThrough wrapText="bothSides">
              <wp:wrapPolygon edited="0">
                <wp:start x="-65" y="0"/>
                <wp:lineTo x="-65" y="21530"/>
                <wp:lineTo x="21572" y="21530"/>
                <wp:lineTo x="21572" y="0"/>
                <wp:lineTo x="-65" y="0"/>
              </wp:wrapPolygon>
            </wp:wrapThrough>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4010" t="14426" r="14178" b="13442"/>
                    <a:stretch>
                      <a:fillRect/>
                    </a:stretch>
                  </pic:blipFill>
                  <pic:spPr bwMode="auto">
                    <a:xfrm>
                      <a:off x="0" y="0"/>
                      <a:ext cx="6332855" cy="3726815"/>
                    </a:xfrm>
                    <a:prstGeom prst="rect">
                      <a:avLst/>
                    </a:prstGeom>
                    <a:noFill/>
                    <a:ln w="9525">
                      <a:noFill/>
                      <a:miter lim="800000"/>
                      <a:headEnd/>
                      <a:tailEnd/>
                    </a:ln>
                  </pic:spPr>
                </pic:pic>
              </a:graphicData>
            </a:graphic>
          </wp:anchor>
        </w:drawing>
      </w:r>
    </w:p>
    <w:p w:rsidR="00A651FF" w:rsidRDefault="00A651FF" w:rsidP="00B30BA8">
      <w:pPr>
        <w:spacing w:line="240" w:lineRule="auto"/>
        <w:jc w:val="both"/>
      </w:pPr>
    </w:p>
    <w:p w:rsidR="00884C56" w:rsidRPr="00A651FF" w:rsidRDefault="00A56284" w:rsidP="00C47B11">
      <w:pPr>
        <w:spacing w:line="240" w:lineRule="auto"/>
        <w:ind w:left="708"/>
        <w:jc w:val="both"/>
        <w:rPr>
          <w:b/>
        </w:rPr>
      </w:pPr>
      <w:r w:rsidRPr="00A651FF">
        <w:rPr>
          <w:b/>
        </w:rPr>
        <w:lastRenderedPageBreak/>
        <w:t>4.5 Estructura del Proyecto</w:t>
      </w:r>
    </w:p>
    <w:p w:rsidR="00B30BA8" w:rsidRDefault="00A56284" w:rsidP="00B30BA8">
      <w:pPr>
        <w:spacing w:line="240" w:lineRule="auto"/>
        <w:jc w:val="both"/>
      </w:pPr>
      <w:r>
        <w:rPr>
          <w:noProof/>
          <w:lang w:val="es-VE" w:eastAsia="es-VE"/>
        </w:rPr>
        <w:drawing>
          <wp:inline distT="0" distB="0" distL="0" distR="0">
            <wp:extent cx="5400040" cy="3150235"/>
            <wp:effectExtent l="19050" t="0" r="1016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D1137" w:rsidRPr="00A651FF" w:rsidRDefault="008D1137" w:rsidP="00B30BA8">
      <w:pPr>
        <w:spacing w:line="240" w:lineRule="auto"/>
        <w:jc w:val="both"/>
        <w:rPr>
          <w:b/>
        </w:rPr>
      </w:pPr>
      <w:r w:rsidRPr="00A651FF">
        <w:rPr>
          <w:b/>
        </w:rPr>
        <w:tab/>
        <w:t>4.6 Responsabilidades del Proyecto</w:t>
      </w:r>
    </w:p>
    <w:p w:rsidR="008D1137" w:rsidRDefault="008D1137" w:rsidP="00B30BA8">
      <w:pPr>
        <w:spacing w:line="240" w:lineRule="auto"/>
        <w:jc w:val="both"/>
      </w:pPr>
      <w:r>
        <w:tab/>
      </w:r>
      <w:r>
        <w:tab/>
      </w:r>
    </w:p>
    <w:tbl>
      <w:tblPr>
        <w:tblStyle w:val="Cuadrculamedia3-nfasis1"/>
        <w:tblW w:w="0" w:type="auto"/>
        <w:tblLook w:val="04A0"/>
      </w:tblPr>
      <w:tblGrid>
        <w:gridCol w:w="2881"/>
        <w:gridCol w:w="2881"/>
        <w:gridCol w:w="2882"/>
      </w:tblGrid>
      <w:tr w:rsidR="008D1137" w:rsidTr="00C47B11">
        <w:trPr>
          <w:cnfStyle w:val="100000000000"/>
        </w:trPr>
        <w:tc>
          <w:tcPr>
            <w:cnfStyle w:val="001000000000"/>
            <w:tcW w:w="2881" w:type="dxa"/>
            <w:vAlign w:val="center"/>
          </w:tcPr>
          <w:p w:rsidR="008D1137" w:rsidRDefault="008D1137" w:rsidP="00C47B11">
            <w:pPr>
              <w:jc w:val="center"/>
            </w:pPr>
            <w:r>
              <w:t>Rol</w:t>
            </w:r>
          </w:p>
        </w:tc>
        <w:tc>
          <w:tcPr>
            <w:tcW w:w="2881" w:type="dxa"/>
            <w:vAlign w:val="center"/>
          </w:tcPr>
          <w:p w:rsidR="008D1137" w:rsidRDefault="008D1137" w:rsidP="00C47B11">
            <w:pPr>
              <w:jc w:val="center"/>
              <w:cnfStyle w:val="100000000000"/>
            </w:pPr>
            <w:r>
              <w:t>Responsabilidades</w:t>
            </w:r>
          </w:p>
        </w:tc>
        <w:tc>
          <w:tcPr>
            <w:tcW w:w="2882" w:type="dxa"/>
            <w:vAlign w:val="center"/>
          </w:tcPr>
          <w:p w:rsidR="008D1137" w:rsidRPr="00413045" w:rsidRDefault="008D1137" w:rsidP="00C47B11">
            <w:pPr>
              <w:jc w:val="center"/>
              <w:cnfStyle w:val="100000000000"/>
              <w:rPr>
                <w:highlight w:val="yellow"/>
              </w:rPr>
            </w:pPr>
            <w:r w:rsidRPr="00C47B11">
              <w:t xml:space="preserve">Siguiente nivel de </w:t>
            </w:r>
            <w:r w:rsidR="00A651FF" w:rsidRPr="00C47B11">
              <w:t>Administración</w:t>
            </w:r>
          </w:p>
        </w:tc>
      </w:tr>
      <w:tr w:rsidR="008D1137" w:rsidTr="00C47B11">
        <w:trPr>
          <w:cnfStyle w:val="000000100000"/>
        </w:trPr>
        <w:tc>
          <w:tcPr>
            <w:cnfStyle w:val="001000000000"/>
            <w:tcW w:w="2881" w:type="dxa"/>
            <w:vAlign w:val="center"/>
          </w:tcPr>
          <w:p w:rsidR="008D1137" w:rsidRDefault="00A651FF" w:rsidP="00C47B11">
            <w:pPr>
              <w:jc w:val="center"/>
            </w:pPr>
            <w:r>
              <w:t>Líder</w:t>
            </w:r>
            <w:r w:rsidR="008D1137">
              <w:t xml:space="preserve"> del Proyecto</w:t>
            </w:r>
          </w:p>
        </w:tc>
        <w:tc>
          <w:tcPr>
            <w:tcW w:w="2881" w:type="dxa"/>
            <w:vAlign w:val="center"/>
          </w:tcPr>
          <w:p w:rsidR="008D1137" w:rsidRDefault="008D1137" w:rsidP="00C47B11">
            <w:pPr>
              <w:jc w:val="center"/>
              <w:cnfStyle w:val="000000100000"/>
            </w:pPr>
            <w:r>
              <w:t>Planificar y Coordinar que las actividades</w:t>
            </w:r>
            <w:r w:rsidR="00A651FF">
              <w:t xml:space="preserve"> </w:t>
            </w:r>
            <w:r>
              <w:t xml:space="preserve">pautadas se </w:t>
            </w:r>
            <w:r w:rsidR="00A651FF">
              <w:t>estén</w:t>
            </w:r>
            <w:r>
              <w:t xml:space="preserve"> llevando a cabo, Generar los informes mensuales. Evaluar los informes que se generen durante la </w:t>
            </w:r>
            <w:r w:rsidR="00A651FF">
              <w:t>ejecución</w:t>
            </w:r>
            <w:r>
              <w:t xml:space="preserve"> del proyecto.</w:t>
            </w:r>
          </w:p>
        </w:tc>
        <w:tc>
          <w:tcPr>
            <w:tcW w:w="2882" w:type="dxa"/>
            <w:vAlign w:val="center"/>
          </w:tcPr>
          <w:p w:rsidR="008D1137" w:rsidRDefault="00B6734D" w:rsidP="00C47B11">
            <w:pPr>
              <w:jc w:val="center"/>
              <w:cnfStyle w:val="000000100000"/>
            </w:pPr>
            <w:r w:rsidRPr="00B6734D">
              <w:t>Líder del Proyecto</w:t>
            </w:r>
          </w:p>
        </w:tc>
      </w:tr>
      <w:tr w:rsidR="005077D3" w:rsidTr="00C47B11">
        <w:tc>
          <w:tcPr>
            <w:cnfStyle w:val="001000000000"/>
            <w:tcW w:w="2881" w:type="dxa"/>
            <w:vAlign w:val="center"/>
          </w:tcPr>
          <w:p w:rsidR="005077D3" w:rsidRDefault="005077D3" w:rsidP="00C47B11">
            <w:pPr>
              <w:jc w:val="center"/>
            </w:pPr>
            <w:r>
              <w:t>Maquetador</w:t>
            </w:r>
          </w:p>
        </w:tc>
        <w:tc>
          <w:tcPr>
            <w:tcW w:w="2881" w:type="dxa"/>
            <w:vAlign w:val="center"/>
          </w:tcPr>
          <w:p w:rsidR="005077D3" w:rsidRPr="00F85681" w:rsidRDefault="005077D3" w:rsidP="00C47B11">
            <w:pPr>
              <w:jc w:val="center"/>
              <w:cnfStyle w:val="000000000000"/>
            </w:pPr>
            <w:r w:rsidRPr="00F85681">
              <w:t>Se encargara, bajo su dirección de tareas relacionadas con la maquetación de interfaces para web y móviles a partir del trabajo realizado por los diseñadores, más concretamente:</w:t>
            </w:r>
          </w:p>
          <w:p w:rsidR="005077D3" w:rsidRPr="00F85681" w:rsidRDefault="005077D3" w:rsidP="00C47B11">
            <w:pPr>
              <w:jc w:val="center"/>
              <w:cnfStyle w:val="000000000000"/>
            </w:pPr>
            <w:r w:rsidRPr="00F85681">
              <w:t>-Maquetación XHTML y CSS</w:t>
            </w:r>
          </w:p>
          <w:p w:rsidR="005077D3" w:rsidRPr="00F85681" w:rsidRDefault="005077D3" w:rsidP="00C47B11">
            <w:pPr>
              <w:jc w:val="center"/>
              <w:cnfStyle w:val="000000000000"/>
            </w:pPr>
            <w:r w:rsidRPr="00F85681">
              <w:t>-Validación de XHTML y CSS conforme a los estándares del w3c</w:t>
            </w:r>
          </w:p>
          <w:p w:rsidR="005077D3" w:rsidRPr="00F85681" w:rsidRDefault="005077D3" w:rsidP="00C47B11">
            <w:pPr>
              <w:jc w:val="center"/>
              <w:cnfStyle w:val="000000000000"/>
            </w:pPr>
            <w:r w:rsidRPr="00F85681">
              <w:t xml:space="preserve">-Uso de JavaScript / </w:t>
            </w:r>
            <w:r w:rsidRPr="00F85681">
              <w:lastRenderedPageBreak/>
              <w:t>jQuery</w:t>
            </w:r>
          </w:p>
          <w:p w:rsidR="005077D3" w:rsidRPr="00F85681" w:rsidRDefault="005077D3" w:rsidP="00C47B11">
            <w:pPr>
              <w:jc w:val="center"/>
              <w:cnfStyle w:val="000000000000"/>
            </w:pPr>
            <w:r w:rsidRPr="00F85681">
              <w:t>-Verificación de compatibilidad entre versiones de navegadores.</w:t>
            </w:r>
          </w:p>
        </w:tc>
        <w:tc>
          <w:tcPr>
            <w:tcW w:w="2882" w:type="dxa"/>
            <w:vAlign w:val="center"/>
          </w:tcPr>
          <w:p w:rsidR="005077D3" w:rsidRDefault="005077D3" w:rsidP="00C47B11">
            <w:pPr>
              <w:jc w:val="center"/>
              <w:cnfStyle w:val="000000000000"/>
            </w:pPr>
            <w:r w:rsidRPr="00B6734D">
              <w:lastRenderedPageBreak/>
              <w:t>Líder del Proyecto</w:t>
            </w:r>
          </w:p>
        </w:tc>
      </w:tr>
      <w:tr w:rsidR="005077D3" w:rsidTr="00C47B11">
        <w:trPr>
          <w:cnfStyle w:val="000000100000"/>
        </w:trPr>
        <w:tc>
          <w:tcPr>
            <w:cnfStyle w:val="001000000000"/>
            <w:tcW w:w="2881" w:type="dxa"/>
          </w:tcPr>
          <w:p w:rsidR="005077D3" w:rsidRDefault="005077D3" w:rsidP="008D1137">
            <w:pPr>
              <w:jc w:val="center"/>
            </w:pPr>
            <w:r>
              <w:lastRenderedPageBreak/>
              <w:t>Administrador de base de datos</w:t>
            </w:r>
          </w:p>
        </w:tc>
        <w:tc>
          <w:tcPr>
            <w:tcW w:w="2881" w:type="dxa"/>
          </w:tcPr>
          <w:p w:rsidR="005077D3" w:rsidRPr="00F85681" w:rsidRDefault="005077D3" w:rsidP="007B5B75">
            <w:pPr>
              <w:jc w:val="center"/>
              <w:cnfStyle w:val="000000100000"/>
            </w:pPr>
            <w:r w:rsidRPr="00F85681">
              <w:t>Administrar la estructura de la Base de Datos, la actividad de los datos y el Sistema.</w:t>
            </w:r>
          </w:p>
          <w:p w:rsidR="005077D3" w:rsidRPr="00F85681" w:rsidRDefault="005077D3" w:rsidP="007B5B75">
            <w:pPr>
              <w:jc w:val="center"/>
              <w:cnfStyle w:val="000000100000"/>
            </w:pPr>
            <w:r w:rsidRPr="00F85681">
              <w:t xml:space="preserve"> Manejador de Base de Datos</w:t>
            </w:r>
          </w:p>
          <w:p w:rsidR="005077D3" w:rsidRPr="00F85681" w:rsidRDefault="005077D3" w:rsidP="007D1A41">
            <w:pPr>
              <w:jc w:val="center"/>
              <w:cnfStyle w:val="000000100000"/>
            </w:pPr>
            <w:r w:rsidRPr="00F85681">
              <w:t>Establecer el Diccionario de Datos</w:t>
            </w:r>
          </w:p>
          <w:p w:rsidR="005077D3" w:rsidRPr="00F85681" w:rsidRDefault="005077D3" w:rsidP="007D1A41">
            <w:pPr>
              <w:jc w:val="center"/>
              <w:cnfStyle w:val="000000100000"/>
            </w:pPr>
            <w:r w:rsidRPr="00F85681">
              <w:t>Asegurar la confiabilidad de la Base de Datos</w:t>
            </w:r>
          </w:p>
          <w:p w:rsidR="005077D3" w:rsidRPr="00F85681" w:rsidRDefault="005077D3" w:rsidP="007D1A41">
            <w:pPr>
              <w:jc w:val="center"/>
              <w:cnfStyle w:val="000000100000"/>
              <w:rPr>
                <w:lang w:val="es-VE"/>
              </w:rPr>
            </w:pPr>
            <w:r w:rsidRPr="00F85681">
              <w:t>Confirmar la seguridad de la Base de Datos</w:t>
            </w:r>
          </w:p>
        </w:tc>
        <w:tc>
          <w:tcPr>
            <w:tcW w:w="2882" w:type="dxa"/>
          </w:tcPr>
          <w:p w:rsidR="005077D3" w:rsidRDefault="005077D3" w:rsidP="002B0346">
            <w:pPr>
              <w:jc w:val="center"/>
              <w:cnfStyle w:val="000000100000"/>
            </w:pPr>
            <w:r w:rsidRPr="00B6734D">
              <w:t>Líder del Proyecto</w:t>
            </w:r>
          </w:p>
        </w:tc>
      </w:tr>
      <w:tr w:rsidR="005077D3" w:rsidTr="00C47B11">
        <w:tc>
          <w:tcPr>
            <w:cnfStyle w:val="001000000000"/>
            <w:tcW w:w="2881" w:type="dxa"/>
          </w:tcPr>
          <w:p w:rsidR="005077D3" w:rsidRDefault="005077D3" w:rsidP="008D1137">
            <w:pPr>
              <w:jc w:val="center"/>
            </w:pPr>
            <w:r>
              <w:t>Programadores</w:t>
            </w:r>
          </w:p>
        </w:tc>
        <w:tc>
          <w:tcPr>
            <w:tcW w:w="2881" w:type="dxa"/>
          </w:tcPr>
          <w:p w:rsidR="005077D3" w:rsidRDefault="005077D3" w:rsidP="008D1137">
            <w:pPr>
              <w:jc w:val="center"/>
              <w:cnfStyle w:val="000000000000"/>
            </w:pPr>
            <w:r>
              <w:t>Diseñar diagramas de casos de usos y todo lo relativo al diseño. Conocer los procesos necesarios y codificarlos en el lenguaje de programación establecido.</w:t>
            </w:r>
          </w:p>
        </w:tc>
        <w:tc>
          <w:tcPr>
            <w:tcW w:w="2882" w:type="dxa"/>
          </w:tcPr>
          <w:p w:rsidR="005077D3" w:rsidRDefault="005077D3" w:rsidP="002B0346">
            <w:pPr>
              <w:jc w:val="center"/>
              <w:cnfStyle w:val="000000000000"/>
            </w:pPr>
            <w:r w:rsidRPr="00B6734D">
              <w:t>Líder del Proyecto</w:t>
            </w:r>
          </w:p>
        </w:tc>
      </w:tr>
    </w:tbl>
    <w:p w:rsidR="008D1137" w:rsidRDefault="008D1137" w:rsidP="00B30BA8">
      <w:pPr>
        <w:spacing w:line="240" w:lineRule="auto"/>
        <w:jc w:val="both"/>
      </w:pPr>
    </w:p>
    <w:p w:rsidR="00B30BA8" w:rsidRPr="00C47B11" w:rsidRDefault="00B30BA8" w:rsidP="00B30BA8">
      <w:pPr>
        <w:spacing w:line="240" w:lineRule="auto"/>
        <w:jc w:val="both"/>
        <w:rPr>
          <w:b/>
        </w:rPr>
      </w:pPr>
      <w:r>
        <w:tab/>
      </w:r>
      <w:r w:rsidR="003C5E71" w:rsidRPr="00C47B11">
        <w:rPr>
          <w:b/>
        </w:rPr>
        <w:t>4.7 Recursos Humanos</w:t>
      </w:r>
    </w:p>
    <w:p w:rsidR="00C47B11" w:rsidRDefault="00C47B11" w:rsidP="00B30BA8">
      <w:pPr>
        <w:spacing w:line="240" w:lineRule="auto"/>
        <w:jc w:val="both"/>
      </w:pPr>
    </w:p>
    <w:tbl>
      <w:tblPr>
        <w:tblStyle w:val="Cuadrculamedia3-nfasis1"/>
        <w:tblW w:w="0" w:type="auto"/>
        <w:tblLook w:val="04A0"/>
      </w:tblPr>
      <w:tblGrid>
        <w:gridCol w:w="2881"/>
        <w:gridCol w:w="2881"/>
        <w:gridCol w:w="2882"/>
      </w:tblGrid>
      <w:tr w:rsidR="003C5E71" w:rsidTr="00C47B11">
        <w:trPr>
          <w:cnfStyle w:val="100000000000"/>
        </w:trPr>
        <w:tc>
          <w:tcPr>
            <w:cnfStyle w:val="001000000000"/>
            <w:tcW w:w="2881" w:type="dxa"/>
            <w:vAlign w:val="center"/>
          </w:tcPr>
          <w:p w:rsidR="003C5E71" w:rsidRDefault="003C5E71" w:rsidP="00C47B11">
            <w:pPr>
              <w:jc w:val="center"/>
            </w:pPr>
            <w:r>
              <w:t>Rol</w:t>
            </w:r>
          </w:p>
        </w:tc>
        <w:tc>
          <w:tcPr>
            <w:tcW w:w="2881" w:type="dxa"/>
            <w:vAlign w:val="center"/>
          </w:tcPr>
          <w:p w:rsidR="003C5E71" w:rsidRDefault="003C5E71" w:rsidP="00C47B11">
            <w:pPr>
              <w:jc w:val="center"/>
              <w:cnfStyle w:val="100000000000"/>
            </w:pPr>
            <w:r>
              <w:t xml:space="preserve">Nivel </w:t>
            </w:r>
            <w:r w:rsidR="00563D4A">
              <w:t>Mínimo</w:t>
            </w:r>
          </w:p>
        </w:tc>
        <w:tc>
          <w:tcPr>
            <w:tcW w:w="2882" w:type="dxa"/>
            <w:vAlign w:val="center"/>
          </w:tcPr>
          <w:p w:rsidR="003C5E71" w:rsidRDefault="003C5E71" w:rsidP="00C47B11">
            <w:pPr>
              <w:jc w:val="center"/>
              <w:cnfStyle w:val="100000000000"/>
            </w:pPr>
            <w:r>
              <w:t>Personal</w:t>
            </w:r>
          </w:p>
        </w:tc>
      </w:tr>
      <w:tr w:rsidR="003C5E71" w:rsidTr="00C47B11">
        <w:trPr>
          <w:cnfStyle w:val="000000100000"/>
        </w:trPr>
        <w:tc>
          <w:tcPr>
            <w:cnfStyle w:val="001000000000"/>
            <w:tcW w:w="2881" w:type="dxa"/>
            <w:vAlign w:val="center"/>
          </w:tcPr>
          <w:p w:rsidR="003C5E71" w:rsidRDefault="00563D4A" w:rsidP="00C47B11">
            <w:pPr>
              <w:jc w:val="center"/>
            </w:pPr>
            <w:r>
              <w:t>Líder</w:t>
            </w:r>
            <w:r w:rsidR="003C5E71">
              <w:t xml:space="preserve"> del Proyecto</w:t>
            </w:r>
          </w:p>
        </w:tc>
        <w:tc>
          <w:tcPr>
            <w:tcW w:w="2881" w:type="dxa"/>
            <w:vAlign w:val="center"/>
          </w:tcPr>
          <w:p w:rsidR="003C5E71" w:rsidRDefault="003C5E71" w:rsidP="00C47B11">
            <w:pPr>
              <w:jc w:val="center"/>
              <w:cnfStyle w:val="000000100000"/>
            </w:pPr>
            <w:r>
              <w:t>Universitario</w:t>
            </w:r>
          </w:p>
        </w:tc>
        <w:tc>
          <w:tcPr>
            <w:tcW w:w="2882" w:type="dxa"/>
            <w:vAlign w:val="center"/>
          </w:tcPr>
          <w:p w:rsidR="003C5E71" w:rsidRDefault="003C5E71" w:rsidP="00C47B11">
            <w:pPr>
              <w:jc w:val="center"/>
              <w:cnfStyle w:val="000000100000"/>
            </w:pPr>
            <w:r>
              <w:t>1</w:t>
            </w:r>
          </w:p>
        </w:tc>
      </w:tr>
      <w:tr w:rsidR="003C5E71" w:rsidTr="00C47B11">
        <w:tc>
          <w:tcPr>
            <w:cnfStyle w:val="001000000000"/>
            <w:tcW w:w="2881" w:type="dxa"/>
            <w:vAlign w:val="center"/>
          </w:tcPr>
          <w:p w:rsidR="003C5E71" w:rsidRDefault="003C5E71" w:rsidP="00C47B11">
            <w:pPr>
              <w:jc w:val="center"/>
            </w:pPr>
            <w:r>
              <w:t>Gerente Financiero</w:t>
            </w:r>
          </w:p>
        </w:tc>
        <w:tc>
          <w:tcPr>
            <w:tcW w:w="2881" w:type="dxa"/>
            <w:vAlign w:val="center"/>
          </w:tcPr>
          <w:p w:rsidR="003C5E71" w:rsidRDefault="003C5E71" w:rsidP="00C47B11">
            <w:pPr>
              <w:jc w:val="center"/>
              <w:cnfStyle w:val="000000000000"/>
            </w:pPr>
            <w:r>
              <w:t>Universitario</w:t>
            </w:r>
          </w:p>
        </w:tc>
        <w:tc>
          <w:tcPr>
            <w:tcW w:w="2882" w:type="dxa"/>
            <w:vAlign w:val="center"/>
          </w:tcPr>
          <w:p w:rsidR="003C5E71" w:rsidRDefault="003C5E71" w:rsidP="00C47B11">
            <w:pPr>
              <w:jc w:val="center"/>
              <w:cnfStyle w:val="000000000000"/>
            </w:pPr>
            <w:r>
              <w:t>1</w:t>
            </w:r>
          </w:p>
        </w:tc>
      </w:tr>
      <w:tr w:rsidR="003C5E71" w:rsidTr="00C47B11">
        <w:trPr>
          <w:cnfStyle w:val="000000100000"/>
        </w:trPr>
        <w:tc>
          <w:tcPr>
            <w:cnfStyle w:val="001000000000"/>
            <w:tcW w:w="2881" w:type="dxa"/>
            <w:vAlign w:val="center"/>
          </w:tcPr>
          <w:p w:rsidR="003C5E71" w:rsidRDefault="003C5E71" w:rsidP="00C47B11">
            <w:pPr>
              <w:jc w:val="center"/>
            </w:pPr>
            <w:r>
              <w:t>Analista de Datos</w:t>
            </w:r>
          </w:p>
        </w:tc>
        <w:tc>
          <w:tcPr>
            <w:tcW w:w="2881" w:type="dxa"/>
            <w:vAlign w:val="center"/>
          </w:tcPr>
          <w:p w:rsidR="003C5E71" w:rsidRDefault="003C5E71" w:rsidP="00C47B11">
            <w:pPr>
              <w:jc w:val="center"/>
              <w:cnfStyle w:val="000000100000"/>
            </w:pPr>
            <w:r>
              <w:t>Universitario</w:t>
            </w:r>
          </w:p>
        </w:tc>
        <w:tc>
          <w:tcPr>
            <w:tcW w:w="2882" w:type="dxa"/>
            <w:vAlign w:val="center"/>
          </w:tcPr>
          <w:p w:rsidR="003C5E71" w:rsidRDefault="003C5E71" w:rsidP="00C47B11">
            <w:pPr>
              <w:jc w:val="center"/>
              <w:cnfStyle w:val="000000100000"/>
            </w:pPr>
            <w:r>
              <w:t>1</w:t>
            </w:r>
          </w:p>
        </w:tc>
      </w:tr>
      <w:tr w:rsidR="003C5E71" w:rsidTr="00C47B11">
        <w:tc>
          <w:tcPr>
            <w:cnfStyle w:val="001000000000"/>
            <w:tcW w:w="2881" w:type="dxa"/>
            <w:vAlign w:val="center"/>
          </w:tcPr>
          <w:p w:rsidR="003C5E71" w:rsidRDefault="003C5E71" w:rsidP="00C47B11">
            <w:pPr>
              <w:jc w:val="center"/>
            </w:pPr>
            <w:r>
              <w:t>Programadores</w:t>
            </w:r>
          </w:p>
        </w:tc>
        <w:tc>
          <w:tcPr>
            <w:tcW w:w="2881" w:type="dxa"/>
            <w:vAlign w:val="center"/>
          </w:tcPr>
          <w:p w:rsidR="003C5E71" w:rsidRDefault="003C5E71" w:rsidP="00C47B11">
            <w:pPr>
              <w:jc w:val="center"/>
              <w:cnfStyle w:val="000000000000"/>
            </w:pPr>
            <w:r>
              <w:t>Universitario</w:t>
            </w:r>
          </w:p>
        </w:tc>
        <w:tc>
          <w:tcPr>
            <w:tcW w:w="2882" w:type="dxa"/>
            <w:vAlign w:val="center"/>
          </w:tcPr>
          <w:p w:rsidR="003C5E71" w:rsidRDefault="003C5E71" w:rsidP="00C47B11">
            <w:pPr>
              <w:jc w:val="center"/>
              <w:cnfStyle w:val="000000000000"/>
            </w:pPr>
            <w:r>
              <w:t>2</w:t>
            </w:r>
          </w:p>
        </w:tc>
      </w:tr>
    </w:tbl>
    <w:p w:rsidR="0094247A" w:rsidRDefault="0094247A" w:rsidP="00C47B11">
      <w:pPr>
        <w:spacing w:line="240" w:lineRule="auto"/>
        <w:jc w:val="both"/>
      </w:pPr>
    </w:p>
    <w:p w:rsidR="0094247A" w:rsidRPr="00C47B11" w:rsidRDefault="0094247A" w:rsidP="0094247A">
      <w:pPr>
        <w:jc w:val="right"/>
        <w:rPr>
          <w:b/>
        </w:rPr>
      </w:pPr>
    </w:p>
    <w:p w:rsidR="0094247A" w:rsidRPr="00C47B11" w:rsidRDefault="00C47B11" w:rsidP="00C47B11">
      <w:pPr>
        <w:pStyle w:val="Prrafodelista"/>
        <w:numPr>
          <w:ilvl w:val="0"/>
          <w:numId w:val="1"/>
        </w:numPr>
        <w:rPr>
          <w:b/>
        </w:rPr>
      </w:pPr>
      <w:r w:rsidRPr="00C47B11">
        <w:rPr>
          <w:b/>
        </w:rPr>
        <w:t>Administración del proyecto</w:t>
      </w:r>
    </w:p>
    <w:p w:rsidR="00C47B11" w:rsidRPr="00C47B11" w:rsidRDefault="00C47B11" w:rsidP="00C47B11">
      <w:pPr>
        <w:pStyle w:val="Prrafodelista"/>
        <w:rPr>
          <w:b/>
        </w:rPr>
      </w:pPr>
    </w:p>
    <w:p w:rsidR="00A200A7" w:rsidRPr="00A200A7" w:rsidRDefault="00A200A7" w:rsidP="00C47B11">
      <w:pPr>
        <w:shd w:val="clear" w:color="auto" w:fill="FFFFFF"/>
        <w:spacing w:after="0" w:line="240" w:lineRule="auto"/>
        <w:ind w:left="708"/>
        <w:jc w:val="both"/>
        <w:rPr>
          <w:rFonts w:eastAsia="Times New Roman"/>
          <w:color w:val="222222"/>
          <w:lang w:val="es-VE" w:eastAsia="es-VE"/>
        </w:rPr>
      </w:pPr>
      <w:r w:rsidRPr="00A200A7">
        <w:rPr>
          <w:rFonts w:eastAsia="Times New Roman"/>
          <w:b/>
          <w:bCs/>
          <w:color w:val="222222"/>
          <w:lang w:eastAsia="es-VE"/>
        </w:rPr>
        <w:t>5.1. Objetivos, Metas y Prioridades</w:t>
      </w:r>
    </w:p>
    <w:p w:rsidR="00A200A7" w:rsidRPr="00A200A7" w:rsidRDefault="00A200A7" w:rsidP="00C47B11">
      <w:pPr>
        <w:shd w:val="clear" w:color="auto" w:fill="FFFFFF"/>
        <w:spacing w:after="0" w:line="240" w:lineRule="auto"/>
        <w:ind w:left="708"/>
        <w:jc w:val="both"/>
        <w:rPr>
          <w:rFonts w:eastAsia="Times New Roman"/>
          <w:color w:val="222222"/>
          <w:lang w:val="es-VE" w:eastAsia="es-VE"/>
        </w:rPr>
      </w:pPr>
    </w:p>
    <w:p w:rsidR="00A200A7" w:rsidRPr="00A200A7" w:rsidRDefault="00A200A7" w:rsidP="00C47B11">
      <w:pPr>
        <w:shd w:val="clear" w:color="auto" w:fill="FFFFFF"/>
        <w:spacing w:after="0" w:line="240" w:lineRule="auto"/>
        <w:ind w:left="708"/>
        <w:jc w:val="both"/>
        <w:rPr>
          <w:rFonts w:eastAsia="Times New Roman"/>
          <w:color w:val="222222"/>
          <w:lang w:val="es-VE" w:eastAsia="es-VE"/>
        </w:rPr>
      </w:pPr>
      <w:r w:rsidRPr="00A200A7">
        <w:rPr>
          <w:rFonts w:eastAsia="Times New Roman"/>
          <w:b/>
          <w:bCs/>
          <w:color w:val="222222"/>
          <w:lang w:eastAsia="es-VE"/>
        </w:rPr>
        <w:t>Objetivos:</w:t>
      </w:r>
    </w:p>
    <w:p w:rsidR="00A200A7" w:rsidRPr="00CC004C" w:rsidRDefault="00A200A7" w:rsidP="00C47B11">
      <w:pPr>
        <w:shd w:val="clear" w:color="auto" w:fill="FFFFFF"/>
        <w:spacing w:after="0" w:line="240" w:lineRule="auto"/>
        <w:ind w:left="708"/>
        <w:jc w:val="both"/>
        <w:rPr>
          <w:rFonts w:eastAsia="Times New Roman"/>
          <w:color w:val="222222"/>
          <w:lang w:eastAsia="es-VE"/>
        </w:rPr>
      </w:pPr>
      <w:r w:rsidRPr="00A200A7">
        <w:rPr>
          <w:rFonts w:eastAsia="Times New Roman"/>
          <w:color w:val="222222"/>
          <w:lang w:eastAsia="es-VE"/>
        </w:rPr>
        <w:t>     Implantar un sistema automatizado de inscripción para los y las estudiantes  de la Unidad Educativa Nacional Bolivariana Casta J. Riera ubicado en la parroquia “Juan De Villegas” del municipio Iribarren en el Estado Lara.  </w:t>
      </w:r>
    </w:p>
    <w:p w:rsidR="00A200A7" w:rsidRPr="00A200A7" w:rsidRDefault="00A200A7" w:rsidP="00C47B11">
      <w:pPr>
        <w:shd w:val="clear" w:color="auto" w:fill="FFFFFF"/>
        <w:spacing w:after="0" w:line="240" w:lineRule="auto"/>
        <w:ind w:left="708"/>
        <w:jc w:val="both"/>
        <w:rPr>
          <w:rFonts w:eastAsia="Times New Roman"/>
          <w:color w:val="222222"/>
          <w:lang w:val="es-VE" w:eastAsia="es-VE"/>
        </w:rPr>
      </w:pPr>
    </w:p>
    <w:p w:rsidR="00A200A7" w:rsidRPr="00A200A7" w:rsidRDefault="00A200A7" w:rsidP="00C47B11">
      <w:pPr>
        <w:shd w:val="clear" w:color="auto" w:fill="FFFFFF"/>
        <w:spacing w:after="0" w:line="240" w:lineRule="auto"/>
        <w:ind w:left="708"/>
        <w:jc w:val="both"/>
        <w:rPr>
          <w:rFonts w:eastAsia="Times New Roman"/>
          <w:color w:val="222222"/>
          <w:lang w:val="es-VE" w:eastAsia="es-VE"/>
        </w:rPr>
      </w:pPr>
      <w:r w:rsidRPr="00A200A7">
        <w:rPr>
          <w:rFonts w:eastAsia="Times New Roman"/>
          <w:b/>
          <w:bCs/>
          <w:color w:val="222222"/>
          <w:lang w:eastAsia="es-VE"/>
        </w:rPr>
        <w:lastRenderedPageBreak/>
        <w:t>Metas:</w:t>
      </w:r>
    </w:p>
    <w:p w:rsidR="00A200A7" w:rsidRPr="00CC004C" w:rsidRDefault="00A200A7" w:rsidP="00C47B11">
      <w:pPr>
        <w:pStyle w:val="Prrafodelista"/>
        <w:numPr>
          <w:ilvl w:val="0"/>
          <w:numId w:val="5"/>
        </w:numPr>
        <w:shd w:val="clear" w:color="auto" w:fill="FFFFFF"/>
        <w:spacing w:before="100" w:beforeAutospacing="1" w:after="100" w:afterAutospacing="1" w:line="360" w:lineRule="auto"/>
        <w:ind w:left="1428"/>
        <w:jc w:val="both"/>
        <w:rPr>
          <w:rFonts w:eastAsia="Times New Roman"/>
          <w:color w:val="222222"/>
          <w:lang w:val="es-VE" w:eastAsia="es-VE"/>
        </w:rPr>
      </w:pPr>
      <w:r w:rsidRPr="00CC004C">
        <w:rPr>
          <w:rFonts w:eastAsia="Times New Roman"/>
          <w:color w:val="222222"/>
          <w:lang w:eastAsia="es-VE"/>
        </w:rPr>
        <w:t>Efectuar el proyecto de inscripción vía web en un tiempo estimado de 120 horas, comprendido entre el mes de agosto y octubre.</w:t>
      </w:r>
    </w:p>
    <w:p w:rsidR="00A200A7" w:rsidRPr="00560D21" w:rsidRDefault="00560D21" w:rsidP="00C47B11">
      <w:pPr>
        <w:pStyle w:val="Prrafodelista"/>
        <w:numPr>
          <w:ilvl w:val="0"/>
          <w:numId w:val="5"/>
        </w:numPr>
        <w:shd w:val="clear" w:color="auto" w:fill="FFFFFF"/>
        <w:spacing w:before="100" w:beforeAutospacing="1" w:after="100" w:afterAutospacing="1" w:line="360" w:lineRule="auto"/>
        <w:ind w:left="1428"/>
        <w:jc w:val="both"/>
        <w:rPr>
          <w:rFonts w:eastAsia="Times New Roman"/>
          <w:color w:val="222222"/>
          <w:lang w:val="es-VE" w:eastAsia="es-VE"/>
        </w:rPr>
      </w:pPr>
      <w:r w:rsidRPr="00560D21">
        <w:rPr>
          <w:rFonts w:eastAsia="Times New Roman"/>
          <w:color w:val="222222"/>
          <w:lang w:eastAsia="es-VE"/>
        </w:rPr>
        <w:t xml:space="preserve">Garantizar que el contrato de Server y Hosting sea eficaz </w:t>
      </w:r>
      <w:r w:rsidR="00A200A7" w:rsidRPr="00560D21">
        <w:rPr>
          <w:rFonts w:eastAsia="Times New Roman"/>
          <w:color w:val="222222"/>
          <w:lang w:eastAsia="es-VE"/>
        </w:rPr>
        <w:t xml:space="preserve">para la operatividad </w:t>
      </w:r>
      <w:r w:rsidRPr="00560D21">
        <w:rPr>
          <w:rFonts w:eastAsia="Times New Roman"/>
          <w:color w:val="222222"/>
          <w:lang w:eastAsia="es-VE"/>
        </w:rPr>
        <w:t xml:space="preserve">y desarrollo </w:t>
      </w:r>
      <w:r w:rsidR="00A200A7" w:rsidRPr="00560D21">
        <w:rPr>
          <w:rFonts w:eastAsia="Times New Roman"/>
          <w:color w:val="222222"/>
          <w:lang w:eastAsia="es-VE"/>
        </w:rPr>
        <w:t>del</w:t>
      </w:r>
      <w:r w:rsidRPr="00560D21">
        <w:rPr>
          <w:rFonts w:eastAsia="Times New Roman"/>
          <w:color w:val="222222"/>
          <w:lang w:eastAsia="es-VE"/>
        </w:rPr>
        <w:t xml:space="preserve"> proyecto </w:t>
      </w:r>
    </w:p>
    <w:p w:rsidR="00A200A7" w:rsidRPr="00CC004C" w:rsidRDefault="00A200A7" w:rsidP="00C47B11">
      <w:pPr>
        <w:pStyle w:val="Prrafodelista"/>
        <w:numPr>
          <w:ilvl w:val="0"/>
          <w:numId w:val="5"/>
        </w:numPr>
        <w:shd w:val="clear" w:color="auto" w:fill="FFFFFF"/>
        <w:spacing w:before="100" w:beforeAutospacing="1" w:after="100" w:afterAutospacing="1" w:line="360" w:lineRule="auto"/>
        <w:ind w:left="1428"/>
        <w:jc w:val="both"/>
        <w:rPr>
          <w:rFonts w:eastAsia="Times New Roman"/>
          <w:color w:val="222222"/>
          <w:lang w:val="es-VE" w:eastAsia="es-VE"/>
        </w:rPr>
      </w:pPr>
      <w:r w:rsidRPr="00CC004C">
        <w:rPr>
          <w:rFonts w:eastAsia="Times New Roman"/>
          <w:color w:val="222222"/>
          <w:lang w:eastAsia="es-VE"/>
        </w:rPr>
        <w:t>Establecer un buen uso de la aplicación, para una aceptación exitosa y un fácil manejo por los usuarios finales.</w:t>
      </w:r>
    </w:p>
    <w:p w:rsidR="00A200A7" w:rsidRPr="00A200A7" w:rsidRDefault="00A200A7" w:rsidP="00C47B11">
      <w:pPr>
        <w:shd w:val="clear" w:color="auto" w:fill="FFFFFF"/>
        <w:spacing w:after="0" w:line="240" w:lineRule="auto"/>
        <w:ind w:left="708"/>
        <w:jc w:val="both"/>
        <w:rPr>
          <w:rFonts w:eastAsia="Times New Roman"/>
          <w:color w:val="222222"/>
          <w:lang w:val="es-VE" w:eastAsia="es-VE"/>
        </w:rPr>
      </w:pPr>
      <w:r w:rsidRPr="00A200A7">
        <w:rPr>
          <w:rFonts w:eastAsia="Times New Roman"/>
          <w:b/>
          <w:bCs/>
          <w:color w:val="222222"/>
          <w:lang w:eastAsia="es-VE"/>
        </w:rPr>
        <w:t>Prioridades:</w:t>
      </w:r>
    </w:p>
    <w:p w:rsidR="00A200A7" w:rsidRPr="00A200A7" w:rsidRDefault="00A200A7" w:rsidP="00C47B11">
      <w:pPr>
        <w:shd w:val="clear" w:color="auto" w:fill="FFFFFF"/>
        <w:spacing w:before="100" w:beforeAutospacing="1" w:after="100" w:afterAutospacing="1" w:line="240" w:lineRule="auto"/>
        <w:ind w:left="708"/>
        <w:jc w:val="both"/>
        <w:rPr>
          <w:rFonts w:eastAsia="Times New Roman"/>
          <w:color w:val="222222"/>
          <w:lang w:val="es-VE" w:eastAsia="es-VE"/>
        </w:rPr>
      </w:pPr>
      <w:r w:rsidRPr="00A200A7">
        <w:rPr>
          <w:rFonts w:eastAsia="Times New Roman"/>
          <w:color w:val="222222"/>
          <w:lang w:eastAsia="es-VE"/>
        </w:rPr>
        <w:t> </w:t>
      </w:r>
      <w:r w:rsidR="00C47B11">
        <w:rPr>
          <w:rFonts w:eastAsia="Times New Roman"/>
          <w:color w:val="222222"/>
          <w:lang w:eastAsia="es-VE"/>
        </w:rPr>
        <w:tab/>
      </w:r>
      <w:r w:rsidRPr="00A200A7">
        <w:rPr>
          <w:rFonts w:eastAsia="Times New Roman"/>
          <w:color w:val="222222"/>
          <w:lang w:eastAsia="es-VE"/>
        </w:rPr>
        <w:t>Analizar la información recopilada, seleccionándola y organizándola detalladamente para determinar el alcance y los requerimientos del sistema que luego se usaran para la creación de dicho sistema.</w:t>
      </w:r>
    </w:p>
    <w:p w:rsidR="00A200A7" w:rsidRPr="00A200A7" w:rsidRDefault="00A200A7" w:rsidP="00C47B11">
      <w:pPr>
        <w:shd w:val="clear" w:color="auto" w:fill="FFFFFF"/>
        <w:spacing w:before="100" w:beforeAutospacing="1" w:after="100" w:afterAutospacing="1" w:line="240" w:lineRule="auto"/>
        <w:ind w:left="708"/>
        <w:jc w:val="both"/>
        <w:rPr>
          <w:rFonts w:eastAsia="Times New Roman"/>
          <w:color w:val="222222"/>
          <w:lang w:val="es-VE" w:eastAsia="es-VE"/>
        </w:rPr>
      </w:pPr>
      <w:r w:rsidRPr="00A200A7">
        <w:rPr>
          <w:rFonts w:eastAsia="Times New Roman"/>
          <w:color w:val="222222"/>
          <w:lang w:eastAsia="es-VE"/>
        </w:rPr>
        <w:t> </w:t>
      </w:r>
      <w:r w:rsidR="00C47B11">
        <w:rPr>
          <w:rFonts w:eastAsia="Times New Roman"/>
          <w:color w:val="222222"/>
          <w:lang w:eastAsia="es-VE"/>
        </w:rPr>
        <w:tab/>
      </w:r>
      <w:r w:rsidRPr="00A200A7">
        <w:rPr>
          <w:rFonts w:eastAsia="Times New Roman"/>
          <w:color w:val="222222"/>
          <w:lang w:eastAsia="es-VE"/>
        </w:rPr>
        <w:t>Diseñar un sistema automatizado de inscripción con la información y las especificaciones dadas por parte los y las trabajadoras que laboran en la Unidad Educativa Nacional Bolivariana Casta J. Riera</w:t>
      </w:r>
    </w:p>
    <w:p w:rsidR="00A200A7" w:rsidRPr="00A200A7" w:rsidRDefault="00A200A7" w:rsidP="00C47B11">
      <w:pPr>
        <w:shd w:val="clear" w:color="auto" w:fill="FFFFFF"/>
        <w:spacing w:before="100" w:beforeAutospacing="1" w:after="100" w:afterAutospacing="1" w:line="240" w:lineRule="auto"/>
        <w:ind w:left="708" w:firstLine="708"/>
        <w:jc w:val="both"/>
        <w:rPr>
          <w:rFonts w:eastAsia="Times New Roman"/>
          <w:color w:val="222222"/>
          <w:lang w:val="es-VE" w:eastAsia="es-VE"/>
        </w:rPr>
      </w:pPr>
      <w:r w:rsidRPr="00A200A7">
        <w:rPr>
          <w:rFonts w:eastAsia="Times New Roman"/>
          <w:color w:val="222222"/>
          <w:lang w:eastAsia="es-VE"/>
        </w:rPr>
        <w:t>Implementar un sistema de inscripción desarrollado en los servidores requeridos por la Unidad Educativa Nacional Bolivariana Casta J. Riera</w:t>
      </w:r>
    </w:p>
    <w:p w:rsidR="00A200A7" w:rsidRDefault="00A200A7" w:rsidP="00C47B11">
      <w:pPr>
        <w:shd w:val="clear" w:color="auto" w:fill="FFFFFF"/>
        <w:spacing w:before="100" w:beforeAutospacing="1" w:after="100" w:afterAutospacing="1" w:line="240" w:lineRule="auto"/>
        <w:ind w:left="708" w:firstLine="708"/>
        <w:jc w:val="both"/>
        <w:rPr>
          <w:rFonts w:eastAsia="Times New Roman"/>
          <w:color w:val="222222"/>
          <w:lang w:eastAsia="es-VE"/>
        </w:rPr>
      </w:pPr>
      <w:r w:rsidRPr="00A200A7">
        <w:rPr>
          <w:rFonts w:eastAsia="Times New Roman"/>
          <w:color w:val="222222"/>
          <w:lang w:eastAsia="es-VE"/>
        </w:rPr>
        <w:t>Capacitar al personal que labora en la Escuela y que estará a cargo del manejo, control y seguimiento del Sistema Automatizado de Inscripción para los y las estudiantes de la Unidad Educativa Nacional Bolivariana Casta J. Riera ubicado en la parroquia “Juan De Villegas” del municipio Iribarren en el Estado Lara. </w:t>
      </w:r>
    </w:p>
    <w:p w:rsidR="00C47B11" w:rsidRPr="00A200A7" w:rsidRDefault="00C47B11" w:rsidP="00C47B11">
      <w:pPr>
        <w:shd w:val="clear" w:color="auto" w:fill="FFFFFF"/>
        <w:spacing w:before="100" w:beforeAutospacing="1" w:after="100" w:afterAutospacing="1" w:line="240" w:lineRule="auto"/>
        <w:ind w:left="708" w:firstLine="708"/>
        <w:jc w:val="both"/>
        <w:rPr>
          <w:rFonts w:eastAsia="Times New Roman"/>
          <w:color w:val="222222"/>
          <w:lang w:val="es-VE" w:eastAsia="es-VE"/>
        </w:rPr>
      </w:pPr>
    </w:p>
    <w:p w:rsidR="00CC004C" w:rsidRDefault="00CC004C" w:rsidP="00C47B11">
      <w:pPr>
        <w:shd w:val="clear" w:color="auto" w:fill="FFFFFF"/>
        <w:spacing w:after="0" w:line="240" w:lineRule="auto"/>
        <w:jc w:val="both"/>
        <w:rPr>
          <w:rFonts w:eastAsia="Times New Roman"/>
          <w:b/>
          <w:bCs/>
          <w:color w:val="222222"/>
          <w:lang w:eastAsia="es-VE"/>
        </w:rPr>
      </w:pPr>
    </w:p>
    <w:p w:rsidR="00A200A7" w:rsidRPr="00A200A7" w:rsidRDefault="00A200A7" w:rsidP="00C47B11">
      <w:pPr>
        <w:shd w:val="clear" w:color="auto" w:fill="FFFFFF"/>
        <w:spacing w:after="0" w:line="240" w:lineRule="auto"/>
        <w:ind w:left="708"/>
        <w:jc w:val="both"/>
        <w:rPr>
          <w:rFonts w:eastAsia="Times New Roman"/>
          <w:color w:val="222222"/>
          <w:lang w:val="es-VE" w:eastAsia="es-VE"/>
        </w:rPr>
      </w:pPr>
      <w:r w:rsidRPr="00A200A7">
        <w:rPr>
          <w:rFonts w:eastAsia="Times New Roman"/>
          <w:b/>
          <w:bCs/>
          <w:color w:val="222222"/>
          <w:lang w:eastAsia="es-VE"/>
        </w:rPr>
        <w:t>5.2 Supuestos, Dependencias y Restricciones</w:t>
      </w:r>
    </w:p>
    <w:p w:rsidR="00A200A7" w:rsidRPr="00A200A7" w:rsidRDefault="00A200A7" w:rsidP="00C47B11">
      <w:pPr>
        <w:shd w:val="clear" w:color="auto" w:fill="FFFFFF"/>
        <w:spacing w:after="0" w:line="240" w:lineRule="auto"/>
        <w:ind w:left="708"/>
        <w:jc w:val="both"/>
        <w:rPr>
          <w:rFonts w:eastAsia="Times New Roman"/>
          <w:color w:val="222222"/>
          <w:lang w:val="es-VE" w:eastAsia="es-VE"/>
        </w:rPr>
      </w:pPr>
    </w:p>
    <w:p w:rsidR="00A200A7" w:rsidRPr="00A200A7" w:rsidRDefault="00A200A7" w:rsidP="00C47B11">
      <w:pPr>
        <w:shd w:val="clear" w:color="auto" w:fill="FFFFFF"/>
        <w:spacing w:after="0" w:line="240" w:lineRule="auto"/>
        <w:ind w:left="708"/>
        <w:jc w:val="both"/>
        <w:rPr>
          <w:rFonts w:eastAsia="Times New Roman"/>
          <w:color w:val="222222"/>
          <w:lang w:val="es-VE" w:eastAsia="es-VE"/>
        </w:rPr>
      </w:pPr>
      <w:r w:rsidRPr="00A200A7">
        <w:rPr>
          <w:rFonts w:eastAsia="Times New Roman"/>
          <w:b/>
          <w:bCs/>
          <w:color w:val="222222"/>
          <w:lang w:eastAsia="es-VE"/>
        </w:rPr>
        <w:t>Supuestos:</w:t>
      </w:r>
    </w:p>
    <w:p w:rsidR="00A200A7" w:rsidRPr="00C47B11" w:rsidRDefault="0069194E" w:rsidP="00C47B11">
      <w:pPr>
        <w:pStyle w:val="Prrafodelista"/>
        <w:numPr>
          <w:ilvl w:val="0"/>
          <w:numId w:val="11"/>
        </w:numPr>
        <w:shd w:val="clear" w:color="auto" w:fill="FFFFFF"/>
        <w:spacing w:before="100" w:beforeAutospacing="1" w:after="100" w:afterAutospacing="1" w:line="240" w:lineRule="auto"/>
        <w:jc w:val="both"/>
        <w:rPr>
          <w:rFonts w:eastAsia="Times New Roman"/>
          <w:color w:val="222222"/>
          <w:lang w:val="es-VE" w:eastAsia="es-VE"/>
        </w:rPr>
      </w:pPr>
      <w:r w:rsidRPr="00C47B11">
        <w:rPr>
          <w:rFonts w:eastAsia="Times New Roman"/>
          <w:color w:val="222222"/>
          <w:lang w:eastAsia="es-VE"/>
        </w:rPr>
        <w:t>D</w:t>
      </w:r>
      <w:r w:rsidR="00A200A7" w:rsidRPr="00C47B11">
        <w:rPr>
          <w:rFonts w:eastAsia="Times New Roman"/>
          <w:color w:val="222222"/>
          <w:lang w:eastAsia="es-VE"/>
        </w:rPr>
        <w:t>isponibilidad presupuestaria</w:t>
      </w:r>
    </w:p>
    <w:p w:rsidR="00A200A7" w:rsidRPr="00C47B11" w:rsidRDefault="00CD57FD" w:rsidP="00C47B11">
      <w:pPr>
        <w:pStyle w:val="Prrafodelista"/>
        <w:numPr>
          <w:ilvl w:val="0"/>
          <w:numId w:val="11"/>
        </w:numPr>
        <w:shd w:val="clear" w:color="auto" w:fill="FFFFFF"/>
        <w:spacing w:before="100" w:beforeAutospacing="1" w:after="100" w:afterAutospacing="1" w:line="240" w:lineRule="auto"/>
        <w:jc w:val="both"/>
        <w:rPr>
          <w:rFonts w:eastAsia="Times New Roman"/>
          <w:color w:val="222222"/>
          <w:lang w:val="es-VE" w:eastAsia="es-VE"/>
        </w:rPr>
      </w:pPr>
      <w:r w:rsidRPr="00C47B11">
        <w:rPr>
          <w:rFonts w:eastAsia="Times New Roman"/>
          <w:color w:val="222222"/>
          <w:lang w:eastAsia="es-VE"/>
        </w:rPr>
        <w:t xml:space="preserve">Contar con el </w:t>
      </w:r>
      <w:r w:rsidR="00A200A7" w:rsidRPr="00C47B11">
        <w:rPr>
          <w:rFonts w:eastAsia="Times New Roman"/>
          <w:color w:val="222222"/>
          <w:lang w:eastAsia="es-VE"/>
        </w:rPr>
        <w:t xml:space="preserve"> personal idóneo en el manejo de tecnología informática.</w:t>
      </w:r>
    </w:p>
    <w:p w:rsidR="00CD57FD" w:rsidRPr="00C47B11" w:rsidRDefault="00CD57FD" w:rsidP="00C47B11">
      <w:pPr>
        <w:pStyle w:val="Prrafodelista"/>
        <w:numPr>
          <w:ilvl w:val="0"/>
          <w:numId w:val="11"/>
        </w:numPr>
        <w:shd w:val="clear" w:color="auto" w:fill="FFFFFF"/>
        <w:spacing w:before="100" w:beforeAutospacing="1" w:after="100" w:afterAutospacing="1" w:line="240" w:lineRule="auto"/>
        <w:jc w:val="both"/>
        <w:rPr>
          <w:rFonts w:eastAsia="Times New Roman"/>
          <w:color w:val="222222"/>
          <w:lang w:eastAsia="es-VE"/>
        </w:rPr>
      </w:pPr>
      <w:r w:rsidRPr="00C47B11">
        <w:rPr>
          <w:rFonts w:eastAsia="Times New Roman"/>
          <w:color w:val="222222"/>
          <w:lang w:eastAsia="es-VE"/>
        </w:rPr>
        <w:t>C</w:t>
      </w:r>
      <w:r w:rsidR="00A200A7" w:rsidRPr="00C47B11">
        <w:rPr>
          <w:rFonts w:eastAsia="Times New Roman"/>
          <w:color w:val="222222"/>
          <w:lang w:eastAsia="es-VE"/>
        </w:rPr>
        <w:t>onocimientos de funciones y procesos</w:t>
      </w:r>
      <w:r w:rsidRPr="00C47B11">
        <w:rPr>
          <w:rFonts w:eastAsia="Times New Roman"/>
          <w:color w:val="222222"/>
          <w:lang w:eastAsia="es-VE"/>
        </w:rPr>
        <w:t xml:space="preserve"> internos por parte del personal</w:t>
      </w:r>
      <w:r w:rsidR="00A200A7" w:rsidRPr="00C47B11">
        <w:rPr>
          <w:rFonts w:eastAsia="Times New Roman"/>
          <w:color w:val="222222"/>
          <w:lang w:eastAsia="es-VE"/>
        </w:rPr>
        <w:t>.</w:t>
      </w:r>
    </w:p>
    <w:p w:rsidR="00CD57FD" w:rsidRPr="00C47B11" w:rsidRDefault="00CD57FD" w:rsidP="00C47B11">
      <w:pPr>
        <w:pStyle w:val="Prrafodelista"/>
        <w:numPr>
          <w:ilvl w:val="0"/>
          <w:numId w:val="11"/>
        </w:numPr>
        <w:shd w:val="clear" w:color="auto" w:fill="FFFFFF"/>
        <w:spacing w:before="100" w:beforeAutospacing="1" w:after="100" w:afterAutospacing="1" w:line="240" w:lineRule="auto"/>
        <w:jc w:val="both"/>
        <w:rPr>
          <w:rFonts w:eastAsia="Times New Roman"/>
          <w:color w:val="222222"/>
          <w:lang w:eastAsia="es-VE"/>
        </w:rPr>
      </w:pPr>
      <w:r w:rsidRPr="00C47B11">
        <w:rPr>
          <w:rFonts w:eastAsia="Times New Roman"/>
          <w:color w:val="222222"/>
          <w:lang w:eastAsia="es-VE"/>
        </w:rPr>
        <w:t>Contar con el ha</w:t>
      </w:r>
      <w:r w:rsidR="00DA24F9" w:rsidRPr="00C47B11">
        <w:rPr>
          <w:rFonts w:eastAsia="Times New Roman"/>
          <w:color w:val="222222"/>
          <w:lang w:eastAsia="es-VE"/>
        </w:rPr>
        <w:t xml:space="preserve">rdware en </w:t>
      </w:r>
      <w:r w:rsidR="00B6734D" w:rsidRPr="00C47B11">
        <w:rPr>
          <w:rFonts w:eastAsia="Times New Roman"/>
          <w:color w:val="222222"/>
          <w:lang w:eastAsia="es-VE"/>
        </w:rPr>
        <w:t>óptimas</w:t>
      </w:r>
      <w:r w:rsidR="00DA24F9" w:rsidRPr="00C47B11">
        <w:rPr>
          <w:rFonts w:eastAsia="Times New Roman"/>
          <w:color w:val="222222"/>
          <w:lang w:eastAsia="es-VE"/>
        </w:rPr>
        <w:t xml:space="preserve"> condiciones para su funcionalidad. </w:t>
      </w:r>
    </w:p>
    <w:p w:rsidR="00C47B11" w:rsidRPr="00CD57FD" w:rsidRDefault="00C47B11" w:rsidP="00C47B11">
      <w:pPr>
        <w:shd w:val="clear" w:color="auto" w:fill="FFFFFF"/>
        <w:spacing w:before="100" w:beforeAutospacing="1" w:after="100" w:afterAutospacing="1" w:line="240" w:lineRule="auto"/>
        <w:ind w:left="708"/>
        <w:jc w:val="both"/>
        <w:rPr>
          <w:rFonts w:eastAsia="Times New Roman"/>
          <w:color w:val="222222"/>
          <w:lang w:eastAsia="es-VE"/>
        </w:rPr>
      </w:pPr>
    </w:p>
    <w:p w:rsidR="00CD57FD" w:rsidRDefault="00A200A7" w:rsidP="00C47B11">
      <w:pPr>
        <w:ind w:left="708"/>
        <w:jc w:val="both"/>
        <w:rPr>
          <w:b/>
          <w:lang w:val="es-VE"/>
        </w:rPr>
      </w:pPr>
      <w:r w:rsidRPr="00CC004C">
        <w:rPr>
          <w:b/>
          <w:lang w:val="es-VE"/>
        </w:rPr>
        <w:lastRenderedPageBreak/>
        <w:t xml:space="preserve">Dependencias </w:t>
      </w:r>
    </w:p>
    <w:p w:rsidR="00C47B11" w:rsidRDefault="00CD57FD" w:rsidP="00C47B11">
      <w:pPr>
        <w:ind w:left="708"/>
        <w:jc w:val="both"/>
        <w:rPr>
          <w:lang w:val="es-VE"/>
        </w:rPr>
      </w:pPr>
      <w:r w:rsidRPr="00A16595">
        <w:rPr>
          <w:lang w:val="es-VE"/>
        </w:rPr>
        <w:t>Servicio de alojamiento web a través del ente Venezuela Hosting.</w:t>
      </w:r>
    </w:p>
    <w:p w:rsidR="00C47B11" w:rsidRPr="00CD57FD" w:rsidRDefault="00C47B11" w:rsidP="00C47B11">
      <w:pPr>
        <w:ind w:left="708"/>
        <w:jc w:val="both"/>
        <w:rPr>
          <w:lang w:val="es-VE"/>
        </w:rPr>
      </w:pPr>
    </w:p>
    <w:p w:rsidR="00A200A7" w:rsidRPr="00CC004C" w:rsidRDefault="00A200A7" w:rsidP="00C47B11">
      <w:pPr>
        <w:ind w:left="708"/>
        <w:jc w:val="both"/>
        <w:rPr>
          <w:b/>
          <w:lang w:val="es-VE"/>
        </w:rPr>
      </w:pPr>
      <w:r w:rsidRPr="00CC004C">
        <w:rPr>
          <w:b/>
          <w:lang w:val="es-VE"/>
        </w:rPr>
        <w:t xml:space="preserve">Restricciones: </w:t>
      </w:r>
    </w:p>
    <w:p w:rsidR="00A77B23" w:rsidRPr="00CC004C" w:rsidRDefault="00A77B23" w:rsidP="00C47B11">
      <w:pPr>
        <w:pStyle w:val="Prrafodelista"/>
        <w:numPr>
          <w:ilvl w:val="0"/>
          <w:numId w:val="4"/>
        </w:numPr>
        <w:ind w:left="1428"/>
        <w:jc w:val="both"/>
        <w:rPr>
          <w:lang w:val="es-VE"/>
        </w:rPr>
      </w:pPr>
      <w:r w:rsidRPr="00CC004C">
        <w:rPr>
          <w:lang w:val="es-VE"/>
        </w:rPr>
        <w:t>Limitación de la conexión de internet en el área beneficiada del proyecto</w:t>
      </w:r>
    </w:p>
    <w:p w:rsidR="0094247A" w:rsidRPr="00CC004C" w:rsidRDefault="00A77B23" w:rsidP="00C47B11">
      <w:pPr>
        <w:pStyle w:val="Prrafodelista"/>
        <w:numPr>
          <w:ilvl w:val="0"/>
          <w:numId w:val="4"/>
        </w:numPr>
        <w:ind w:left="1428"/>
        <w:jc w:val="both"/>
        <w:rPr>
          <w:lang w:val="es-VE"/>
        </w:rPr>
      </w:pPr>
      <w:r w:rsidRPr="00CC004C">
        <w:rPr>
          <w:lang w:val="es-VE"/>
        </w:rPr>
        <w:t>Falta de suficientes equipos de adiestramiento (Video beam) lo cual alarga un objetivo planteado</w:t>
      </w:r>
    </w:p>
    <w:p w:rsidR="00A77B23" w:rsidRDefault="00A77B23" w:rsidP="00C47B11">
      <w:pPr>
        <w:pStyle w:val="Prrafodelista"/>
        <w:numPr>
          <w:ilvl w:val="0"/>
          <w:numId w:val="4"/>
        </w:numPr>
        <w:ind w:left="1428"/>
        <w:jc w:val="both"/>
        <w:rPr>
          <w:lang w:val="es-VE"/>
        </w:rPr>
      </w:pPr>
      <w:r w:rsidRPr="00CC004C">
        <w:rPr>
          <w:lang w:val="es-VE"/>
        </w:rPr>
        <w:t>Al ser un ente público, en la escuela se le aportan pocos recursos económicos</w:t>
      </w:r>
    </w:p>
    <w:p w:rsidR="00C47B11" w:rsidRPr="00CC004C" w:rsidRDefault="00C47B11" w:rsidP="00C47B11">
      <w:pPr>
        <w:pStyle w:val="Prrafodelista"/>
        <w:ind w:left="1428"/>
        <w:jc w:val="both"/>
        <w:rPr>
          <w:lang w:val="es-VE"/>
        </w:rPr>
      </w:pPr>
    </w:p>
    <w:p w:rsidR="00116D49" w:rsidRPr="00CC004C" w:rsidRDefault="00116D49" w:rsidP="00C47B11">
      <w:pPr>
        <w:ind w:left="708"/>
        <w:jc w:val="both"/>
        <w:rPr>
          <w:b/>
          <w:lang w:val="es-VE"/>
        </w:rPr>
      </w:pPr>
      <w:r w:rsidRPr="00CC004C">
        <w:rPr>
          <w:b/>
          <w:lang w:val="es-VE"/>
        </w:rPr>
        <w:t>5.3 Administración de Riesgos</w:t>
      </w:r>
    </w:p>
    <w:tbl>
      <w:tblPr>
        <w:tblStyle w:val="Cuadrculamedia3-nfasis1"/>
        <w:tblW w:w="0" w:type="auto"/>
        <w:tblLook w:val="04A0"/>
      </w:tblPr>
      <w:tblGrid>
        <w:gridCol w:w="4322"/>
        <w:gridCol w:w="4322"/>
      </w:tblGrid>
      <w:tr w:rsidR="00116D49" w:rsidRPr="00116D49" w:rsidTr="00C47B11">
        <w:trPr>
          <w:cnfStyle w:val="100000000000"/>
        </w:trPr>
        <w:tc>
          <w:tcPr>
            <w:cnfStyle w:val="001000000000"/>
            <w:tcW w:w="4322" w:type="dxa"/>
            <w:vAlign w:val="center"/>
            <w:hideMark/>
          </w:tcPr>
          <w:p w:rsidR="00116D49" w:rsidRPr="00C47B11" w:rsidRDefault="00116D49" w:rsidP="00C47B11">
            <w:pPr>
              <w:jc w:val="center"/>
              <w:rPr>
                <w:rFonts w:eastAsia="Times New Roman"/>
                <w:lang w:val="es-VE" w:eastAsia="es-VE"/>
              </w:rPr>
            </w:pPr>
            <w:r w:rsidRPr="00C47B11">
              <w:rPr>
                <w:rFonts w:eastAsia="Times New Roman"/>
                <w:lang w:eastAsia="es-VE"/>
              </w:rPr>
              <w:t>Riesgos</w:t>
            </w:r>
          </w:p>
        </w:tc>
        <w:tc>
          <w:tcPr>
            <w:tcW w:w="4322" w:type="dxa"/>
            <w:vAlign w:val="center"/>
            <w:hideMark/>
          </w:tcPr>
          <w:p w:rsidR="00116D49" w:rsidRPr="00C47B11" w:rsidRDefault="00116D49" w:rsidP="00C47B11">
            <w:pPr>
              <w:jc w:val="center"/>
              <w:cnfStyle w:val="100000000000"/>
              <w:rPr>
                <w:rFonts w:eastAsia="Times New Roman"/>
                <w:lang w:val="es-VE" w:eastAsia="es-VE"/>
              </w:rPr>
            </w:pPr>
            <w:r w:rsidRPr="00C47B11">
              <w:rPr>
                <w:rFonts w:eastAsia="Times New Roman"/>
                <w:lang w:eastAsia="es-VE"/>
              </w:rPr>
              <w:t>Administración</w:t>
            </w:r>
          </w:p>
        </w:tc>
      </w:tr>
      <w:tr w:rsidR="00116D49" w:rsidRPr="00116D49" w:rsidTr="00C47B11">
        <w:trPr>
          <w:cnfStyle w:val="000000100000"/>
        </w:trPr>
        <w:tc>
          <w:tcPr>
            <w:cnfStyle w:val="001000000000"/>
            <w:tcW w:w="4322" w:type="dxa"/>
            <w:vAlign w:val="center"/>
            <w:hideMark/>
          </w:tcPr>
          <w:p w:rsidR="00116D49" w:rsidRPr="00C47B11" w:rsidRDefault="00116D49" w:rsidP="00C47B11">
            <w:pPr>
              <w:jc w:val="center"/>
              <w:rPr>
                <w:rFonts w:eastAsia="Times New Roman"/>
                <w:lang w:val="es-VE" w:eastAsia="es-VE"/>
              </w:rPr>
            </w:pPr>
            <w:r w:rsidRPr="00C47B11">
              <w:rPr>
                <w:rFonts w:eastAsia="Times New Roman"/>
                <w:lang w:eastAsia="es-VE"/>
              </w:rPr>
              <w:t>Vulnerabilidad de inyección de código.</w:t>
            </w:r>
          </w:p>
        </w:tc>
        <w:tc>
          <w:tcPr>
            <w:tcW w:w="4322" w:type="dxa"/>
            <w:vAlign w:val="center"/>
            <w:hideMark/>
          </w:tcPr>
          <w:p w:rsidR="00116D49" w:rsidRPr="00116D49" w:rsidRDefault="00116D49" w:rsidP="00C47B11">
            <w:pPr>
              <w:jc w:val="center"/>
              <w:cnfStyle w:val="000000100000"/>
              <w:rPr>
                <w:rFonts w:eastAsia="Times New Roman"/>
                <w:color w:val="222222"/>
                <w:lang w:val="es-VE" w:eastAsia="es-VE"/>
              </w:rPr>
            </w:pPr>
            <w:r w:rsidRPr="00116D49">
              <w:rPr>
                <w:rFonts w:eastAsia="Times New Roman"/>
                <w:color w:val="222222"/>
                <w:lang w:eastAsia="es-VE"/>
              </w:rPr>
              <w:t>Evitar los caracteres especiales utilizados en las consultas SQL.</w:t>
            </w:r>
          </w:p>
          <w:p w:rsidR="00116D49" w:rsidRPr="00116D49" w:rsidRDefault="00116D49" w:rsidP="00C47B11">
            <w:pPr>
              <w:jc w:val="center"/>
              <w:cnfStyle w:val="000000100000"/>
              <w:rPr>
                <w:rFonts w:eastAsia="Times New Roman"/>
                <w:color w:val="222222"/>
                <w:lang w:val="es-VE" w:eastAsia="es-VE"/>
              </w:rPr>
            </w:pPr>
            <w:r w:rsidRPr="00116D49">
              <w:rPr>
                <w:rFonts w:eastAsia="Times New Roman"/>
                <w:color w:val="222222"/>
                <w:lang w:eastAsia="es-VE"/>
              </w:rPr>
              <w:t>Delimitar los valores de las consultas.</w:t>
            </w:r>
          </w:p>
          <w:p w:rsidR="00116D49" w:rsidRPr="00116D49" w:rsidRDefault="00116D49" w:rsidP="00C47B11">
            <w:pPr>
              <w:jc w:val="center"/>
              <w:cnfStyle w:val="000000100000"/>
              <w:rPr>
                <w:rFonts w:eastAsia="Times New Roman"/>
                <w:color w:val="222222"/>
                <w:lang w:val="es-VE" w:eastAsia="es-VE"/>
              </w:rPr>
            </w:pPr>
            <w:r w:rsidRPr="00116D49">
              <w:rPr>
                <w:rFonts w:eastAsia="Times New Roman"/>
                <w:color w:val="222222"/>
                <w:lang w:eastAsia="es-VE"/>
              </w:rPr>
              <w:t>Verificar siempre los datos que introduce el usuario.</w:t>
            </w:r>
          </w:p>
          <w:p w:rsidR="00116D49" w:rsidRPr="00116D49" w:rsidRDefault="00116D49" w:rsidP="00C47B11">
            <w:pPr>
              <w:jc w:val="center"/>
              <w:cnfStyle w:val="000000100000"/>
              <w:rPr>
                <w:rFonts w:eastAsia="Times New Roman"/>
                <w:color w:val="222222"/>
                <w:lang w:val="es-VE" w:eastAsia="es-VE"/>
              </w:rPr>
            </w:pPr>
            <w:r w:rsidRPr="00116D49">
              <w:rPr>
                <w:rFonts w:eastAsia="Times New Roman"/>
                <w:color w:val="222222"/>
                <w:lang w:eastAsia="es-VE"/>
              </w:rPr>
              <w:t>Asignar mínimos privilegios al usuario que conectará con la base de datos.</w:t>
            </w:r>
          </w:p>
          <w:p w:rsidR="00116D49" w:rsidRPr="00116D49" w:rsidRDefault="00116D49" w:rsidP="00C47B11">
            <w:pPr>
              <w:jc w:val="center"/>
              <w:cnfStyle w:val="000000100000"/>
              <w:rPr>
                <w:rFonts w:eastAsia="Times New Roman"/>
                <w:color w:val="222222"/>
                <w:lang w:val="es-VE" w:eastAsia="es-VE"/>
              </w:rPr>
            </w:pPr>
          </w:p>
        </w:tc>
      </w:tr>
      <w:tr w:rsidR="00116D49" w:rsidRPr="00116D49" w:rsidTr="00C47B11">
        <w:tc>
          <w:tcPr>
            <w:cnfStyle w:val="001000000000"/>
            <w:tcW w:w="4322" w:type="dxa"/>
            <w:vAlign w:val="center"/>
            <w:hideMark/>
          </w:tcPr>
          <w:p w:rsidR="00116D49" w:rsidRPr="00C47B11" w:rsidRDefault="00116D49" w:rsidP="00C47B11">
            <w:pPr>
              <w:jc w:val="center"/>
              <w:rPr>
                <w:rFonts w:eastAsia="Times New Roman"/>
                <w:lang w:val="es-VE" w:eastAsia="es-VE"/>
              </w:rPr>
            </w:pPr>
            <w:r w:rsidRPr="00C47B11">
              <w:rPr>
                <w:rFonts w:eastAsia="Times New Roman"/>
                <w:lang w:eastAsia="es-VE"/>
              </w:rPr>
              <w:t>Perdida de autenticación y gestión de sesiones.</w:t>
            </w:r>
          </w:p>
        </w:tc>
        <w:tc>
          <w:tcPr>
            <w:tcW w:w="4322" w:type="dxa"/>
            <w:vAlign w:val="center"/>
            <w:hideMark/>
          </w:tcPr>
          <w:p w:rsidR="00116D49" w:rsidRPr="00116D49" w:rsidRDefault="00116D49" w:rsidP="00C47B11">
            <w:pPr>
              <w:jc w:val="center"/>
              <w:cnfStyle w:val="000000000000"/>
              <w:rPr>
                <w:rFonts w:eastAsia="Times New Roman"/>
                <w:color w:val="222222"/>
                <w:lang w:val="es-VE" w:eastAsia="es-VE"/>
              </w:rPr>
            </w:pPr>
            <w:r w:rsidRPr="00116D49">
              <w:rPr>
                <w:rFonts w:eastAsia="Times New Roman"/>
                <w:color w:val="222222"/>
                <w:lang w:eastAsia="es-VE"/>
              </w:rPr>
              <w:t>Almacenar de forma correcta los credenciales de los usuarios en la base de datos.</w:t>
            </w:r>
          </w:p>
          <w:p w:rsidR="00116D49" w:rsidRPr="00116D49" w:rsidRDefault="00116D49" w:rsidP="00C47B11">
            <w:pPr>
              <w:jc w:val="center"/>
              <w:cnfStyle w:val="000000000000"/>
              <w:rPr>
                <w:rFonts w:eastAsia="Times New Roman"/>
                <w:color w:val="222222"/>
                <w:lang w:val="es-VE" w:eastAsia="es-VE"/>
              </w:rPr>
            </w:pPr>
            <w:r w:rsidRPr="00116D49">
              <w:rPr>
                <w:rFonts w:eastAsia="Times New Roman"/>
                <w:color w:val="222222"/>
                <w:lang w:eastAsia="es-VE"/>
              </w:rPr>
              <w:t xml:space="preserve">Poseer una política de contraseñas </w:t>
            </w:r>
            <w:r w:rsidR="00DA24F9">
              <w:rPr>
                <w:rFonts w:eastAsia="Times New Roman"/>
                <w:color w:val="222222"/>
                <w:lang w:eastAsia="es-VE"/>
              </w:rPr>
              <w:t>robusta</w:t>
            </w:r>
            <w:r w:rsidRPr="00116D49">
              <w:rPr>
                <w:rFonts w:eastAsia="Times New Roman"/>
                <w:color w:val="222222"/>
                <w:lang w:eastAsia="es-VE"/>
              </w:rPr>
              <w:t>.</w:t>
            </w:r>
          </w:p>
          <w:p w:rsidR="00116D49" w:rsidRPr="00116D49" w:rsidRDefault="00116D49" w:rsidP="00C47B11">
            <w:pPr>
              <w:jc w:val="center"/>
              <w:cnfStyle w:val="000000000000"/>
              <w:rPr>
                <w:rFonts w:eastAsia="Times New Roman"/>
                <w:color w:val="222222"/>
                <w:lang w:val="es-VE" w:eastAsia="es-VE"/>
              </w:rPr>
            </w:pPr>
            <w:r w:rsidRPr="00116D49">
              <w:rPr>
                <w:rFonts w:eastAsia="Times New Roman"/>
                <w:color w:val="222222"/>
                <w:lang w:eastAsia="es-VE"/>
              </w:rPr>
              <w:t>Control o gestión de los mecanismos de modificación o recuperación de las contraseñas.</w:t>
            </w:r>
          </w:p>
          <w:p w:rsidR="00116D49" w:rsidRPr="00116D49" w:rsidRDefault="00116D49" w:rsidP="00C47B11">
            <w:pPr>
              <w:jc w:val="center"/>
              <w:cnfStyle w:val="000000000000"/>
              <w:rPr>
                <w:rFonts w:eastAsia="Times New Roman"/>
                <w:color w:val="222222"/>
                <w:lang w:val="es-VE" w:eastAsia="es-VE"/>
              </w:rPr>
            </w:pPr>
          </w:p>
        </w:tc>
      </w:tr>
      <w:tr w:rsidR="00116D49" w:rsidRPr="00116D49" w:rsidTr="00C47B11">
        <w:trPr>
          <w:cnfStyle w:val="000000100000"/>
        </w:trPr>
        <w:tc>
          <w:tcPr>
            <w:cnfStyle w:val="001000000000"/>
            <w:tcW w:w="4322" w:type="dxa"/>
            <w:vAlign w:val="center"/>
            <w:hideMark/>
          </w:tcPr>
          <w:p w:rsidR="00116D49" w:rsidRPr="00C47B11" w:rsidRDefault="00116D49" w:rsidP="00C47B11">
            <w:pPr>
              <w:jc w:val="center"/>
              <w:rPr>
                <w:rFonts w:eastAsia="Times New Roman"/>
                <w:lang w:val="es-VE" w:eastAsia="es-VE"/>
              </w:rPr>
            </w:pPr>
            <w:r w:rsidRPr="00C47B11">
              <w:rPr>
                <w:rFonts w:eastAsia="Times New Roman"/>
                <w:lang w:eastAsia="es-VE"/>
              </w:rPr>
              <w:t>Referencias directas inseguras a módulos de implementación interno</w:t>
            </w:r>
          </w:p>
        </w:tc>
        <w:tc>
          <w:tcPr>
            <w:tcW w:w="4322" w:type="dxa"/>
            <w:vAlign w:val="center"/>
            <w:hideMark/>
          </w:tcPr>
          <w:p w:rsidR="00116D49" w:rsidRPr="00116D49" w:rsidRDefault="00116D49" w:rsidP="00C47B11">
            <w:pPr>
              <w:jc w:val="center"/>
              <w:cnfStyle w:val="000000100000"/>
              <w:rPr>
                <w:rFonts w:eastAsia="Times New Roman"/>
                <w:color w:val="222222"/>
                <w:lang w:val="es-VE" w:eastAsia="es-VE"/>
              </w:rPr>
            </w:pPr>
            <w:r w:rsidRPr="00116D49">
              <w:rPr>
                <w:rFonts w:eastAsia="Times New Roman"/>
                <w:color w:val="222222"/>
                <w:lang w:eastAsia="es-VE"/>
              </w:rPr>
              <w:t>Impedir exponer al exterior una referencia a un objeto de implementación interno, tal como un fichero, directorio, o base de datos</w:t>
            </w:r>
          </w:p>
        </w:tc>
      </w:tr>
      <w:tr w:rsidR="00116D49" w:rsidRPr="00116D49" w:rsidTr="00C47B11">
        <w:tc>
          <w:tcPr>
            <w:cnfStyle w:val="001000000000"/>
            <w:tcW w:w="4322" w:type="dxa"/>
            <w:vAlign w:val="center"/>
            <w:hideMark/>
          </w:tcPr>
          <w:p w:rsidR="00116D49" w:rsidRPr="00C47B11" w:rsidRDefault="00116D49" w:rsidP="00C47B11">
            <w:pPr>
              <w:jc w:val="center"/>
              <w:rPr>
                <w:rFonts w:eastAsia="Times New Roman"/>
                <w:lang w:val="es-VE" w:eastAsia="es-VE"/>
              </w:rPr>
            </w:pPr>
            <w:r w:rsidRPr="00C47B11">
              <w:rPr>
                <w:rFonts w:eastAsia="Times New Roman"/>
                <w:lang w:eastAsia="es-VE"/>
              </w:rPr>
              <w:t>Exposición de datos sensibles, tales como dirección, documentos de identidad, entre otros que no deben ser vistos por todos los usuarios.</w:t>
            </w:r>
          </w:p>
        </w:tc>
        <w:tc>
          <w:tcPr>
            <w:tcW w:w="4322" w:type="dxa"/>
            <w:vAlign w:val="center"/>
            <w:hideMark/>
          </w:tcPr>
          <w:p w:rsidR="00116D49" w:rsidRPr="00116D49" w:rsidRDefault="00116D49" w:rsidP="00C47B11">
            <w:pPr>
              <w:jc w:val="center"/>
              <w:cnfStyle w:val="000000000000"/>
              <w:rPr>
                <w:rFonts w:eastAsia="Times New Roman"/>
                <w:color w:val="222222"/>
                <w:lang w:val="es-VE" w:eastAsia="es-VE"/>
              </w:rPr>
            </w:pPr>
            <w:r w:rsidRPr="00116D49">
              <w:rPr>
                <w:rFonts w:eastAsia="Times New Roman"/>
                <w:color w:val="222222"/>
                <w:lang w:eastAsia="es-VE"/>
              </w:rPr>
              <w:t xml:space="preserve">Proteger adecuadamente datos sensibles tales como </w:t>
            </w:r>
            <w:r w:rsidR="00DA24F9" w:rsidRPr="00116D49">
              <w:rPr>
                <w:rFonts w:eastAsia="Times New Roman"/>
                <w:color w:val="222222"/>
                <w:lang w:eastAsia="es-VE"/>
              </w:rPr>
              <w:t>comprobantes</w:t>
            </w:r>
            <w:r w:rsidRPr="00116D49">
              <w:rPr>
                <w:rFonts w:eastAsia="Times New Roman"/>
                <w:color w:val="222222"/>
                <w:lang w:eastAsia="es-VE"/>
              </w:rPr>
              <w:t xml:space="preserve"> de autenticación.</w:t>
            </w:r>
          </w:p>
        </w:tc>
      </w:tr>
      <w:tr w:rsidR="00116D49" w:rsidRPr="00116D49" w:rsidTr="00C47B11">
        <w:trPr>
          <w:cnfStyle w:val="000000100000"/>
        </w:trPr>
        <w:tc>
          <w:tcPr>
            <w:cnfStyle w:val="001000000000"/>
            <w:tcW w:w="4322" w:type="dxa"/>
            <w:vAlign w:val="center"/>
            <w:hideMark/>
          </w:tcPr>
          <w:p w:rsidR="00116D49" w:rsidRPr="00C47B11" w:rsidRDefault="00116D49" w:rsidP="00C47B11">
            <w:pPr>
              <w:jc w:val="center"/>
              <w:rPr>
                <w:rFonts w:eastAsia="Times New Roman"/>
                <w:lang w:val="es-VE" w:eastAsia="es-VE"/>
              </w:rPr>
            </w:pPr>
            <w:r w:rsidRPr="00C47B11">
              <w:rPr>
                <w:rFonts w:eastAsia="Times New Roman"/>
                <w:lang w:eastAsia="es-VE"/>
              </w:rPr>
              <w:t>Utilización de componentes con vulnerabilidades muy conocidas.</w:t>
            </w:r>
          </w:p>
        </w:tc>
        <w:tc>
          <w:tcPr>
            <w:tcW w:w="4322" w:type="dxa"/>
            <w:vAlign w:val="center"/>
            <w:hideMark/>
          </w:tcPr>
          <w:p w:rsidR="00116D49" w:rsidRDefault="00327BA2" w:rsidP="00C47B11">
            <w:pPr>
              <w:jc w:val="center"/>
              <w:cnfStyle w:val="000000100000"/>
              <w:rPr>
                <w:rFonts w:eastAsia="Times New Roman"/>
                <w:color w:val="222222"/>
                <w:lang w:eastAsia="es-VE"/>
              </w:rPr>
            </w:pPr>
            <w:r>
              <w:rPr>
                <w:rFonts w:eastAsia="Times New Roman"/>
                <w:color w:val="222222"/>
                <w:lang w:eastAsia="es-VE"/>
              </w:rPr>
              <w:t>C</w:t>
            </w:r>
            <w:r w:rsidRPr="00327BA2">
              <w:rPr>
                <w:rFonts w:eastAsia="Times New Roman"/>
                <w:color w:val="222222"/>
                <w:lang w:eastAsia="es-VE"/>
              </w:rPr>
              <w:t>heque</w:t>
            </w:r>
            <w:r>
              <w:rPr>
                <w:rFonts w:eastAsia="Times New Roman"/>
                <w:color w:val="222222"/>
                <w:lang w:eastAsia="es-VE"/>
              </w:rPr>
              <w:t>ar</w:t>
            </w:r>
            <w:r w:rsidRPr="00327BA2">
              <w:rPr>
                <w:rFonts w:eastAsia="Times New Roman"/>
                <w:color w:val="222222"/>
                <w:lang w:eastAsia="es-VE"/>
              </w:rPr>
              <w:t xml:space="preserve"> las actualizaciones cada cierto tiemp</w:t>
            </w:r>
            <w:r>
              <w:rPr>
                <w:rFonts w:eastAsia="Times New Roman"/>
                <w:color w:val="222222"/>
                <w:lang w:eastAsia="es-VE"/>
              </w:rPr>
              <w:t>o.</w:t>
            </w:r>
          </w:p>
          <w:p w:rsidR="00327BA2" w:rsidRDefault="00327BA2" w:rsidP="00C47B11">
            <w:pPr>
              <w:jc w:val="center"/>
              <w:cnfStyle w:val="000000100000"/>
              <w:rPr>
                <w:rFonts w:eastAsia="Times New Roman"/>
                <w:color w:val="222222"/>
                <w:lang w:val="es-VE" w:eastAsia="es-VE"/>
              </w:rPr>
            </w:pPr>
            <w:r w:rsidRPr="00327BA2">
              <w:rPr>
                <w:rFonts w:eastAsia="Times New Roman"/>
                <w:color w:val="222222"/>
                <w:lang w:val="es-VE" w:eastAsia="es-VE"/>
              </w:rPr>
              <w:t>Activar Firewall</w:t>
            </w:r>
            <w:r>
              <w:rPr>
                <w:rFonts w:eastAsia="Times New Roman"/>
                <w:color w:val="222222"/>
                <w:lang w:val="es-VE" w:eastAsia="es-VE"/>
              </w:rPr>
              <w:t>.</w:t>
            </w:r>
          </w:p>
          <w:p w:rsidR="00327BA2" w:rsidRPr="00116D49" w:rsidRDefault="00327BA2" w:rsidP="00C47B11">
            <w:pPr>
              <w:jc w:val="center"/>
              <w:cnfStyle w:val="000000100000"/>
              <w:rPr>
                <w:rFonts w:eastAsia="Times New Roman"/>
                <w:color w:val="222222"/>
                <w:lang w:val="es-VE" w:eastAsia="es-VE"/>
              </w:rPr>
            </w:pPr>
            <w:r w:rsidRPr="00327BA2">
              <w:rPr>
                <w:rFonts w:eastAsia="Times New Roman"/>
                <w:color w:val="222222"/>
                <w:lang w:val="es-VE" w:eastAsia="es-VE"/>
              </w:rPr>
              <w:t xml:space="preserve">Programar escaneos completos del </w:t>
            </w:r>
            <w:r w:rsidRPr="00327BA2">
              <w:rPr>
                <w:rFonts w:eastAsia="Times New Roman"/>
                <w:color w:val="222222"/>
                <w:lang w:val="es-VE" w:eastAsia="es-VE"/>
              </w:rPr>
              <w:lastRenderedPageBreak/>
              <w:t>Antivirus mensuales.</w:t>
            </w:r>
          </w:p>
        </w:tc>
      </w:tr>
      <w:tr w:rsidR="00116D49" w:rsidRPr="00116D49" w:rsidTr="00C47B11">
        <w:tc>
          <w:tcPr>
            <w:cnfStyle w:val="001000000000"/>
            <w:tcW w:w="4322" w:type="dxa"/>
            <w:vAlign w:val="center"/>
            <w:hideMark/>
          </w:tcPr>
          <w:p w:rsidR="00116D49" w:rsidRPr="00C47B11" w:rsidRDefault="00116D49" w:rsidP="00C47B11">
            <w:pPr>
              <w:jc w:val="center"/>
              <w:rPr>
                <w:rFonts w:eastAsia="Times New Roman"/>
                <w:lang w:val="es-VE" w:eastAsia="es-VE"/>
              </w:rPr>
            </w:pPr>
            <w:r w:rsidRPr="00C47B11">
              <w:rPr>
                <w:rFonts w:eastAsia="Times New Roman"/>
                <w:lang w:eastAsia="es-VE"/>
              </w:rPr>
              <w:lastRenderedPageBreak/>
              <w:t>Deficiente transferencia de datos, que conllevan a caídas de la página web.</w:t>
            </w:r>
          </w:p>
        </w:tc>
        <w:tc>
          <w:tcPr>
            <w:tcW w:w="4322" w:type="dxa"/>
            <w:vAlign w:val="center"/>
            <w:hideMark/>
          </w:tcPr>
          <w:p w:rsidR="00116D49" w:rsidRPr="00116D49" w:rsidRDefault="002A621A" w:rsidP="00C47B11">
            <w:pPr>
              <w:jc w:val="center"/>
              <w:cnfStyle w:val="000000000000"/>
              <w:rPr>
                <w:rFonts w:eastAsia="Times New Roman"/>
                <w:color w:val="222222"/>
                <w:lang w:val="es-VE" w:eastAsia="es-VE"/>
              </w:rPr>
            </w:pPr>
            <w:r>
              <w:rPr>
                <w:rFonts w:eastAsia="Times New Roman"/>
                <w:color w:val="222222"/>
                <w:lang w:eastAsia="es-VE"/>
              </w:rPr>
              <w:t xml:space="preserve">Verificar que el Hosting tenga el </w:t>
            </w:r>
            <w:r w:rsidR="00EA2D95">
              <w:rPr>
                <w:rFonts w:eastAsia="Times New Roman"/>
                <w:color w:val="222222"/>
                <w:lang w:eastAsia="es-VE"/>
              </w:rPr>
              <w:t>límite</w:t>
            </w:r>
            <w:r>
              <w:rPr>
                <w:rFonts w:eastAsia="Times New Roman"/>
                <w:color w:val="222222"/>
                <w:lang w:eastAsia="es-VE"/>
              </w:rPr>
              <w:t xml:space="preserve"> adecuado para la transferencia de datos.</w:t>
            </w:r>
          </w:p>
        </w:tc>
      </w:tr>
      <w:tr w:rsidR="00DA24F9" w:rsidRPr="00116D49" w:rsidTr="00C47B11">
        <w:trPr>
          <w:cnfStyle w:val="000000100000"/>
        </w:trPr>
        <w:tc>
          <w:tcPr>
            <w:cnfStyle w:val="001000000000"/>
            <w:tcW w:w="4322" w:type="dxa"/>
            <w:hideMark/>
          </w:tcPr>
          <w:p w:rsidR="00DA24F9" w:rsidRPr="00116D49" w:rsidRDefault="00DA24F9" w:rsidP="00116D49">
            <w:pPr>
              <w:jc w:val="both"/>
              <w:rPr>
                <w:rFonts w:eastAsia="Times New Roman"/>
                <w:color w:val="222222"/>
                <w:lang w:eastAsia="es-VE"/>
              </w:rPr>
            </w:pPr>
          </w:p>
        </w:tc>
        <w:tc>
          <w:tcPr>
            <w:tcW w:w="4322" w:type="dxa"/>
            <w:hideMark/>
          </w:tcPr>
          <w:p w:rsidR="00DA24F9" w:rsidRPr="00116D49" w:rsidRDefault="00DA24F9" w:rsidP="00116D49">
            <w:pPr>
              <w:cnfStyle w:val="000000100000"/>
              <w:rPr>
                <w:rFonts w:eastAsia="Times New Roman"/>
                <w:color w:val="222222"/>
                <w:lang w:eastAsia="es-VE"/>
              </w:rPr>
            </w:pPr>
          </w:p>
        </w:tc>
      </w:tr>
      <w:tr w:rsidR="00DA24F9" w:rsidRPr="00116D49" w:rsidTr="00C47B11">
        <w:tc>
          <w:tcPr>
            <w:cnfStyle w:val="001000000000"/>
            <w:tcW w:w="4322" w:type="dxa"/>
            <w:hideMark/>
          </w:tcPr>
          <w:p w:rsidR="00DA24F9" w:rsidRPr="00116D49" w:rsidRDefault="00DA24F9" w:rsidP="00116D49">
            <w:pPr>
              <w:jc w:val="both"/>
              <w:rPr>
                <w:rFonts w:eastAsia="Times New Roman"/>
                <w:color w:val="222222"/>
                <w:lang w:eastAsia="es-VE"/>
              </w:rPr>
            </w:pPr>
          </w:p>
        </w:tc>
        <w:tc>
          <w:tcPr>
            <w:tcW w:w="4322" w:type="dxa"/>
            <w:hideMark/>
          </w:tcPr>
          <w:p w:rsidR="00DA24F9" w:rsidRPr="00116D49" w:rsidRDefault="00DA24F9" w:rsidP="00116D49">
            <w:pPr>
              <w:cnfStyle w:val="000000000000"/>
              <w:rPr>
                <w:rFonts w:eastAsia="Times New Roman"/>
                <w:color w:val="222222"/>
                <w:lang w:eastAsia="es-VE"/>
              </w:rPr>
            </w:pPr>
          </w:p>
        </w:tc>
      </w:tr>
      <w:tr w:rsidR="00DA24F9" w:rsidRPr="00116D49" w:rsidTr="00C47B11">
        <w:trPr>
          <w:cnfStyle w:val="000000100000"/>
        </w:trPr>
        <w:tc>
          <w:tcPr>
            <w:cnfStyle w:val="001000000000"/>
            <w:tcW w:w="4322" w:type="dxa"/>
            <w:hideMark/>
          </w:tcPr>
          <w:p w:rsidR="00DA24F9" w:rsidRPr="00116D49" w:rsidRDefault="00DA24F9" w:rsidP="00116D49">
            <w:pPr>
              <w:jc w:val="both"/>
              <w:rPr>
                <w:rFonts w:eastAsia="Times New Roman"/>
                <w:color w:val="222222"/>
                <w:lang w:eastAsia="es-VE"/>
              </w:rPr>
            </w:pPr>
          </w:p>
        </w:tc>
        <w:tc>
          <w:tcPr>
            <w:tcW w:w="4322" w:type="dxa"/>
            <w:hideMark/>
          </w:tcPr>
          <w:p w:rsidR="00DA24F9" w:rsidRPr="00116D49" w:rsidRDefault="00DA24F9" w:rsidP="00116D49">
            <w:pPr>
              <w:cnfStyle w:val="000000100000"/>
              <w:rPr>
                <w:rFonts w:eastAsia="Times New Roman"/>
                <w:color w:val="222222"/>
                <w:lang w:eastAsia="es-VE"/>
              </w:rPr>
            </w:pPr>
          </w:p>
        </w:tc>
      </w:tr>
      <w:tr w:rsidR="00DA24F9" w:rsidRPr="00116D49" w:rsidTr="00C47B11">
        <w:tc>
          <w:tcPr>
            <w:cnfStyle w:val="001000000000"/>
            <w:tcW w:w="4322" w:type="dxa"/>
            <w:hideMark/>
          </w:tcPr>
          <w:p w:rsidR="00DA24F9" w:rsidRPr="00116D49" w:rsidRDefault="00DA24F9" w:rsidP="00116D49">
            <w:pPr>
              <w:jc w:val="both"/>
              <w:rPr>
                <w:rFonts w:eastAsia="Times New Roman"/>
                <w:color w:val="222222"/>
                <w:lang w:eastAsia="es-VE"/>
              </w:rPr>
            </w:pPr>
          </w:p>
        </w:tc>
        <w:tc>
          <w:tcPr>
            <w:tcW w:w="4322" w:type="dxa"/>
            <w:hideMark/>
          </w:tcPr>
          <w:p w:rsidR="00DA24F9" w:rsidRPr="00116D49" w:rsidRDefault="00DA24F9" w:rsidP="00116D49">
            <w:pPr>
              <w:cnfStyle w:val="000000000000"/>
              <w:rPr>
                <w:rFonts w:eastAsia="Times New Roman"/>
                <w:color w:val="222222"/>
                <w:lang w:eastAsia="es-VE"/>
              </w:rPr>
            </w:pPr>
          </w:p>
        </w:tc>
      </w:tr>
      <w:tr w:rsidR="00DA24F9" w:rsidRPr="00116D49" w:rsidTr="00C47B11">
        <w:trPr>
          <w:cnfStyle w:val="000000100000"/>
        </w:trPr>
        <w:tc>
          <w:tcPr>
            <w:cnfStyle w:val="001000000000"/>
            <w:tcW w:w="4322" w:type="dxa"/>
            <w:hideMark/>
          </w:tcPr>
          <w:p w:rsidR="00DA24F9" w:rsidRPr="00116D49" w:rsidRDefault="00DA24F9" w:rsidP="00116D49">
            <w:pPr>
              <w:jc w:val="both"/>
              <w:rPr>
                <w:rFonts w:eastAsia="Times New Roman"/>
                <w:color w:val="222222"/>
                <w:lang w:eastAsia="es-VE"/>
              </w:rPr>
            </w:pPr>
          </w:p>
        </w:tc>
        <w:tc>
          <w:tcPr>
            <w:tcW w:w="4322" w:type="dxa"/>
            <w:hideMark/>
          </w:tcPr>
          <w:p w:rsidR="00DA24F9" w:rsidRPr="00116D49" w:rsidRDefault="00DA24F9" w:rsidP="00116D49">
            <w:pPr>
              <w:cnfStyle w:val="000000100000"/>
              <w:rPr>
                <w:rFonts w:eastAsia="Times New Roman"/>
                <w:color w:val="222222"/>
                <w:lang w:eastAsia="es-VE"/>
              </w:rPr>
            </w:pPr>
          </w:p>
        </w:tc>
      </w:tr>
      <w:tr w:rsidR="00DA24F9" w:rsidRPr="00116D49" w:rsidTr="00C47B11">
        <w:tc>
          <w:tcPr>
            <w:cnfStyle w:val="001000000000"/>
            <w:tcW w:w="4322" w:type="dxa"/>
            <w:hideMark/>
          </w:tcPr>
          <w:p w:rsidR="00DA24F9" w:rsidRPr="00116D49" w:rsidRDefault="00DA24F9" w:rsidP="00116D49">
            <w:pPr>
              <w:jc w:val="both"/>
              <w:rPr>
                <w:rFonts w:eastAsia="Times New Roman"/>
                <w:color w:val="222222"/>
                <w:lang w:eastAsia="es-VE"/>
              </w:rPr>
            </w:pPr>
          </w:p>
        </w:tc>
        <w:tc>
          <w:tcPr>
            <w:tcW w:w="4322" w:type="dxa"/>
            <w:hideMark/>
          </w:tcPr>
          <w:p w:rsidR="00DA24F9" w:rsidRPr="00116D49" w:rsidRDefault="00DA24F9" w:rsidP="00116D49">
            <w:pPr>
              <w:cnfStyle w:val="000000000000"/>
              <w:rPr>
                <w:rFonts w:eastAsia="Times New Roman"/>
                <w:color w:val="222222"/>
                <w:lang w:eastAsia="es-VE"/>
              </w:rPr>
            </w:pPr>
          </w:p>
        </w:tc>
      </w:tr>
      <w:tr w:rsidR="00DA24F9" w:rsidRPr="00116D49" w:rsidTr="00C47B11">
        <w:trPr>
          <w:cnfStyle w:val="000000100000"/>
        </w:trPr>
        <w:tc>
          <w:tcPr>
            <w:cnfStyle w:val="001000000000"/>
            <w:tcW w:w="4322" w:type="dxa"/>
            <w:hideMark/>
          </w:tcPr>
          <w:p w:rsidR="00DA24F9" w:rsidRPr="00116D49" w:rsidRDefault="00DA24F9" w:rsidP="00116D49">
            <w:pPr>
              <w:jc w:val="both"/>
              <w:rPr>
                <w:rFonts w:eastAsia="Times New Roman"/>
                <w:color w:val="222222"/>
                <w:lang w:eastAsia="es-VE"/>
              </w:rPr>
            </w:pPr>
          </w:p>
        </w:tc>
        <w:tc>
          <w:tcPr>
            <w:tcW w:w="4322" w:type="dxa"/>
            <w:hideMark/>
          </w:tcPr>
          <w:p w:rsidR="00DA24F9" w:rsidRPr="00116D49" w:rsidRDefault="00DA24F9" w:rsidP="00116D49">
            <w:pPr>
              <w:cnfStyle w:val="000000100000"/>
              <w:rPr>
                <w:rFonts w:eastAsia="Times New Roman"/>
                <w:color w:val="222222"/>
                <w:lang w:eastAsia="es-VE"/>
              </w:rPr>
            </w:pPr>
          </w:p>
        </w:tc>
      </w:tr>
      <w:tr w:rsidR="00DA24F9" w:rsidRPr="00116D49" w:rsidTr="00C47B11">
        <w:tc>
          <w:tcPr>
            <w:cnfStyle w:val="001000000000"/>
            <w:tcW w:w="4322" w:type="dxa"/>
            <w:hideMark/>
          </w:tcPr>
          <w:p w:rsidR="00DA24F9" w:rsidRPr="00116D49" w:rsidRDefault="00DA24F9" w:rsidP="00116D49">
            <w:pPr>
              <w:jc w:val="both"/>
              <w:rPr>
                <w:rFonts w:eastAsia="Times New Roman"/>
                <w:color w:val="222222"/>
                <w:lang w:eastAsia="es-VE"/>
              </w:rPr>
            </w:pPr>
          </w:p>
        </w:tc>
        <w:tc>
          <w:tcPr>
            <w:tcW w:w="4322" w:type="dxa"/>
            <w:hideMark/>
          </w:tcPr>
          <w:p w:rsidR="00DA24F9" w:rsidRPr="00116D49" w:rsidRDefault="00DA24F9" w:rsidP="00116D49">
            <w:pPr>
              <w:cnfStyle w:val="000000000000"/>
              <w:rPr>
                <w:rFonts w:eastAsia="Times New Roman"/>
                <w:color w:val="222222"/>
                <w:lang w:eastAsia="es-VE"/>
              </w:rPr>
            </w:pPr>
          </w:p>
        </w:tc>
      </w:tr>
    </w:tbl>
    <w:p w:rsidR="00116D49" w:rsidRPr="00CC004C" w:rsidRDefault="00116D49" w:rsidP="00CC004C">
      <w:pPr>
        <w:jc w:val="both"/>
        <w:rPr>
          <w:lang w:val="es-VE"/>
        </w:rPr>
      </w:pPr>
    </w:p>
    <w:p w:rsidR="00A77B23" w:rsidRDefault="003F1738" w:rsidP="005842D7">
      <w:pPr>
        <w:ind w:left="708"/>
        <w:jc w:val="both"/>
        <w:rPr>
          <w:b/>
          <w:lang w:val="es-VE"/>
        </w:rPr>
      </w:pPr>
      <w:r w:rsidRPr="00CC004C">
        <w:rPr>
          <w:b/>
          <w:lang w:val="es-VE"/>
        </w:rPr>
        <w:t>5.4 Variables de control y monitoreo</w:t>
      </w:r>
    </w:p>
    <w:p w:rsidR="005842D7" w:rsidRPr="00CC004C" w:rsidRDefault="005842D7" w:rsidP="005842D7">
      <w:pPr>
        <w:ind w:left="708"/>
        <w:jc w:val="both"/>
        <w:rPr>
          <w:b/>
          <w:lang w:val="es-VE"/>
        </w:rPr>
      </w:pPr>
    </w:p>
    <w:tbl>
      <w:tblPr>
        <w:tblStyle w:val="Cuadrculamedia3-nfasis1"/>
        <w:tblW w:w="0" w:type="auto"/>
        <w:tblLook w:val="04A0"/>
      </w:tblPr>
      <w:tblGrid>
        <w:gridCol w:w="2161"/>
        <w:gridCol w:w="1349"/>
        <w:gridCol w:w="2973"/>
        <w:gridCol w:w="2161"/>
      </w:tblGrid>
      <w:tr w:rsidR="003F1738" w:rsidRPr="00CC004C" w:rsidTr="005842D7">
        <w:trPr>
          <w:cnfStyle w:val="100000000000"/>
        </w:trPr>
        <w:tc>
          <w:tcPr>
            <w:cnfStyle w:val="001000000000"/>
            <w:tcW w:w="2161" w:type="dxa"/>
          </w:tcPr>
          <w:p w:rsidR="003F1738" w:rsidRPr="00CC004C" w:rsidRDefault="003F1738" w:rsidP="00A77B23">
            <w:pPr>
              <w:jc w:val="both"/>
              <w:rPr>
                <w:lang w:val="es-VE"/>
              </w:rPr>
            </w:pPr>
            <w:r w:rsidRPr="00CC004C">
              <w:rPr>
                <w:lang w:val="es-VE"/>
              </w:rPr>
              <w:t>Descripción</w:t>
            </w:r>
          </w:p>
        </w:tc>
        <w:tc>
          <w:tcPr>
            <w:tcW w:w="1349" w:type="dxa"/>
          </w:tcPr>
          <w:p w:rsidR="003F1738" w:rsidRPr="00CC004C" w:rsidRDefault="003F1738" w:rsidP="00A77B23">
            <w:pPr>
              <w:jc w:val="both"/>
              <w:cnfStyle w:val="100000000000"/>
              <w:rPr>
                <w:lang w:val="es-VE"/>
              </w:rPr>
            </w:pPr>
            <w:r w:rsidRPr="00CC004C">
              <w:rPr>
                <w:lang w:val="es-VE"/>
              </w:rPr>
              <w:t>Tipo</w:t>
            </w:r>
          </w:p>
        </w:tc>
        <w:tc>
          <w:tcPr>
            <w:tcW w:w="2973" w:type="dxa"/>
          </w:tcPr>
          <w:p w:rsidR="003F1738" w:rsidRPr="00CC004C" w:rsidRDefault="003F1738" w:rsidP="00A77B23">
            <w:pPr>
              <w:jc w:val="both"/>
              <w:cnfStyle w:val="100000000000"/>
              <w:rPr>
                <w:lang w:val="es-VE"/>
              </w:rPr>
            </w:pPr>
            <w:r w:rsidRPr="00CC004C">
              <w:rPr>
                <w:lang w:val="es-VE"/>
              </w:rPr>
              <w:t>Mecanismo</w:t>
            </w:r>
          </w:p>
        </w:tc>
        <w:tc>
          <w:tcPr>
            <w:tcW w:w="2161" w:type="dxa"/>
          </w:tcPr>
          <w:p w:rsidR="003F1738" w:rsidRPr="00CC004C" w:rsidRDefault="003F1738" w:rsidP="00A77B23">
            <w:pPr>
              <w:jc w:val="both"/>
              <w:cnfStyle w:val="100000000000"/>
              <w:rPr>
                <w:lang w:val="es-VE"/>
              </w:rPr>
            </w:pPr>
            <w:r w:rsidRPr="00CC004C">
              <w:rPr>
                <w:lang w:val="es-VE"/>
              </w:rPr>
              <w:t>Responsable</w:t>
            </w:r>
          </w:p>
        </w:tc>
      </w:tr>
      <w:tr w:rsidR="003F1738" w:rsidRPr="00CC004C" w:rsidTr="005842D7">
        <w:trPr>
          <w:cnfStyle w:val="000000100000"/>
        </w:trPr>
        <w:tc>
          <w:tcPr>
            <w:cnfStyle w:val="001000000000"/>
            <w:tcW w:w="2161" w:type="dxa"/>
          </w:tcPr>
          <w:p w:rsidR="003F1738" w:rsidRPr="00CC004C" w:rsidRDefault="003F1738" w:rsidP="00A77B23">
            <w:pPr>
              <w:jc w:val="both"/>
              <w:rPr>
                <w:lang w:val="es-VE"/>
              </w:rPr>
            </w:pPr>
            <w:r w:rsidRPr="00CC004C">
              <w:rPr>
                <w:lang w:val="es-VE"/>
              </w:rPr>
              <w:t>Costos</w:t>
            </w:r>
          </w:p>
        </w:tc>
        <w:tc>
          <w:tcPr>
            <w:tcW w:w="1349" w:type="dxa"/>
          </w:tcPr>
          <w:p w:rsidR="003F1738" w:rsidRPr="00CC004C" w:rsidRDefault="00850E8F" w:rsidP="00A77B23">
            <w:pPr>
              <w:jc w:val="both"/>
              <w:cnfStyle w:val="000000100000"/>
              <w:rPr>
                <w:lang w:val="es-VE"/>
              </w:rPr>
            </w:pPr>
            <w:r>
              <w:rPr>
                <w:lang w:val="es-VE"/>
              </w:rPr>
              <w:t>Ambas</w:t>
            </w:r>
          </w:p>
        </w:tc>
        <w:tc>
          <w:tcPr>
            <w:tcW w:w="2973" w:type="dxa"/>
          </w:tcPr>
          <w:p w:rsidR="003F1738" w:rsidRDefault="00850E8F" w:rsidP="00A77B23">
            <w:pPr>
              <w:jc w:val="both"/>
              <w:cnfStyle w:val="000000100000"/>
              <w:rPr>
                <w:lang w:val="es-VE"/>
              </w:rPr>
            </w:pPr>
            <w:r>
              <w:rPr>
                <w:lang w:val="es-VE"/>
              </w:rPr>
              <w:t xml:space="preserve">Crear indicadores presupuestarios, los cuales serán medidos mensualmente. </w:t>
            </w:r>
          </w:p>
          <w:p w:rsidR="00850E8F" w:rsidRPr="00CC004C" w:rsidRDefault="00850E8F" w:rsidP="00A77B23">
            <w:pPr>
              <w:jc w:val="both"/>
              <w:cnfStyle w:val="000000100000"/>
              <w:rPr>
                <w:lang w:val="es-VE"/>
              </w:rPr>
            </w:pPr>
            <w:r>
              <w:rPr>
                <w:lang w:val="es-VE"/>
              </w:rPr>
              <w:t>Crear presupuesto de gastos.</w:t>
            </w:r>
          </w:p>
        </w:tc>
        <w:tc>
          <w:tcPr>
            <w:tcW w:w="2161" w:type="dxa"/>
          </w:tcPr>
          <w:p w:rsidR="003F1738" w:rsidRPr="00CC004C" w:rsidRDefault="003F1738" w:rsidP="00A77B23">
            <w:pPr>
              <w:jc w:val="both"/>
              <w:cnfStyle w:val="000000100000"/>
              <w:rPr>
                <w:lang w:val="es-VE"/>
              </w:rPr>
            </w:pPr>
            <w:r w:rsidRPr="00CC004C">
              <w:rPr>
                <w:lang w:val="es-VE"/>
              </w:rPr>
              <w:t>Gerente Administrativo</w:t>
            </w:r>
          </w:p>
        </w:tc>
      </w:tr>
      <w:tr w:rsidR="003F1738" w:rsidRPr="00CC004C" w:rsidTr="005842D7">
        <w:tc>
          <w:tcPr>
            <w:cnfStyle w:val="001000000000"/>
            <w:tcW w:w="2161" w:type="dxa"/>
          </w:tcPr>
          <w:p w:rsidR="003F1738" w:rsidRPr="00CC004C" w:rsidRDefault="003F1738" w:rsidP="00A77B23">
            <w:pPr>
              <w:jc w:val="both"/>
              <w:rPr>
                <w:lang w:val="es-VE"/>
              </w:rPr>
            </w:pPr>
            <w:r w:rsidRPr="00CC004C">
              <w:rPr>
                <w:lang w:val="es-VE"/>
              </w:rPr>
              <w:t>Calendario</w:t>
            </w:r>
          </w:p>
        </w:tc>
        <w:tc>
          <w:tcPr>
            <w:tcW w:w="1349" w:type="dxa"/>
          </w:tcPr>
          <w:p w:rsidR="003F1738" w:rsidRPr="00CC004C" w:rsidRDefault="003F1738" w:rsidP="00A77B23">
            <w:pPr>
              <w:jc w:val="both"/>
              <w:cnfStyle w:val="000000000000"/>
              <w:rPr>
                <w:lang w:val="es-VE"/>
              </w:rPr>
            </w:pPr>
            <w:r w:rsidRPr="00CC004C">
              <w:rPr>
                <w:lang w:val="es-VE"/>
              </w:rPr>
              <w:t>Control</w:t>
            </w:r>
          </w:p>
        </w:tc>
        <w:tc>
          <w:tcPr>
            <w:tcW w:w="2973" w:type="dxa"/>
          </w:tcPr>
          <w:p w:rsidR="003F1738" w:rsidRPr="00CC004C" w:rsidRDefault="003F1738" w:rsidP="00A77B23">
            <w:pPr>
              <w:jc w:val="both"/>
              <w:cnfStyle w:val="000000000000"/>
              <w:rPr>
                <w:lang w:val="es-VE"/>
              </w:rPr>
            </w:pPr>
            <w:r w:rsidRPr="00CC004C">
              <w:rPr>
                <w:lang w:val="es-VE"/>
              </w:rPr>
              <w:t>Con el cronograma de actividades se planean las tareas especificas y se asigna un tiempo de culminación en donde las tareas deben ser entregadas</w:t>
            </w:r>
          </w:p>
        </w:tc>
        <w:tc>
          <w:tcPr>
            <w:tcW w:w="2161" w:type="dxa"/>
          </w:tcPr>
          <w:p w:rsidR="003F1738" w:rsidRPr="00CC004C" w:rsidRDefault="003F1738" w:rsidP="00A77B23">
            <w:pPr>
              <w:jc w:val="both"/>
              <w:cnfStyle w:val="000000000000"/>
              <w:rPr>
                <w:lang w:val="es-VE"/>
              </w:rPr>
            </w:pPr>
            <w:r w:rsidRPr="00CC004C">
              <w:rPr>
                <w:lang w:val="es-VE"/>
              </w:rPr>
              <w:t>Project manager</w:t>
            </w:r>
          </w:p>
        </w:tc>
      </w:tr>
      <w:tr w:rsidR="003F1738" w:rsidRPr="00CC004C" w:rsidTr="005842D7">
        <w:trPr>
          <w:cnfStyle w:val="000000100000"/>
        </w:trPr>
        <w:tc>
          <w:tcPr>
            <w:cnfStyle w:val="001000000000"/>
            <w:tcW w:w="2161" w:type="dxa"/>
          </w:tcPr>
          <w:p w:rsidR="003F1738" w:rsidRPr="00CC004C" w:rsidRDefault="003F1738" w:rsidP="00A77B23">
            <w:pPr>
              <w:jc w:val="both"/>
              <w:rPr>
                <w:lang w:val="es-VE"/>
              </w:rPr>
            </w:pPr>
            <w:r w:rsidRPr="00CC004C">
              <w:rPr>
                <w:lang w:val="es-VE"/>
              </w:rPr>
              <w:t>Funcionalidad</w:t>
            </w:r>
          </w:p>
        </w:tc>
        <w:tc>
          <w:tcPr>
            <w:tcW w:w="1349" w:type="dxa"/>
          </w:tcPr>
          <w:p w:rsidR="003F1738" w:rsidRPr="00CC004C" w:rsidRDefault="003F1738" w:rsidP="00A77B23">
            <w:pPr>
              <w:jc w:val="both"/>
              <w:cnfStyle w:val="000000100000"/>
              <w:rPr>
                <w:lang w:val="es-VE"/>
              </w:rPr>
            </w:pPr>
            <w:r w:rsidRPr="00CC004C">
              <w:rPr>
                <w:lang w:val="es-VE"/>
              </w:rPr>
              <w:t>Monitoreo</w:t>
            </w:r>
          </w:p>
        </w:tc>
        <w:tc>
          <w:tcPr>
            <w:tcW w:w="2973" w:type="dxa"/>
          </w:tcPr>
          <w:p w:rsidR="003F1738" w:rsidRPr="00CC004C" w:rsidRDefault="00F72103" w:rsidP="00A77B23">
            <w:pPr>
              <w:jc w:val="both"/>
              <w:cnfStyle w:val="000000100000"/>
              <w:rPr>
                <w:lang w:val="es-VE"/>
              </w:rPr>
            </w:pPr>
            <w:r w:rsidRPr="00CC004C">
              <w:rPr>
                <w:lang w:val="es-VE"/>
              </w:rPr>
              <w:t>Pruebas de funcionalidad internas y externas al sistemas mediante progresa</w:t>
            </w:r>
          </w:p>
        </w:tc>
        <w:tc>
          <w:tcPr>
            <w:tcW w:w="2161" w:type="dxa"/>
          </w:tcPr>
          <w:p w:rsidR="003F1738" w:rsidRPr="00CC004C" w:rsidRDefault="00F72103" w:rsidP="00A77B23">
            <w:pPr>
              <w:jc w:val="both"/>
              <w:cnfStyle w:val="000000100000"/>
              <w:rPr>
                <w:lang w:val="es-VE"/>
              </w:rPr>
            </w:pPr>
            <w:r w:rsidRPr="00CC004C">
              <w:rPr>
                <w:lang w:val="es-VE"/>
              </w:rPr>
              <w:t>Programadores, Analista de datos</w:t>
            </w:r>
          </w:p>
        </w:tc>
      </w:tr>
      <w:tr w:rsidR="003F1738" w:rsidRPr="00CC004C" w:rsidTr="005842D7">
        <w:tc>
          <w:tcPr>
            <w:cnfStyle w:val="001000000000"/>
            <w:tcW w:w="2161" w:type="dxa"/>
          </w:tcPr>
          <w:p w:rsidR="003F1738" w:rsidRPr="00CC004C" w:rsidRDefault="003F1738" w:rsidP="00A77B23">
            <w:pPr>
              <w:jc w:val="both"/>
              <w:rPr>
                <w:lang w:val="es-VE"/>
              </w:rPr>
            </w:pPr>
            <w:r w:rsidRPr="00CC004C">
              <w:rPr>
                <w:lang w:val="es-VE"/>
              </w:rPr>
              <w:t>Calidad</w:t>
            </w:r>
          </w:p>
        </w:tc>
        <w:tc>
          <w:tcPr>
            <w:tcW w:w="1349" w:type="dxa"/>
          </w:tcPr>
          <w:p w:rsidR="003F1738" w:rsidRPr="00CC004C" w:rsidRDefault="003F1738" w:rsidP="00A77B23">
            <w:pPr>
              <w:jc w:val="both"/>
              <w:cnfStyle w:val="000000000000"/>
              <w:rPr>
                <w:lang w:val="es-VE"/>
              </w:rPr>
            </w:pPr>
            <w:r w:rsidRPr="00CC004C">
              <w:rPr>
                <w:lang w:val="es-VE"/>
              </w:rPr>
              <w:t>Ambas</w:t>
            </w:r>
          </w:p>
        </w:tc>
        <w:tc>
          <w:tcPr>
            <w:tcW w:w="2973" w:type="dxa"/>
          </w:tcPr>
          <w:p w:rsidR="003F1738" w:rsidRPr="00CC004C" w:rsidRDefault="00F72103" w:rsidP="00F72103">
            <w:pPr>
              <w:jc w:val="both"/>
              <w:cnfStyle w:val="000000000000"/>
              <w:rPr>
                <w:lang w:val="es-VE"/>
              </w:rPr>
            </w:pPr>
            <w:r w:rsidRPr="00CC004C">
              <w:rPr>
                <w:lang w:val="es-VE"/>
              </w:rPr>
              <w:t>Establecer límites de calidad para que los desarrolladores cumplan las expectativas, monitorear el desarrollo para evaluar las mismas.</w:t>
            </w:r>
          </w:p>
        </w:tc>
        <w:tc>
          <w:tcPr>
            <w:tcW w:w="2161" w:type="dxa"/>
          </w:tcPr>
          <w:p w:rsidR="003F1738" w:rsidRPr="00CC004C" w:rsidRDefault="00F72103" w:rsidP="00A77B23">
            <w:pPr>
              <w:jc w:val="both"/>
              <w:cnfStyle w:val="000000000000"/>
              <w:rPr>
                <w:lang w:val="es-VE"/>
              </w:rPr>
            </w:pPr>
            <w:r w:rsidRPr="00CC004C">
              <w:rPr>
                <w:lang w:val="es-VE"/>
              </w:rPr>
              <w:t>Project Manager</w:t>
            </w:r>
          </w:p>
        </w:tc>
      </w:tr>
    </w:tbl>
    <w:p w:rsidR="003F1738" w:rsidRDefault="003F1738" w:rsidP="00A77B23">
      <w:pPr>
        <w:jc w:val="both"/>
        <w:rPr>
          <w:lang w:val="es-VE"/>
        </w:rPr>
      </w:pPr>
    </w:p>
    <w:p w:rsidR="005842D7" w:rsidRPr="00CC004C" w:rsidRDefault="005842D7" w:rsidP="00A77B23">
      <w:pPr>
        <w:jc w:val="both"/>
        <w:rPr>
          <w:lang w:val="es-VE"/>
        </w:rPr>
      </w:pPr>
    </w:p>
    <w:p w:rsidR="005842D7" w:rsidRPr="00CC004C" w:rsidRDefault="00A77B23" w:rsidP="005842D7">
      <w:pPr>
        <w:ind w:left="708"/>
        <w:jc w:val="both"/>
        <w:rPr>
          <w:b/>
          <w:lang w:val="es-VE"/>
        </w:rPr>
      </w:pPr>
      <w:r w:rsidRPr="00CC004C">
        <w:rPr>
          <w:b/>
          <w:lang w:val="es-VE"/>
        </w:rPr>
        <w:t>5.5 Aspectos claves a comunicar</w:t>
      </w:r>
    </w:p>
    <w:tbl>
      <w:tblPr>
        <w:tblStyle w:val="Cuadrculamedia3-nfasis1"/>
        <w:tblW w:w="0" w:type="auto"/>
        <w:tblLook w:val="04A0"/>
      </w:tblPr>
      <w:tblGrid>
        <w:gridCol w:w="4322"/>
        <w:gridCol w:w="4322"/>
      </w:tblGrid>
      <w:tr w:rsidR="00A77B23" w:rsidRPr="00CC004C" w:rsidTr="005842D7">
        <w:trPr>
          <w:cnfStyle w:val="100000000000"/>
        </w:trPr>
        <w:tc>
          <w:tcPr>
            <w:cnfStyle w:val="001000000000"/>
            <w:tcW w:w="4322" w:type="dxa"/>
          </w:tcPr>
          <w:p w:rsidR="00A77B23" w:rsidRPr="00CC004C" w:rsidRDefault="00A77B23" w:rsidP="00A77B23">
            <w:pPr>
              <w:jc w:val="both"/>
              <w:rPr>
                <w:lang w:val="es-VE"/>
              </w:rPr>
            </w:pPr>
            <w:r w:rsidRPr="00CC004C">
              <w:rPr>
                <w:lang w:val="es-VE"/>
              </w:rPr>
              <w:t>Aspectos a comunicar</w:t>
            </w:r>
          </w:p>
        </w:tc>
        <w:tc>
          <w:tcPr>
            <w:tcW w:w="4322" w:type="dxa"/>
          </w:tcPr>
          <w:p w:rsidR="00A77B23" w:rsidRPr="00CC004C" w:rsidRDefault="00A77B23" w:rsidP="00A77B23">
            <w:pPr>
              <w:jc w:val="both"/>
              <w:cnfStyle w:val="100000000000"/>
              <w:rPr>
                <w:lang w:val="es-VE"/>
              </w:rPr>
            </w:pPr>
            <w:r w:rsidRPr="00CC004C">
              <w:rPr>
                <w:lang w:val="es-VE"/>
              </w:rPr>
              <w:t>Periodicidad</w:t>
            </w:r>
          </w:p>
        </w:tc>
      </w:tr>
      <w:tr w:rsidR="00A77B23" w:rsidRPr="00CC004C" w:rsidTr="005842D7">
        <w:trPr>
          <w:cnfStyle w:val="000000100000"/>
        </w:trPr>
        <w:tc>
          <w:tcPr>
            <w:cnfStyle w:val="001000000000"/>
            <w:tcW w:w="4322" w:type="dxa"/>
          </w:tcPr>
          <w:p w:rsidR="00A77B23" w:rsidRPr="00CC004C" w:rsidRDefault="00A77B23" w:rsidP="00A77B23">
            <w:pPr>
              <w:jc w:val="both"/>
              <w:rPr>
                <w:lang w:val="es-VE"/>
              </w:rPr>
            </w:pPr>
            <w:r w:rsidRPr="00CC004C">
              <w:rPr>
                <w:lang w:val="es-VE"/>
              </w:rPr>
              <w:t>Hitos</w:t>
            </w:r>
          </w:p>
        </w:tc>
        <w:tc>
          <w:tcPr>
            <w:tcW w:w="4322" w:type="dxa"/>
          </w:tcPr>
          <w:p w:rsidR="00A77B23" w:rsidRPr="00CC004C" w:rsidRDefault="003F1738" w:rsidP="00A77B23">
            <w:pPr>
              <w:jc w:val="both"/>
              <w:cnfStyle w:val="000000100000"/>
              <w:rPr>
                <w:lang w:val="es-VE"/>
              </w:rPr>
            </w:pPr>
            <w:r w:rsidRPr="00CC004C">
              <w:rPr>
                <w:lang w:val="es-VE"/>
              </w:rPr>
              <w:t>Al terminar cada uno</w:t>
            </w:r>
          </w:p>
        </w:tc>
      </w:tr>
      <w:tr w:rsidR="00A77B23" w:rsidRPr="00CC004C" w:rsidTr="005842D7">
        <w:tc>
          <w:tcPr>
            <w:cnfStyle w:val="001000000000"/>
            <w:tcW w:w="4322" w:type="dxa"/>
          </w:tcPr>
          <w:p w:rsidR="00A77B23" w:rsidRPr="00CC004C" w:rsidRDefault="00A77B23" w:rsidP="00A77B23">
            <w:pPr>
              <w:jc w:val="both"/>
              <w:rPr>
                <w:lang w:val="es-VE"/>
              </w:rPr>
            </w:pPr>
            <w:r w:rsidRPr="00CC004C">
              <w:rPr>
                <w:lang w:val="es-VE"/>
              </w:rPr>
              <w:t xml:space="preserve">Estado del </w:t>
            </w:r>
            <w:r w:rsidR="003F1738" w:rsidRPr="00CC004C">
              <w:rPr>
                <w:lang w:val="es-VE"/>
              </w:rPr>
              <w:t>proyecto</w:t>
            </w:r>
          </w:p>
        </w:tc>
        <w:tc>
          <w:tcPr>
            <w:tcW w:w="4322" w:type="dxa"/>
          </w:tcPr>
          <w:p w:rsidR="00A77B23" w:rsidRPr="00CC004C" w:rsidRDefault="003F1738" w:rsidP="00A77B23">
            <w:pPr>
              <w:jc w:val="both"/>
              <w:cnfStyle w:val="000000000000"/>
              <w:rPr>
                <w:lang w:val="es-VE"/>
              </w:rPr>
            </w:pPr>
            <w:r w:rsidRPr="00CC004C">
              <w:rPr>
                <w:lang w:val="es-VE"/>
              </w:rPr>
              <w:t>Mensualmente</w:t>
            </w:r>
          </w:p>
        </w:tc>
      </w:tr>
      <w:tr w:rsidR="00A77B23" w:rsidRPr="00CC004C" w:rsidTr="005842D7">
        <w:trPr>
          <w:cnfStyle w:val="000000100000"/>
        </w:trPr>
        <w:tc>
          <w:tcPr>
            <w:cnfStyle w:val="001000000000"/>
            <w:tcW w:w="4322" w:type="dxa"/>
          </w:tcPr>
          <w:p w:rsidR="00A77B23" w:rsidRPr="00CC004C" w:rsidRDefault="003F1738" w:rsidP="00A77B23">
            <w:pPr>
              <w:jc w:val="both"/>
              <w:rPr>
                <w:lang w:val="es-VE"/>
              </w:rPr>
            </w:pPr>
            <w:r w:rsidRPr="00CC004C">
              <w:rPr>
                <w:lang w:val="es-VE"/>
              </w:rPr>
              <w:t>Retrasos</w:t>
            </w:r>
          </w:p>
        </w:tc>
        <w:tc>
          <w:tcPr>
            <w:tcW w:w="4322" w:type="dxa"/>
          </w:tcPr>
          <w:p w:rsidR="00A77B23" w:rsidRPr="00CC004C" w:rsidRDefault="003F1738" w:rsidP="00A77B23">
            <w:pPr>
              <w:jc w:val="both"/>
              <w:cnfStyle w:val="000000100000"/>
              <w:rPr>
                <w:lang w:val="es-VE"/>
              </w:rPr>
            </w:pPr>
            <w:r w:rsidRPr="00CC004C">
              <w:rPr>
                <w:lang w:val="es-VE"/>
              </w:rPr>
              <w:t>Quincenalmente</w:t>
            </w:r>
          </w:p>
        </w:tc>
      </w:tr>
      <w:tr w:rsidR="00A77B23" w:rsidRPr="00CC004C" w:rsidTr="005842D7">
        <w:tc>
          <w:tcPr>
            <w:cnfStyle w:val="001000000000"/>
            <w:tcW w:w="4322" w:type="dxa"/>
          </w:tcPr>
          <w:p w:rsidR="00A77B23" w:rsidRPr="00CC004C" w:rsidRDefault="003F1738" w:rsidP="00A77B23">
            <w:pPr>
              <w:jc w:val="both"/>
              <w:rPr>
                <w:lang w:val="es-VE"/>
              </w:rPr>
            </w:pPr>
            <w:r w:rsidRPr="00CC004C">
              <w:rPr>
                <w:lang w:val="es-VE"/>
              </w:rPr>
              <w:t>Satisfacción del usuario</w:t>
            </w:r>
          </w:p>
        </w:tc>
        <w:tc>
          <w:tcPr>
            <w:tcW w:w="4322" w:type="dxa"/>
          </w:tcPr>
          <w:p w:rsidR="00A77B23" w:rsidRPr="00CC004C" w:rsidRDefault="003F1738" w:rsidP="00A77B23">
            <w:pPr>
              <w:jc w:val="both"/>
              <w:cnfStyle w:val="000000000000"/>
              <w:rPr>
                <w:lang w:val="es-VE"/>
              </w:rPr>
            </w:pPr>
            <w:r w:rsidRPr="00CC004C">
              <w:rPr>
                <w:lang w:val="es-VE"/>
              </w:rPr>
              <w:t>Mensualmente</w:t>
            </w:r>
          </w:p>
        </w:tc>
      </w:tr>
      <w:tr w:rsidR="00766F70" w:rsidRPr="00CC004C" w:rsidTr="005842D7">
        <w:trPr>
          <w:cnfStyle w:val="000000100000"/>
        </w:trPr>
        <w:tc>
          <w:tcPr>
            <w:cnfStyle w:val="001000000000"/>
            <w:tcW w:w="4322" w:type="dxa"/>
          </w:tcPr>
          <w:p w:rsidR="00766F70" w:rsidRPr="00CC004C" w:rsidRDefault="00766F70" w:rsidP="00A77B23">
            <w:pPr>
              <w:jc w:val="both"/>
              <w:rPr>
                <w:lang w:val="es-VE"/>
              </w:rPr>
            </w:pPr>
            <w:r>
              <w:rPr>
                <w:lang w:val="es-VE"/>
              </w:rPr>
              <w:t xml:space="preserve">Informe presupuestario </w:t>
            </w:r>
          </w:p>
        </w:tc>
        <w:tc>
          <w:tcPr>
            <w:tcW w:w="4322" w:type="dxa"/>
          </w:tcPr>
          <w:p w:rsidR="00766F70" w:rsidRPr="00CC004C" w:rsidRDefault="00766F70" w:rsidP="00A77B23">
            <w:pPr>
              <w:jc w:val="both"/>
              <w:cnfStyle w:val="000000100000"/>
              <w:rPr>
                <w:lang w:val="es-VE"/>
              </w:rPr>
            </w:pPr>
            <w:r>
              <w:rPr>
                <w:lang w:val="es-VE"/>
              </w:rPr>
              <w:t>Mensualmente</w:t>
            </w:r>
          </w:p>
        </w:tc>
      </w:tr>
    </w:tbl>
    <w:p w:rsidR="00A77B23" w:rsidRPr="00CC004C" w:rsidRDefault="00A77B23" w:rsidP="00A77B23">
      <w:pPr>
        <w:jc w:val="both"/>
        <w:rPr>
          <w:lang w:val="es-VE"/>
        </w:rPr>
      </w:pPr>
    </w:p>
    <w:p w:rsidR="0094247A" w:rsidRPr="00CC004C" w:rsidRDefault="0094247A" w:rsidP="00CC004C"/>
    <w:p w:rsidR="0094247A" w:rsidRPr="00CC004C" w:rsidRDefault="00F72103" w:rsidP="00F72103">
      <w:pPr>
        <w:jc w:val="both"/>
        <w:rPr>
          <w:b/>
        </w:rPr>
      </w:pPr>
      <w:r w:rsidRPr="00CC004C">
        <w:rPr>
          <w:b/>
        </w:rPr>
        <w:lastRenderedPageBreak/>
        <w:t>6</w:t>
      </w:r>
      <w:r w:rsidR="005842D7">
        <w:rPr>
          <w:b/>
        </w:rPr>
        <w:t>.</w:t>
      </w:r>
      <w:r w:rsidRPr="00CC004C">
        <w:rPr>
          <w:b/>
        </w:rPr>
        <w:t xml:space="preserve"> Recursos técnicos necesarios y productos</w:t>
      </w:r>
    </w:p>
    <w:p w:rsidR="00F72103" w:rsidRPr="00CC004C" w:rsidRDefault="00F72103" w:rsidP="005842D7">
      <w:pPr>
        <w:ind w:left="708"/>
        <w:jc w:val="both"/>
        <w:rPr>
          <w:b/>
        </w:rPr>
      </w:pPr>
      <w:r w:rsidRPr="00CC004C">
        <w:rPr>
          <w:b/>
        </w:rPr>
        <w:t>6.1 Métodos herramientas e insumos</w:t>
      </w:r>
    </w:p>
    <w:tbl>
      <w:tblPr>
        <w:tblStyle w:val="Sombreadomedio1-nfasis11"/>
        <w:tblW w:w="0" w:type="auto"/>
        <w:tblLook w:val="04A0"/>
      </w:tblPr>
      <w:tblGrid>
        <w:gridCol w:w="2881"/>
        <w:gridCol w:w="2881"/>
        <w:gridCol w:w="2882"/>
      </w:tblGrid>
      <w:tr w:rsidR="00F72103" w:rsidRPr="00CC004C" w:rsidTr="005842D7">
        <w:trPr>
          <w:cnfStyle w:val="100000000000"/>
        </w:trPr>
        <w:tc>
          <w:tcPr>
            <w:cnfStyle w:val="001000000000"/>
            <w:tcW w:w="2881" w:type="dxa"/>
            <w:vAlign w:val="center"/>
          </w:tcPr>
          <w:p w:rsidR="00F72103" w:rsidRPr="00CC004C" w:rsidRDefault="00FE7FB4" w:rsidP="005842D7">
            <w:pPr>
              <w:jc w:val="center"/>
            </w:pPr>
            <w:r w:rsidRPr="00CC004C">
              <w:t>Cantidad</w:t>
            </w:r>
          </w:p>
        </w:tc>
        <w:tc>
          <w:tcPr>
            <w:tcW w:w="2881" w:type="dxa"/>
            <w:vAlign w:val="center"/>
          </w:tcPr>
          <w:p w:rsidR="00F72103" w:rsidRPr="00CC004C" w:rsidRDefault="00FE7FB4" w:rsidP="005842D7">
            <w:pPr>
              <w:jc w:val="center"/>
              <w:cnfStyle w:val="100000000000"/>
            </w:pPr>
            <w:r w:rsidRPr="00CC004C">
              <w:t>Descripción</w:t>
            </w:r>
          </w:p>
        </w:tc>
        <w:tc>
          <w:tcPr>
            <w:tcW w:w="2882" w:type="dxa"/>
            <w:vAlign w:val="center"/>
          </w:tcPr>
          <w:p w:rsidR="00F72103" w:rsidRPr="00CC004C" w:rsidRDefault="00FE7FB4" w:rsidP="005842D7">
            <w:pPr>
              <w:jc w:val="center"/>
              <w:cnfStyle w:val="100000000000"/>
            </w:pPr>
            <w:r w:rsidRPr="00CC004C">
              <w:t>Tipo</w:t>
            </w:r>
          </w:p>
        </w:tc>
      </w:tr>
      <w:tr w:rsidR="00F72103" w:rsidRPr="00CC004C" w:rsidTr="005842D7">
        <w:trPr>
          <w:cnfStyle w:val="000000100000"/>
        </w:trPr>
        <w:tc>
          <w:tcPr>
            <w:cnfStyle w:val="001000000000"/>
            <w:tcW w:w="2881" w:type="dxa"/>
            <w:vAlign w:val="center"/>
          </w:tcPr>
          <w:p w:rsidR="00F72103" w:rsidRPr="00CC004C" w:rsidRDefault="00957BBB" w:rsidP="005842D7">
            <w:pPr>
              <w:jc w:val="center"/>
            </w:pPr>
            <w:r w:rsidRPr="00CC004C">
              <w:t>6</w:t>
            </w:r>
          </w:p>
        </w:tc>
        <w:tc>
          <w:tcPr>
            <w:tcW w:w="2881" w:type="dxa"/>
            <w:vAlign w:val="center"/>
          </w:tcPr>
          <w:p w:rsidR="00F72103" w:rsidRPr="00CC004C" w:rsidRDefault="00957BBB" w:rsidP="005842D7">
            <w:pPr>
              <w:jc w:val="center"/>
              <w:cnfStyle w:val="000000100000"/>
            </w:pPr>
            <w:r w:rsidRPr="00CC004C">
              <w:t>Adiestramiento para padres y representantes</w:t>
            </w:r>
          </w:p>
        </w:tc>
        <w:tc>
          <w:tcPr>
            <w:tcW w:w="2882" w:type="dxa"/>
            <w:vAlign w:val="center"/>
          </w:tcPr>
          <w:p w:rsidR="00F72103" w:rsidRPr="00CC004C" w:rsidRDefault="00957BBB" w:rsidP="005842D7">
            <w:pPr>
              <w:jc w:val="center"/>
              <w:cnfStyle w:val="000000100000"/>
            </w:pPr>
            <w:r w:rsidRPr="00CC004C">
              <w:t>Método</w:t>
            </w:r>
          </w:p>
        </w:tc>
      </w:tr>
      <w:tr w:rsidR="00F72103" w:rsidRPr="00CC004C" w:rsidTr="005842D7">
        <w:trPr>
          <w:cnfStyle w:val="000000010000"/>
        </w:trPr>
        <w:tc>
          <w:tcPr>
            <w:cnfStyle w:val="001000000000"/>
            <w:tcW w:w="2881" w:type="dxa"/>
            <w:vAlign w:val="center"/>
          </w:tcPr>
          <w:p w:rsidR="00F72103" w:rsidRPr="00CC004C" w:rsidRDefault="00957BBB" w:rsidP="005842D7">
            <w:pPr>
              <w:jc w:val="center"/>
            </w:pPr>
            <w:r w:rsidRPr="00CC004C">
              <w:t>1</w:t>
            </w:r>
          </w:p>
        </w:tc>
        <w:tc>
          <w:tcPr>
            <w:tcW w:w="2881" w:type="dxa"/>
            <w:vAlign w:val="center"/>
          </w:tcPr>
          <w:p w:rsidR="00F72103" w:rsidRPr="00CC004C" w:rsidRDefault="00957BBB" w:rsidP="005842D7">
            <w:pPr>
              <w:jc w:val="center"/>
              <w:cnfStyle w:val="000000010000"/>
            </w:pPr>
            <w:r w:rsidRPr="00CC004C">
              <w:t>Adiestramiento del uso del sistema para la administración del plantel</w:t>
            </w:r>
          </w:p>
        </w:tc>
        <w:tc>
          <w:tcPr>
            <w:tcW w:w="2882" w:type="dxa"/>
            <w:vAlign w:val="center"/>
          </w:tcPr>
          <w:p w:rsidR="00F72103" w:rsidRPr="00CC004C" w:rsidRDefault="00957BBB" w:rsidP="005842D7">
            <w:pPr>
              <w:jc w:val="center"/>
              <w:cnfStyle w:val="000000010000"/>
            </w:pPr>
            <w:r w:rsidRPr="00CC004C">
              <w:t>Método</w:t>
            </w:r>
          </w:p>
        </w:tc>
      </w:tr>
      <w:tr w:rsidR="00F72103" w:rsidRPr="00CC004C" w:rsidTr="005842D7">
        <w:trPr>
          <w:cnfStyle w:val="000000100000"/>
        </w:trPr>
        <w:tc>
          <w:tcPr>
            <w:cnfStyle w:val="001000000000"/>
            <w:tcW w:w="2881" w:type="dxa"/>
            <w:vAlign w:val="center"/>
          </w:tcPr>
          <w:p w:rsidR="00F72103" w:rsidRPr="00CC004C" w:rsidRDefault="00957BBB" w:rsidP="005842D7">
            <w:pPr>
              <w:jc w:val="center"/>
            </w:pPr>
            <w:r w:rsidRPr="00CC004C">
              <w:t>3</w:t>
            </w:r>
          </w:p>
        </w:tc>
        <w:tc>
          <w:tcPr>
            <w:tcW w:w="2881" w:type="dxa"/>
            <w:vAlign w:val="center"/>
          </w:tcPr>
          <w:p w:rsidR="00F72103" w:rsidRPr="00CC004C" w:rsidRDefault="00957BBB" w:rsidP="005842D7">
            <w:pPr>
              <w:jc w:val="center"/>
              <w:cnfStyle w:val="000000100000"/>
            </w:pPr>
            <w:r w:rsidRPr="00CC004C">
              <w:t>Carteles informativos de la pagina web que se colocaran en distintas partes de la urbanización beneficiada</w:t>
            </w:r>
          </w:p>
        </w:tc>
        <w:tc>
          <w:tcPr>
            <w:tcW w:w="2882" w:type="dxa"/>
            <w:vAlign w:val="center"/>
          </w:tcPr>
          <w:p w:rsidR="00F72103" w:rsidRPr="00CC004C" w:rsidRDefault="00957BBB" w:rsidP="005842D7">
            <w:pPr>
              <w:jc w:val="center"/>
              <w:cnfStyle w:val="000000100000"/>
            </w:pPr>
            <w:r w:rsidRPr="00CC004C">
              <w:t>Herramienta</w:t>
            </w:r>
          </w:p>
        </w:tc>
      </w:tr>
      <w:tr w:rsidR="00957BBB" w:rsidRPr="00CC004C" w:rsidTr="005842D7">
        <w:trPr>
          <w:cnfStyle w:val="000000010000"/>
        </w:trPr>
        <w:tc>
          <w:tcPr>
            <w:cnfStyle w:val="001000000000"/>
            <w:tcW w:w="2881" w:type="dxa"/>
            <w:vAlign w:val="center"/>
          </w:tcPr>
          <w:p w:rsidR="00957BBB" w:rsidRPr="00CC004C" w:rsidRDefault="00957BBB" w:rsidP="005842D7">
            <w:pPr>
              <w:jc w:val="center"/>
            </w:pPr>
            <w:r w:rsidRPr="00CC004C">
              <w:t>100</w:t>
            </w:r>
          </w:p>
        </w:tc>
        <w:tc>
          <w:tcPr>
            <w:tcW w:w="2881" w:type="dxa"/>
            <w:vAlign w:val="center"/>
          </w:tcPr>
          <w:p w:rsidR="00957BBB" w:rsidRPr="00CC004C" w:rsidRDefault="00957BBB" w:rsidP="005842D7">
            <w:pPr>
              <w:jc w:val="center"/>
              <w:cnfStyle w:val="000000010000"/>
            </w:pPr>
            <w:r w:rsidRPr="00CC004C">
              <w:t>Folletos informativos del buen uso de la pagina web que serán entregados en la comunidad</w:t>
            </w:r>
          </w:p>
        </w:tc>
        <w:tc>
          <w:tcPr>
            <w:tcW w:w="2882" w:type="dxa"/>
            <w:vAlign w:val="center"/>
          </w:tcPr>
          <w:p w:rsidR="00957BBB" w:rsidRPr="00CC004C" w:rsidRDefault="00957BBB" w:rsidP="005842D7">
            <w:pPr>
              <w:jc w:val="center"/>
              <w:cnfStyle w:val="000000010000"/>
            </w:pPr>
            <w:r w:rsidRPr="00CC004C">
              <w:t>Herramienta</w:t>
            </w:r>
          </w:p>
        </w:tc>
      </w:tr>
    </w:tbl>
    <w:p w:rsidR="0094247A" w:rsidRPr="00CC004C" w:rsidRDefault="0094247A" w:rsidP="00CC004C">
      <w:pPr>
        <w:tabs>
          <w:tab w:val="left" w:pos="282"/>
        </w:tabs>
      </w:pPr>
    </w:p>
    <w:p w:rsidR="0094247A" w:rsidRPr="00CC004C" w:rsidRDefault="00957BBB" w:rsidP="005842D7">
      <w:pPr>
        <w:ind w:left="708"/>
        <w:jc w:val="both"/>
        <w:rPr>
          <w:b/>
        </w:rPr>
      </w:pPr>
      <w:r w:rsidRPr="00CC004C">
        <w:rPr>
          <w:b/>
        </w:rPr>
        <w:t>6.2 Estándares y Procedimientos</w:t>
      </w:r>
    </w:p>
    <w:p w:rsidR="00957BBB" w:rsidRDefault="00957BBB" w:rsidP="005842D7">
      <w:pPr>
        <w:ind w:left="708"/>
        <w:jc w:val="both"/>
      </w:pPr>
      <w:r w:rsidRPr="006A05F2">
        <w:t>Para el desarrollo del proyecto se hará uso del la técnic</w:t>
      </w:r>
      <w:r w:rsidR="008E1E1E" w:rsidRPr="006A05F2">
        <w:t>a Extreme Program ya que son tan</w:t>
      </w:r>
      <w:r w:rsidR="00E43B9D" w:rsidRPr="006A05F2">
        <w:t xml:space="preserve"> solo 6</w:t>
      </w:r>
      <w:r w:rsidRPr="006A05F2">
        <w:t>00 horas de desarrollo, así como también diagramas de Gantt para llevar el control de las actividades y fechas de los entregables</w:t>
      </w:r>
      <w:r w:rsidR="008E1E1E" w:rsidRPr="006A05F2">
        <w:t>.</w:t>
      </w:r>
    </w:p>
    <w:p w:rsidR="005842D7" w:rsidRPr="00CC004C" w:rsidRDefault="005842D7" w:rsidP="005842D7">
      <w:pPr>
        <w:ind w:left="708"/>
        <w:jc w:val="both"/>
      </w:pPr>
    </w:p>
    <w:p w:rsidR="00957BBB" w:rsidRPr="00CC004C" w:rsidRDefault="00957BBB" w:rsidP="005842D7">
      <w:pPr>
        <w:ind w:left="708"/>
        <w:jc w:val="both"/>
        <w:rPr>
          <w:b/>
        </w:rPr>
      </w:pPr>
      <w:r w:rsidRPr="00CC004C">
        <w:rPr>
          <w:b/>
        </w:rPr>
        <w:t>6.3 Productos</w:t>
      </w:r>
    </w:p>
    <w:tbl>
      <w:tblPr>
        <w:tblStyle w:val="Cuadrculamedia3-nfasis1"/>
        <w:tblW w:w="0" w:type="auto"/>
        <w:tblLook w:val="04A0"/>
      </w:tblPr>
      <w:tblGrid>
        <w:gridCol w:w="2881"/>
        <w:gridCol w:w="2882"/>
        <w:gridCol w:w="2882"/>
      </w:tblGrid>
      <w:tr w:rsidR="00957BBB" w:rsidRPr="00CC004C" w:rsidTr="005842D7">
        <w:trPr>
          <w:cnfStyle w:val="100000000000"/>
        </w:trPr>
        <w:tc>
          <w:tcPr>
            <w:cnfStyle w:val="001000000000"/>
            <w:tcW w:w="2881" w:type="dxa"/>
            <w:vAlign w:val="center"/>
          </w:tcPr>
          <w:p w:rsidR="00957BBB" w:rsidRPr="00CC004C" w:rsidRDefault="00957BBB" w:rsidP="005842D7">
            <w:pPr>
              <w:jc w:val="center"/>
            </w:pPr>
            <w:r w:rsidRPr="00CC004C">
              <w:t>Producto</w:t>
            </w:r>
          </w:p>
        </w:tc>
        <w:tc>
          <w:tcPr>
            <w:tcW w:w="2882" w:type="dxa"/>
            <w:vAlign w:val="center"/>
          </w:tcPr>
          <w:p w:rsidR="00957BBB" w:rsidRPr="00CC004C" w:rsidRDefault="00957BBB" w:rsidP="005842D7">
            <w:pPr>
              <w:jc w:val="center"/>
              <w:cnfStyle w:val="100000000000"/>
            </w:pPr>
            <w:r w:rsidRPr="00CC004C">
              <w:t xml:space="preserve">Fecha de </w:t>
            </w:r>
            <w:r w:rsidR="00116D49" w:rsidRPr="00CC004C">
              <w:t>culminación</w:t>
            </w:r>
          </w:p>
        </w:tc>
        <w:tc>
          <w:tcPr>
            <w:tcW w:w="2882" w:type="dxa"/>
            <w:vAlign w:val="center"/>
          </w:tcPr>
          <w:p w:rsidR="00957BBB" w:rsidRPr="00CC004C" w:rsidRDefault="00957BBB" w:rsidP="005842D7">
            <w:pPr>
              <w:jc w:val="center"/>
              <w:cnfStyle w:val="100000000000"/>
            </w:pPr>
            <w:r w:rsidRPr="00CC004C">
              <w:t>Entregable</w:t>
            </w:r>
          </w:p>
        </w:tc>
      </w:tr>
      <w:tr w:rsidR="00116D49" w:rsidRPr="00CC004C" w:rsidTr="005842D7">
        <w:trPr>
          <w:cnfStyle w:val="000000100000"/>
        </w:trPr>
        <w:tc>
          <w:tcPr>
            <w:cnfStyle w:val="001000000000"/>
            <w:tcW w:w="2881" w:type="dxa"/>
            <w:vAlign w:val="center"/>
          </w:tcPr>
          <w:p w:rsidR="00116D49" w:rsidRPr="00CC004C" w:rsidRDefault="00116D49" w:rsidP="005842D7">
            <w:pPr>
              <w:jc w:val="center"/>
            </w:pPr>
            <w:r w:rsidRPr="00CC004C">
              <w:t>Documentación</w:t>
            </w:r>
          </w:p>
        </w:tc>
        <w:tc>
          <w:tcPr>
            <w:tcW w:w="2882" w:type="dxa"/>
            <w:vAlign w:val="center"/>
          </w:tcPr>
          <w:p w:rsidR="00116D49" w:rsidRPr="00CC004C" w:rsidRDefault="005842D7" w:rsidP="005842D7">
            <w:pPr>
              <w:jc w:val="center"/>
              <w:cnfStyle w:val="000000100000"/>
            </w:pPr>
            <w:r>
              <w:t>Noviembre</w:t>
            </w:r>
            <w:r w:rsidR="00116D49" w:rsidRPr="00CC004C">
              <w:t xml:space="preserve"> 2014</w:t>
            </w:r>
          </w:p>
        </w:tc>
        <w:tc>
          <w:tcPr>
            <w:tcW w:w="2882" w:type="dxa"/>
            <w:vAlign w:val="center"/>
          </w:tcPr>
          <w:p w:rsidR="00116D49" w:rsidRPr="00CC004C" w:rsidRDefault="00116D49" w:rsidP="005842D7">
            <w:pPr>
              <w:jc w:val="center"/>
              <w:cnfStyle w:val="000000100000"/>
            </w:pPr>
            <w:r w:rsidRPr="00CC004C">
              <w:t>Si</w:t>
            </w:r>
          </w:p>
        </w:tc>
      </w:tr>
      <w:tr w:rsidR="00116D49" w:rsidRPr="00CC004C" w:rsidTr="005842D7">
        <w:tc>
          <w:tcPr>
            <w:cnfStyle w:val="001000000000"/>
            <w:tcW w:w="2881" w:type="dxa"/>
            <w:vAlign w:val="center"/>
          </w:tcPr>
          <w:p w:rsidR="00116D49" w:rsidRPr="00CC004C" w:rsidRDefault="00116D49" w:rsidP="005842D7">
            <w:pPr>
              <w:jc w:val="center"/>
            </w:pPr>
            <w:r w:rsidRPr="00CC004C">
              <w:t>Adiestramiento</w:t>
            </w:r>
          </w:p>
        </w:tc>
        <w:tc>
          <w:tcPr>
            <w:tcW w:w="2882" w:type="dxa"/>
            <w:vAlign w:val="center"/>
          </w:tcPr>
          <w:p w:rsidR="00116D49" w:rsidRPr="00CC004C" w:rsidRDefault="00116D49" w:rsidP="005842D7">
            <w:pPr>
              <w:jc w:val="center"/>
              <w:cnfStyle w:val="000000000000"/>
            </w:pPr>
            <w:r w:rsidRPr="00CC004C">
              <w:t>Noviembre 2014</w:t>
            </w:r>
          </w:p>
        </w:tc>
        <w:tc>
          <w:tcPr>
            <w:tcW w:w="2882" w:type="dxa"/>
            <w:vAlign w:val="center"/>
          </w:tcPr>
          <w:p w:rsidR="00116D49" w:rsidRPr="00CC004C" w:rsidRDefault="00116D49" w:rsidP="005842D7">
            <w:pPr>
              <w:jc w:val="center"/>
              <w:cnfStyle w:val="000000000000"/>
            </w:pPr>
            <w:r w:rsidRPr="00CC004C">
              <w:t>Si</w:t>
            </w:r>
          </w:p>
        </w:tc>
      </w:tr>
    </w:tbl>
    <w:p w:rsidR="00CC004C" w:rsidRDefault="00CC004C" w:rsidP="00957BBB">
      <w:pPr>
        <w:jc w:val="both"/>
      </w:pPr>
    </w:p>
    <w:p w:rsidR="00CC004C" w:rsidRPr="00CC004C" w:rsidRDefault="00CC004C" w:rsidP="00957BBB">
      <w:pPr>
        <w:jc w:val="both"/>
      </w:pPr>
    </w:p>
    <w:p w:rsidR="00116D49" w:rsidRPr="00CC004C" w:rsidRDefault="00116D49" w:rsidP="00957BBB">
      <w:pPr>
        <w:jc w:val="both"/>
        <w:rPr>
          <w:b/>
        </w:rPr>
      </w:pPr>
      <w:r w:rsidRPr="00CC004C">
        <w:rPr>
          <w:b/>
        </w:rPr>
        <w:t>7</w:t>
      </w:r>
      <w:r w:rsidR="005842D7">
        <w:rPr>
          <w:b/>
        </w:rPr>
        <w:t>.</w:t>
      </w:r>
      <w:r w:rsidRPr="00CC004C">
        <w:rPr>
          <w:b/>
        </w:rPr>
        <w:t xml:space="preserve"> Criterios de cierre de proyecto</w:t>
      </w:r>
    </w:p>
    <w:tbl>
      <w:tblPr>
        <w:tblStyle w:val="Sombreadomedio1-nfasis11"/>
        <w:tblW w:w="0" w:type="auto"/>
        <w:tblLook w:val="04A0"/>
      </w:tblPr>
      <w:tblGrid>
        <w:gridCol w:w="8644"/>
      </w:tblGrid>
      <w:tr w:rsidR="00116D49" w:rsidRPr="00116D49" w:rsidTr="005842D7">
        <w:trPr>
          <w:cnfStyle w:val="100000000000"/>
        </w:trPr>
        <w:tc>
          <w:tcPr>
            <w:cnfStyle w:val="001000000000"/>
            <w:tcW w:w="8644" w:type="dxa"/>
            <w:hideMark/>
          </w:tcPr>
          <w:p w:rsidR="00116D49" w:rsidRPr="005842D7" w:rsidRDefault="00116D49" w:rsidP="00116D49">
            <w:pPr>
              <w:jc w:val="center"/>
              <w:rPr>
                <w:rFonts w:eastAsia="Times New Roman"/>
                <w:lang w:val="es-VE" w:eastAsia="es-VE"/>
              </w:rPr>
            </w:pPr>
            <w:r w:rsidRPr="005842D7">
              <w:rPr>
                <w:rFonts w:eastAsia="Times New Roman"/>
                <w:lang w:eastAsia="es-VE"/>
              </w:rPr>
              <w:t> CRITERIOS</w:t>
            </w:r>
          </w:p>
        </w:tc>
      </w:tr>
      <w:tr w:rsidR="00116D49" w:rsidRPr="00116D49" w:rsidTr="005842D7">
        <w:trPr>
          <w:cnfStyle w:val="000000100000"/>
        </w:trPr>
        <w:tc>
          <w:tcPr>
            <w:cnfStyle w:val="001000000000"/>
            <w:tcW w:w="8644" w:type="dxa"/>
            <w:hideMark/>
          </w:tcPr>
          <w:p w:rsidR="00116D49" w:rsidRPr="005842D7" w:rsidRDefault="00116D49" w:rsidP="00116D49">
            <w:pPr>
              <w:jc w:val="both"/>
              <w:rPr>
                <w:rFonts w:eastAsia="Times New Roman"/>
                <w:b w:val="0"/>
                <w:color w:val="222222"/>
                <w:lang w:val="es-VE" w:eastAsia="es-VE"/>
              </w:rPr>
            </w:pPr>
            <w:r w:rsidRPr="005842D7">
              <w:rPr>
                <w:rFonts w:eastAsia="Times New Roman"/>
                <w:b w:val="0"/>
                <w:color w:val="222222"/>
                <w:lang w:eastAsia="es-VE"/>
              </w:rPr>
              <w:t>Revisar que el Sistema trabaje correctamente.</w:t>
            </w:r>
          </w:p>
        </w:tc>
      </w:tr>
      <w:tr w:rsidR="002D766F" w:rsidRPr="00116D49" w:rsidTr="005842D7">
        <w:trPr>
          <w:cnfStyle w:val="000000010000"/>
        </w:trPr>
        <w:tc>
          <w:tcPr>
            <w:cnfStyle w:val="001000000000"/>
            <w:tcW w:w="8644" w:type="dxa"/>
            <w:hideMark/>
          </w:tcPr>
          <w:p w:rsidR="002D766F" w:rsidRPr="005842D7" w:rsidRDefault="002D766F" w:rsidP="00872008">
            <w:pPr>
              <w:jc w:val="both"/>
              <w:rPr>
                <w:rFonts w:eastAsia="Times New Roman"/>
                <w:b w:val="0"/>
                <w:color w:val="222222"/>
                <w:lang w:val="es-VE" w:eastAsia="es-VE"/>
              </w:rPr>
            </w:pPr>
            <w:r w:rsidRPr="005842D7">
              <w:rPr>
                <w:rFonts w:eastAsia="Times New Roman"/>
                <w:b w:val="0"/>
                <w:color w:val="222222"/>
                <w:lang w:eastAsia="es-VE"/>
              </w:rPr>
              <w:t>Realizar talleres de capacitación al personal que manejara el sistema.</w:t>
            </w:r>
          </w:p>
        </w:tc>
      </w:tr>
      <w:tr w:rsidR="002D766F" w:rsidRPr="00116D49" w:rsidTr="005842D7">
        <w:trPr>
          <w:cnfStyle w:val="000000100000"/>
        </w:trPr>
        <w:tc>
          <w:tcPr>
            <w:cnfStyle w:val="001000000000"/>
            <w:tcW w:w="8644" w:type="dxa"/>
          </w:tcPr>
          <w:p w:rsidR="002D766F" w:rsidRPr="005842D7" w:rsidRDefault="002D766F" w:rsidP="00872008">
            <w:pPr>
              <w:jc w:val="both"/>
              <w:rPr>
                <w:rFonts w:eastAsia="Times New Roman"/>
                <w:b w:val="0"/>
                <w:color w:val="222222"/>
                <w:lang w:val="es-VE" w:eastAsia="es-VE"/>
              </w:rPr>
            </w:pPr>
            <w:r w:rsidRPr="005842D7">
              <w:rPr>
                <w:rFonts w:eastAsia="Times New Roman"/>
                <w:b w:val="0"/>
                <w:color w:val="222222"/>
                <w:lang w:eastAsia="es-VE"/>
              </w:rPr>
              <w:t>Chequear mediante pruebas el manejo eficiente del sistema por parte del personal</w:t>
            </w:r>
            <w:r w:rsidR="00D9037B" w:rsidRPr="005842D7">
              <w:rPr>
                <w:rFonts w:eastAsia="Times New Roman"/>
                <w:b w:val="0"/>
                <w:color w:val="222222"/>
                <w:lang w:eastAsia="es-VE"/>
              </w:rPr>
              <w:t>.</w:t>
            </w:r>
          </w:p>
        </w:tc>
      </w:tr>
      <w:tr w:rsidR="002D766F" w:rsidRPr="00116D49" w:rsidTr="005842D7">
        <w:trPr>
          <w:cnfStyle w:val="000000010000"/>
        </w:trPr>
        <w:tc>
          <w:tcPr>
            <w:cnfStyle w:val="001000000000"/>
            <w:tcW w:w="8644" w:type="dxa"/>
          </w:tcPr>
          <w:p w:rsidR="002D766F" w:rsidRPr="005842D7" w:rsidRDefault="00D9037B" w:rsidP="00872008">
            <w:pPr>
              <w:jc w:val="both"/>
              <w:rPr>
                <w:rFonts w:eastAsia="Times New Roman"/>
                <w:b w:val="0"/>
                <w:color w:val="222222"/>
                <w:lang w:eastAsia="es-VE"/>
              </w:rPr>
            </w:pPr>
            <w:r w:rsidRPr="005842D7">
              <w:rPr>
                <w:rFonts w:eastAsia="Times New Roman"/>
                <w:b w:val="0"/>
                <w:color w:val="222222"/>
                <w:lang w:eastAsia="es-VE"/>
              </w:rPr>
              <w:t>Comunicar eficiencia con los recursos</w:t>
            </w:r>
          </w:p>
        </w:tc>
      </w:tr>
      <w:tr w:rsidR="004D5F0E" w:rsidRPr="00116D49" w:rsidTr="005842D7">
        <w:trPr>
          <w:cnfStyle w:val="000000100000"/>
        </w:trPr>
        <w:tc>
          <w:tcPr>
            <w:cnfStyle w:val="001000000000"/>
            <w:tcW w:w="8644" w:type="dxa"/>
          </w:tcPr>
          <w:p w:rsidR="004D5F0E" w:rsidRPr="005842D7" w:rsidRDefault="004D5F0E" w:rsidP="00D05BFC">
            <w:pPr>
              <w:jc w:val="both"/>
              <w:rPr>
                <w:b w:val="0"/>
              </w:rPr>
            </w:pPr>
            <w:r w:rsidRPr="005842D7">
              <w:rPr>
                <w:b w:val="0"/>
              </w:rPr>
              <w:t>Prototipo no funcional en la semana numero 4 de la ejecución del proyecto.</w:t>
            </w:r>
          </w:p>
        </w:tc>
      </w:tr>
      <w:tr w:rsidR="004D5F0E" w:rsidRPr="00116D49" w:rsidTr="005842D7">
        <w:trPr>
          <w:cnfStyle w:val="000000010000"/>
        </w:trPr>
        <w:tc>
          <w:tcPr>
            <w:cnfStyle w:val="001000000000"/>
            <w:tcW w:w="8644" w:type="dxa"/>
          </w:tcPr>
          <w:p w:rsidR="004D5F0E" w:rsidRPr="005842D7" w:rsidRDefault="004D5F0E" w:rsidP="004D5F0E">
            <w:pPr>
              <w:jc w:val="both"/>
              <w:rPr>
                <w:b w:val="0"/>
              </w:rPr>
            </w:pPr>
            <w:r w:rsidRPr="005842D7">
              <w:rPr>
                <w:b w:val="0"/>
              </w:rPr>
              <w:lastRenderedPageBreak/>
              <w:t>Recibo de pago del servicio de Hosting para el funcionamiento del sistema de inscripción</w:t>
            </w:r>
          </w:p>
        </w:tc>
      </w:tr>
      <w:tr w:rsidR="004D5F0E" w:rsidRPr="00116D49" w:rsidTr="005842D7">
        <w:trPr>
          <w:cnfStyle w:val="000000100000"/>
        </w:trPr>
        <w:tc>
          <w:tcPr>
            <w:cnfStyle w:val="001000000000"/>
            <w:tcW w:w="8644" w:type="dxa"/>
          </w:tcPr>
          <w:p w:rsidR="004D5F0E" w:rsidRPr="005842D7" w:rsidRDefault="004D5F0E" w:rsidP="00D05BFC">
            <w:pPr>
              <w:jc w:val="both"/>
              <w:rPr>
                <w:b w:val="0"/>
              </w:rPr>
            </w:pPr>
            <w:r w:rsidRPr="005842D7">
              <w:rPr>
                <w:b w:val="0"/>
              </w:rPr>
              <w:t>Manual de pagos anuales del Hosting</w:t>
            </w:r>
          </w:p>
        </w:tc>
      </w:tr>
      <w:tr w:rsidR="004D5F0E" w:rsidRPr="00116D49" w:rsidTr="005842D7">
        <w:trPr>
          <w:cnfStyle w:val="000000010000"/>
        </w:trPr>
        <w:tc>
          <w:tcPr>
            <w:cnfStyle w:val="001000000000"/>
            <w:tcW w:w="8644" w:type="dxa"/>
          </w:tcPr>
          <w:p w:rsidR="004D5F0E" w:rsidRPr="005842D7" w:rsidRDefault="004D5F0E" w:rsidP="00D05BFC">
            <w:pPr>
              <w:jc w:val="both"/>
              <w:rPr>
                <w:b w:val="0"/>
              </w:rPr>
            </w:pPr>
            <w:r w:rsidRPr="005842D7">
              <w:rPr>
                <w:b w:val="0"/>
              </w:rPr>
              <w:t>Manual de usuario, que estará dirigido al personal administrativo de la unidad educativa que manejara la pagina web.</w:t>
            </w:r>
          </w:p>
        </w:tc>
      </w:tr>
      <w:tr w:rsidR="004D5F0E" w:rsidRPr="00116D49" w:rsidTr="005842D7">
        <w:trPr>
          <w:cnfStyle w:val="000000100000"/>
        </w:trPr>
        <w:tc>
          <w:tcPr>
            <w:cnfStyle w:val="001000000000"/>
            <w:tcW w:w="8644" w:type="dxa"/>
          </w:tcPr>
          <w:p w:rsidR="004D5F0E" w:rsidRPr="005842D7" w:rsidRDefault="004D5F0E" w:rsidP="00D05BFC">
            <w:pPr>
              <w:jc w:val="both"/>
              <w:rPr>
                <w:b w:val="0"/>
              </w:rPr>
            </w:pPr>
            <w:r w:rsidRPr="005842D7">
              <w:rPr>
                <w:b w:val="0"/>
              </w:rPr>
              <w:t>Manual del Sistema.</w:t>
            </w:r>
          </w:p>
        </w:tc>
      </w:tr>
      <w:tr w:rsidR="004D5F0E" w:rsidRPr="00116D49" w:rsidTr="005842D7">
        <w:trPr>
          <w:cnfStyle w:val="000000010000"/>
        </w:trPr>
        <w:tc>
          <w:tcPr>
            <w:cnfStyle w:val="001000000000"/>
            <w:tcW w:w="8644" w:type="dxa"/>
          </w:tcPr>
          <w:p w:rsidR="004D5F0E" w:rsidRPr="005842D7" w:rsidRDefault="004D5F0E" w:rsidP="00D05BFC">
            <w:pPr>
              <w:jc w:val="both"/>
              <w:rPr>
                <w:b w:val="0"/>
              </w:rPr>
            </w:pPr>
            <w:r w:rsidRPr="005842D7">
              <w:rPr>
                <w:b w:val="0"/>
              </w:rPr>
              <w:t>Certificado de participación en el taller de capacitación sobre el uso del sistema de inscripción a padres y representantes.</w:t>
            </w:r>
          </w:p>
        </w:tc>
      </w:tr>
      <w:tr w:rsidR="004D5F0E" w:rsidRPr="00116D49" w:rsidTr="005842D7">
        <w:trPr>
          <w:cnfStyle w:val="000000100000"/>
        </w:trPr>
        <w:tc>
          <w:tcPr>
            <w:cnfStyle w:val="001000000000"/>
            <w:tcW w:w="8644" w:type="dxa"/>
          </w:tcPr>
          <w:p w:rsidR="004D5F0E" w:rsidRPr="005842D7" w:rsidRDefault="004D5F0E" w:rsidP="00D05BFC">
            <w:pPr>
              <w:jc w:val="both"/>
              <w:rPr>
                <w:b w:val="0"/>
              </w:rPr>
            </w:pPr>
            <w:r w:rsidRPr="005842D7">
              <w:rPr>
                <w:b w:val="0"/>
              </w:rPr>
              <w:t>Acta de cierre</w:t>
            </w:r>
          </w:p>
        </w:tc>
      </w:tr>
    </w:tbl>
    <w:p w:rsidR="00116D49" w:rsidRPr="00CC004C" w:rsidRDefault="00116D49" w:rsidP="00957BBB">
      <w:pPr>
        <w:jc w:val="both"/>
        <w:rPr>
          <w:lang w:val="es-VE"/>
        </w:rPr>
      </w:pPr>
    </w:p>
    <w:p w:rsidR="00116D49" w:rsidRPr="002D766F" w:rsidRDefault="00116D49" w:rsidP="00957BBB">
      <w:pPr>
        <w:jc w:val="both"/>
        <w:rPr>
          <w:b/>
          <w:lang w:val="es-VE"/>
        </w:rPr>
      </w:pPr>
      <w:r w:rsidRPr="002D766F">
        <w:rPr>
          <w:b/>
          <w:lang w:val="es-VE"/>
        </w:rPr>
        <w:t>8 Anexos</w:t>
      </w:r>
    </w:p>
    <w:p w:rsidR="00116D49" w:rsidRPr="002D766F" w:rsidRDefault="00116D49" w:rsidP="005842D7">
      <w:pPr>
        <w:ind w:left="708"/>
        <w:jc w:val="both"/>
        <w:rPr>
          <w:b/>
          <w:lang w:val="es-VE"/>
        </w:rPr>
      </w:pPr>
      <w:r w:rsidRPr="002D766F">
        <w:rPr>
          <w:b/>
          <w:lang w:val="es-VE"/>
        </w:rPr>
        <w:t>8.1 Plan Detallado</w:t>
      </w:r>
    </w:p>
    <w:p w:rsidR="0094247A" w:rsidRPr="00CC004C" w:rsidRDefault="005842D7" w:rsidP="005842D7">
      <w:pPr>
        <w:ind w:left="708"/>
      </w:pPr>
      <w:r>
        <w:t xml:space="preserve">Ver diagrama de Gantt anexo elaborado </w:t>
      </w:r>
      <w:r w:rsidR="00A906D6">
        <w:t>en MS PROJECT</w:t>
      </w:r>
      <w:r w:rsidR="00DE089E">
        <w:t xml:space="preserve"> </w:t>
      </w:r>
      <w:r>
        <w:t>(</w:t>
      </w:r>
      <w:hyperlink r:id="rId15" w:history="1">
        <w:r w:rsidR="00F42FE8" w:rsidRPr="00F42FE8">
          <w:rPr>
            <w:rStyle w:val="Hipervnculo"/>
          </w:rPr>
          <w:t>Diagrama de Gantt Proyecto 1.0</w:t>
        </w:r>
      </w:hyperlink>
      <w:r>
        <w:t>)</w:t>
      </w:r>
    </w:p>
    <w:p w:rsidR="00116D49" w:rsidRPr="00CC004C" w:rsidRDefault="00116D49" w:rsidP="00116D49"/>
    <w:p w:rsidR="0094247A" w:rsidRPr="0094247A" w:rsidRDefault="0094247A" w:rsidP="002D766F"/>
    <w:sectPr w:rsidR="0094247A" w:rsidRPr="0094247A" w:rsidSect="0019688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973" w:rsidRDefault="006F2973" w:rsidP="0094247A">
      <w:pPr>
        <w:spacing w:after="0" w:line="240" w:lineRule="auto"/>
      </w:pPr>
      <w:r>
        <w:separator/>
      </w:r>
    </w:p>
  </w:endnote>
  <w:endnote w:type="continuationSeparator" w:id="1">
    <w:p w:rsidR="006F2973" w:rsidRDefault="006F2973" w:rsidP="009424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973" w:rsidRDefault="006F2973" w:rsidP="0094247A">
      <w:pPr>
        <w:spacing w:after="0" w:line="240" w:lineRule="auto"/>
      </w:pPr>
      <w:r>
        <w:separator/>
      </w:r>
    </w:p>
  </w:footnote>
  <w:footnote w:type="continuationSeparator" w:id="1">
    <w:p w:rsidR="006F2973" w:rsidRDefault="006F2973" w:rsidP="009424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9070B"/>
    <w:multiLevelType w:val="multilevel"/>
    <w:tmpl w:val="685E54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2D40D73"/>
    <w:multiLevelType w:val="hybridMultilevel"/>
    <w:tmpl w:val="299231C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0A1009F"/>
    <w:multiLevelType w:val="hybridMultilevel"/>
    <w:tmpl w:val="25DA9E34"/>
    <w:lvl w:ilvl="0" w:tplc="200A0001">
      <w:start w:val="1"/>
      <w:numFmt w:val="bullet"/>
      <w:lvlText w:val=""/>
      <w:lvlJc w:val="left"/>
      <w:pPr>
        <w:ind w:left="767" w:hanging="360"/>
      </w:pPr>
      <w:rPr>
        <w:rFonts w:ascii="Symbol" w:hAnsi="Symbol" w:hint="default"/>
      </w:rPr>
    </w:lvl>
    <w:lvl w:ilvl="1" w:tplc="200A0003" w:tentative="1">
      <w:start w:val="1"/>
      <w:numFmt w:val="bullet"/>
      <w:lvlText w:val="o"/>
      <w:lvlJc w:val="left"/>
      <w:pPr>
        <w:ind w:left="1487" w:hanging="360"/>
      </w:pPr>
      <w:rPr>
        <w:rFonts w:ascii="Courier New" w:hAnsi="Courier New" w:cs="Courier New" w:hint="default"/>
      </w:rPr>
    </w:lvl>
    <w:lvl w:ilvl="2" w:tplc="200A0005" w:tentative="1">
      <w:start w:val="1"/>
      <w:numFmt w:val="bullet"/>
      <w:lvlText w:val=""/>
      <w:lvlJc w:val="left"/>
      <w:pPr>
        <w:ind w:left="2207" w:hanging="360"/>
      </w:pPr>
      <w:rPr>
        <w:rFonts w:ascii="Wingdings" w:hAnsi="Wingdings" w:hint="default"/>
      </w:rPr>
    </w:lvl>
    <w:lvl w:ilvl="3" w:tplc="200A0001" w:tentative="1">
      <w:start w:val="1"/>
      <w:numFmt w:val="bullet"/>
      <w:lvlText w:val=""/>
      <w:lvlJc w:val="left"/>
      <w:pPr>
        <w:ind w:left="2927" w:hanging="360"/>
      </w:pPr>
      <w:rPr>
        <w:rFonts w:ascii="Symbol" w:hAnsi="Symbol" w:hint="default"/>
      </w:rPr>
    </w:lvl>
    <w:lvl w:ilvl="4" w:tplc="200A0003" w:tentative="1">
      <w:start w:val="1"/>
      <w:numFmt w:val="bullet"/>
      <w:lvlText w:val="o"/>
      <w:lvlJc w:val="left"/>
      <w:pPr>
        <w:ind w:left="3647" w:hanging="360"/>
      </w:pPr>
      <w:rPr>
        <w:rFonts w:ascii="Courier New" w:hAnsi="Courier New" w:cs="Courier New" w:hint="default"/>
      </w:rPr>
    </w:lvl>
    <w:lvl w:ilvl="5" w:tplc="200A0005" w:tentative="1">
      <w:start w:val="1"/>
      <w:numFmt w:val="bullet"/>
      <w:lvlText w:val=""/>
      <w:lvlJc w:val="left"/>
      <w:pPr>
        <w:ind w:left="4367" w:hanging="360"/>
      </w:pPr>
      <w:rPr>
        <w:rFonts w:ascii="Wingdings" w:hAnsi="Wingdings" w:hint="default"/>
      </w:rPr>
    </w:lvl>
    <w:lvl w:ilvl="6" w:tplc="200A0001" w:tentative="1">
      <w:start w:val="1"/>
      <w:numFmt w:val="bullet"/>
      <w:lvlText w:val=""/>
      <w:lvlJc w:val="left"/>
      <w:pPr>
        <w:ind w:left="5087" w:hanging="360"/>
      </w:pPr>
      <w:rPr>
        <w:rFonts w:ascii="Symbol" w:hAnsi="Symbol" w:hint="default"/>
      </w:rPr>
    </w:lvl>
    <w:lvl w:ilvl="7" w:tplc="200A0003" w:tentative="1">
      <w:start w:val="1"/>
      <w:numFmt w:val="bullet"/>
      <w:lvlText w:val="o"/>
      <w:lvlJc w:val="left"/>
      <w:pPr>
        <w:ind w:left="5807" w:hanging="360"/>
      </w:pPr>
      <w:rPr>
        <w:rFonts w:ascii="Courier New" w:hAnsi="Courier New" w:cs="Courier New" w:hint="default"/>
      </w:rPr>
    </w:lvl>
    <w:lvl w:ilvl="8" w:tplc="200A0005" w:tentative="1">
      <w:start w:val="1"/>
      <w:numFmt w:val="bullet"/>
      <w:lvlText w:val=""/>
      <w:lvlJc w:val="left"/>
      <w:pPr>
        <w:ind w:left="6527" w:hanging="360"/>
      </w:pPr>
      <w:rPr>
        <w:rFonts w:ascii="Wingdings" w:hAnsi="Wingdings" w:hint="default"/>
      </w:rPr>
    </w:lvl>
  </w:abstractNum>
  <w:abstractNum w:abstractNumId="3">
    <w:nsid w:val="23B80B4E"/>
    <w:multiLevelType w:val="hybridMultilevel"/>
    <w:tmpl w:val="A03A687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nsid w:val="31C46A20"/>
    <w:multiLevelType w:val="hybridMultilevel"/>
    <w:tmpl w:val="92AEC552"/>
    <w:lvl w:ilvl="0" w:tplc="200A000D">
      <w:start w:val="1"/>
      <w:numFmt w:val="bullet"/>
      <w:lvlText w:val=""/>
      <w:lvlJc w:val="left"/>
      <w:pPr>
        <w:ind w:left="767" w:hanging="360"/>
      </w:pPr>
      <w:rPr>
        <w:rFonts w:ascii="Wingdings" w:hAnsi="Wingdings" w:hint="default"/>
      </w:rPr>
    </w:lvl>
    <w:lvl w:ilvl="1" w:tplc="200A0003" w:tentative="1">
      <w:start w:val="1"/>
      <w:numFmt w:val="bullet"/>
      <w:lvlText w:val="o"/>
      <w:lvlJc w:val="left"/>
      <w:pPr>
        <w:ind w:left="1487" w:hanging="360"/>
      </w:pPr>
      <w:rPr>
        <w:rFonts w:ascii="Courier New" w:hAnsi="Courier New" w:cs="Courier New" w:hint="default"/>
      </w:rPr>
    </w:lvl>
    <w:lvl w:ilvl="2" w:tplc="200A0005" w:tentative="1">
      <w:start w:val="1"/>
      <w:numFmt w:val="bullet"/>
      <w:lvlText w:val=""/>
      <w:lvlJc w:val="left"/>
      <w:pPr>
        <w:ind w:left="2207" w:hanging="360"/>
      </w:pPr>
      <w:rPr>
        <w:rFonts w:ascii="Wingdings" w:hAnsi="Wingdings" w:hint="default"/>
      </w:rPr>
    </w:lvl>
    <w:lvl w:ilvl="3" w:tplc="200A0001" w:tentative="1">
      <w:start w:val="1"/>
      <w:numFmt w:val="bullet"/>
      <w:lvlText w:val=""/>
      <w:lvlJc w:val="left"/>
      <w:pPr>
        <w:ind w:left="2927" w:hanging="360"/>
      </w:pPr>
      <w:rPr>
        <w:rFonts w:ascii="Symbol" w:hAnsi="Symbol" w:hint="default"/>
      </w:rPr>
    </w:lvl>
    <w:lvl w:ilvl="4" w:tplc="200A0003" w:tentative="1">
      <w:start w:val="1"/>
      <w:numFmt w:val="bullet"/>
      <w:lvlText w:val="o"/>
      <w:lvlJc w:val="left"/>
      <w:pPr>
        <w:ind w:left="3647" w:hanging="360"/>
      </w:pPr>
      <w:rPr>
        <w:rFonts w:ascii="Courier New" w:hAnsi="Courier New" w:cs="Courier New" w:hint="default"/>
      </w:rPr>
    </w:lvl>
    <w:lvl w:ilvl="5" w:tplc="200A0005" w:tentative="1">
      <w:start w:val="1"/>
      <w:numFmt w:val="bullet"/>
      <w:lvlText w:val=""/>
      <w:lvlJc w:val="left"/>
      <w:pPr>
        <w:ind w:left="4367" w:hanging="360"/>
      </w:pPr>
      <w:rPr>
        <w:rFonts w:ascii="Wingdings" w:hAnsi="Wingdings" w:hint="default"/>
      </w:rPr>
    </w:lvl>
    <w:lvl w:ilvl="6" w:tplc="200A0001" w:tentative="1">
      <w:start w:val="1"/>
      <w:numFmt w:val="bullet"/>
      <w:lvlText w:val=""/>
      <w:lvlJc w:val="left"/>
      <w:pPr>
        <w:ind w:left="5087" w:hanging="360"/>
      </w:pPr>
      <w:rPr>
        <w:rFonts w:ascii="Symbol" w:hAnsi="Symbol" w:hint="default"/>
      </w:rPr>
    </w:lvl>
    <w:lvl w:ilvl="7" w:tplc="200A0003" w:tentative="1">
      <w:start w:val="1"/>
      <w:numFmt w:val="bullet"/>
      <w:lvlText w:val="o"/>
      <w:lvlJc w:val="left"/>
      <w:pPr>
        <w:ind w:left="5807" w:hanging="360"/>
      </w:pPr>
      <w:rPr>
        <w:rFonts w:ascii="Courier New" w:hAnsi="Courier New" w:cs="Courier New" w:hint="default"/>
      </w:rPr>
    </w:lvl>
    <w:lvl w:ilvl="8" w:tplc="200A0005" w:tentative="1">
      <w:start w:val="1"/>
      <w:numFmt w:val="bullet"/>
      <w:lvlText w:val=""/>
      <w:lvlJc w:val="left"/>
      <w:pPr>
        <w:ind w:left="6527" w:hanging="360"/>
      </w:pPr>
      <w:rPr>
        <w:rFonts w:ascii="Wingdings" w:hAnsi="Wingdings" w:hint="default"/>
      </w:rPr>
    </w:lvl>
  </w:abstractNum>
  <w:abstractNum w:abstractNumId="5">
    <w:nsid w:val="31C635B5"/>
    <w:multiLevelType w:val="hybridMultilevel"/>
    <w:tmpl w:val="1DE0944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nsid w:val="58AC09A3"/>
    <w:multiLevelType w:val="hybridMultilevel"/>
    <w:tmpl w:val="EA5461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F64727"/>
    <w:multiLevelType w:val="hybridMultilevel"/>
    <w:tmpl w:val="F2ECDF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6A271E2C"/>
    <w:multiLevelType w:val="hybridMultilevel"/>
    <w:tmpl w:val="4CD88A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316814"/>
    <w:multiLevelType w:val="hybridMultilevel"/>
    <w:tmpl w:val="149059E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7C60497E"/>
    <w:multiLevelType w:val="hybridMultilevel"/>
    <w:tmpl w:val="6E5299A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4"/>
  </w:num>
  <w:num w:numId="7">
    <w:abstractNumId w:val="1"/>
  </w:num>
  <w:num w:numId="8">
    <w:abstractNumId w:val="10"/>
  </w:num>
  <w:num w:numId="9">
    <w:abstractNumId w:val="2"/>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activeWritingStyle w:appName="MSWord" w:lang="es-ES" w:vendorID="64" w:dllVersion="131078" w:nlCheck="1" w:checkStyle="1"/>
  <w:activeWritingStyle w:appName="MSWord" w:lang="es-VE"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BC284E"/>
    <w:rsid w:val="00080079"/>
    <w:rsid w:val="000C631A"/>
    <w:rsid w:val="000F70D9"/>
    <w:rsid w:val="00116D49"/>
    <w:rsid w:val="00130D65"/>
    <w:rsid w:val="00180290"/>
    <w:rsid w:val="00196883"/>
    <w:rsid w:val="001E669C"/>
    <w:rsid w:val="001E75F5"/>
    <w:rsid w:val="001F1EA1"/>
    <w:rsid w:val="002334C3"/>
    <w:rsid w:val="002A621A"/>
    <w:rsid w:val="002D766F"/>
    <w:rsid w:val="00327BA2"/>
    <w:rsid w:val="00334719"/>
    <w:rsid w:val="003560AC"/>
    <w:rsid w:val="003C5E71"/>
    <w:rsid w:val="003F1738"/>
    <w:rsid w:val="00413045"/>
    <w:rsid w:val="00420EA2"/>
    <w:rsid w:val="0043383C"/>
    <w:rsid w:val="00446ADB"/>
    <w:rsid w:val="004529A5"/>
    <w:rsid w:val="004A2898"/>
    <w:rsid w:val="004D2A83"/>
    <w:rsid w:val="004D5F0E"/>
    <w:rsid w:val="005077D3"/>
    <w:rsid w:val="00515FF0"/>
    <w:rsid w:val="00525339"/>
    <w:rsid w:val="00560D21"/>
    <w:rsid w:val="00563D4A"/>
    <w:rsid w:val="005842D7"/>
    <w:rsid w:val="005960E4"/>
    <w:rsid w:val="0069076C"/>
    <w:rsid w:val="0069194E"/>
    <w:rsid w:val="006A05F2"/>
    <w:rsid w:val="006F2973"/>
    <w:rsid w:val="00707949"/>
    <w:rsid w:val="00712092"/>
    <w:rsid w:val="00766F70"/>
    <w:rsid w:val="00782520"/>
    <w:rsid w:val="00783BC8"/>
    <w:rsid w:val="007B5B75"/>
    <w:rsid w:val="007D1A41"/>
    <w:rsid w:val="007E3BDB"/>
    <w:rsid w:val="00850E8F"/>
    <w:rsid w:val="0086151C"/>
    <w:rsid w:val="00884C56"/>
    <w:rsid w:val="008D1137"/>
    <w:rsid w:val="008E1E1E"/>
    <w:rsid w:val="0094247A"/>
    <w:rsid w:val="00957BBB"/>
    <w:rsid w:val="00972790"/>
    <w:rsid w:val="00976BC9"/>
    <w:rsid w:val="009F584A"/>
    <w:rsid w:val="00A16574"/>
    <w:rsid w:val="00A16595"/>
    <w:rsid w:val="00A200A7"/>
    <w:rsid w:val="00A56284"/>
    <w:rsid w:val="00A651FF"/>
    <w:rsid w:val="00A77B23"/>
    <w:rsid w:val="00A906D6"/>
    <w:rsid w:val="00B30BA8"/>
    <w:rsid w:val="00B6734D"/>
    <w:rsid w:val="00B81D5B"/>
    <w:rsid w:val="00B86A67"/>
    <w:rsid w:val="00BA644B"/>
    <w:rsid w:val="00BC284E"/>
    <w:rsid w:val="00BF305D"/>
    <w:rsid w:val="00C47B11"/>
    <w:rsid w:val="00CC004C"/>
    <w:rsid w:val="00CC1656"/>
    <w:rsid w:val="00CC190D"/>
    <w:rsid w:val="00CD57FD"/>
    <w:rsid w:val="00CD7253"/>
    <w:rsid w:val="00CF0130"/>
    <w:rsid w:val="00D9037B"/>
    <w:rsid w:val="00D91555"/>
    <w:rsid w:val="00DA24F9"/>
    <w:rsid w:val="00DA76FB"/>
    <w:rsid w:val="00DB7C45"/>
    <w:rsid w:val="00DE089E"/>
    <w:rsid w:val="00DE0A64"/>
    <w:rsid w:val="00E15479"/>
    <w:rsid w:val="00E207A4"/>
    <w:rsid w:val="00E43B9D"/>
    <w:rsid w:val="00E74771"/>
    <w:rsid w:val="00EA2D95"/>
    <w:rsid w:val="00ED3A5F"/>
    <w:rsid w:val="00F326ED"/>
    <w:rsid w:val="00F42FE8"/>
    <w:rsid w:val="00F72103"/>
    <w:rsid w:val="00F750AF"/>
    <w:rsid w:val="00F7710B"/>
    <w:rsid w:val="00F85681"/>
    <w:rsid w:val="00FE7FB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8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C28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9424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4247A"/>
  </w:style>
  <w:style w:type="paragraph" w:styleId="Piedepgina">
    <w:name w:val="footer"/>
    <w:basedOn w:val="Normal"/>
    <w:link w:val="PiedepginaCar"/>
    <w:uiPriority w:val="99"/>
    <w:semiHidden/>
    <w:unhideWhenUsed/>
    <w:rsid w:val="009424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4247A"/>
  </w:style>
  <w:style w:type="paragraph" w:styleId="Prrafodelista">
    <w:name w:val="List Paragraph"/>
    <w:basedOn w:val="Normal"/>
    <w:uiPriority w:val="34"/>
    <w:qFormat/>
    <w:rsid w:val="0069076C"/>
    <w:pPr>
      <w:ind w:left="720"/>
      <w:contextualSpacing/>
    </w:pPr>
  </w:style>
  <w:style w:type="paragraph" w:styleId="Textodeglobo">
    <w:name w:val="Balloon Text"/>
    <w:basedOn w:val="Normal"/>
    <w:link w:val="TextodegloboCar"/>
    <w:uiPriority w:val="99"/>
    <w:semiHidden/>
    <w:unhideWhenUsed/>
    <w:rsid w:val="00A562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6284"/>
    <w:rPr>
      <w:rFonts w:ascii="Tahoma" w:hAnsi="Tahoma" w:cs="Tahoma"/>
      <w:sz w:val="16"/>
      <w:szCs w:val="16"/>
    </w:rPr>
  </w:style>
  <w:style w:type="paragraph" w:styleId="NormalWeb">
    <w:name w:val="Normal (Web)"/>
    <w:basedOn w:val="Normal"/>
    <w:uiPriority w:val="99"/>
    <w:semiHidden/>
    <w:unhideWhenUsed/>
    <w:rsid w:val="00A200A7"/>
    <w:pPr>
      <w:spacing w:before="100" w:beforeAutospacing="1" w:after="100" w:afterAutospacing="1" w:line="240" w:lineRule="auto"/>
    </w:pPr>
    <w:rPr>
      <w:rFonts w:ascii="Times New Roman" w:eastAsia="Times New Roman" w:hAnsi="Times New Roman" w:cs="Times New Roman"/>
      <w:lang w:val="es-VE" w:eastAsia="es-VE"/>
    </w:rPr>
  </w:style>
  <w:style w:type="character" w:customStyle="1" w:styleId="apple-converted-space">
    <w:name w:val="apple-converted-space"/>
    <w:basedOn w:val="Fuentedeprrafopredeter"/>
    <w:rsid w:val="00A200A7"/>
  </w:style>
  <w:style w:type="character" w:styleId="Hipervnculo">
    <w:name w:val="Hyperlink"/>
    <w:basedOn w:val="Fuentedeprrafopredeter"/>
    <w:uiPriority w:val="99"/>
    <w:unhideWhenUsed/>
    <w:rsid w:val="00DE089E"/>
    <w:rPr>
      <w:color w:val="0000FF" w:themeColor="hyperlink"/>
      <w:u w:val="single"/>
    </w:rPr>
  </w:style>
  <w:style w:type="paragraph" w:styleId="Sinespaciado">
    <w:name w:val="No Spacing"/>
    <w:uiPriority w:val="1"/>
    <w:qFormat/>
    <w:rsid w:val="00DA76FB"/>
    <w:pPr>
      <w:spacing w:after="0" w:line="240" w:lineRule="auto"/>
    </w:pPr>
    <w:rPr>
      <w:rFonts w:asciiTheme="minorHAnsi" w:hAnsiTheme="minorHAnsi" w:cstheme="minorBidi"/>
      <w:sz w:val="22"/>
      <w:szCs w:val="22"/>
    </w:rPr>
  </w:style>
  <w:style w:type="table" w:customStyle="1" w:styleId="Listaclara-nfasis11">
    <w:name w:val="Lista clara - Énfasis 11"/>
    <w:basedOn w:val="Tablanormal"/>
    <w:uiPriority w:val="61"/>
    <w:rsid w:val="00DA76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DA76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1">
    <w:name w:val="Medium Grid 3 Accent 1"/>
    <w:basedOn w:val="Tablanormal"/>
    <w:uiPriority w:val="69"/>
    <w:rsid w:val="00DA76F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Sombreadomedio1-nfasis11">
    <w:name w:val="Sombreado medio 1 - Énfasis 11"/>
    <w:basedOn w:val="Tablanormal"/>
    <w:uiPriority w:val="63"/>
    <w:rsid w:val="00E207A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2-nfasis5">
    <w:name w:val="Medium Grid 2 Accent 5"/>
    <w:basedOn w:val="Tablanormal"/>
    <w:uiPriority w:val="68"/>
    <w:rsid w:val="00E207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E207A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1-nfasis1">
    <w:name w:val="Medium Grid 1 Accent 1"/>
    <w:basedOn w:val="Tablanormal"/>
    <w:uiPriority w:val="67"/>
    <w:rsid w:val="00C47B1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59390208">
      <w:bodyDiv w:val="1"/>
      <w:marLeft w:val="0"/>
      <w:marRight w:val="0"/>
      <w:marTop w:val="0"/>
      <w:marBottom w:val="0"/>
      <w:divBdr>
        <w:top w:val="none" w:sz="0" w:space="0" w:color="auto"/>
        <w:left w:val="none" w:sz="0" w:space="0" w:color="auto"/>
        <w:bottom w:val="none" w:sz="0" w:space="0" w:color="auto"/>
        <w:right w:val="none" w:sz="0" w:space="0" w:color="auto"/>
      </w:divBdr>
    </w:div>
    <w:div w:id="175391517">
      <w:bodyDiv w:val="1"/>
      <w:marLeft w:val="0"/>
      <w:marRight w:val="0"/>
      <w:marTop w:val="0"/>
      <w:marBottom w:val="0"/>
      <w:divBdr>
        <w:top w:val="none" w:sz="0" w:space="0" w:color="auto"/>
        <w:left w:val="none" w:sz="0" w:space="0" w:color="auto"/>
        <w:bottom w:val="none" w:sz="0" w:space="0" w:color="auto"/>
        <w:right w:val="none" w:sz="0" w:space="0" w:color="auto"/>
      </w:divBdr>
    </w:div>
    <w:div w:id="542132247">
      <w:bodyDiv w:val="1"/>
      <w:marLeft w:val="0"/>
      <w:marRight w:val="0"/>
      <w:marTop w:val="0"/>
      <w:marBottom w:val="0"/>
      <w:divBdr>
        <w:top w:val="none" w:sz="0" w:space="0" w:color="auto"/>
        <w:left w:val="none" w:sz="0" w:space="0" w:color="auto"/>
        <w:bottom w:val="none" w:sz="0" w:space="0" w:color="auto"/>
        <w:right w:val="none" w:sz="0" w:space="0" w:color="auto"/>
      </w:divBdr>
    </w:div>
    <w:div w:id="801074278">
      <w:bodyDiv w:val="1"/>
      <w:marLeft w:val="0"/>
      <w:marRight w:val="0"/>
      <w:marTop w:val="0"/>
      <w:marBottom w:val="0"/>
      <w:divBdr>
        <w:top w:val="none" w:sz="0" w:space="0" w:color="auto"/>
        <w:left w:val="none" w:sz="0" w:space="0" w:color="auto"/>
        <w:bottom w:val="none" w:sz="0" w:space="0" w:color="auto"/>
        <w:right w:val="none" w:sz="0" w:space="0" w:color="auto"/>
      </w:divBdr>
    </w:div>
    <w:div w:id="882793856">
      <w:bodyDiv w:val="1"/>
      <w:marLeft w:val="0"/>
      <w:marRight w:val="0"/>
      <w:marTop w:val="0"/>
      <w:marBottom w:val="0"/>
      <w:divBdr>
        <w:top w:val="none" w:sz="0" w:space="0" w:color="auto"/>
        <w:left w:val="none" w:sz="0" w:space="0" w:color="auto"/>
        <w:bottom w:val="none" w:sz="0" w:space="0" w:color="auto"/>
        <w:right w:val="none" w:sz="0" w:space="0" w:color="auto"/>
      </w:divBdr>
    </w:div>
    <w:div w:id="200790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hyperlink" Target="Diagrama%20de%20gantt%20Proyecto%201.0.mp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4CB0D3-195A-4949-AC17-DFE605D49B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B87DD116-56DE-47E7-804D-4BF9EDDEAFEA}">
      <dgm:prSet phldrT="[Texto]"/>
      <dgm:spPr/>
      <dgm:t>
        <a:bodyPr/>
        <a:lstStyle/>
        <a:p>
          <a:r>
            <a:rPr lang="es-ES"/>
            <a:t>Lider del Proyecto</a:t>
          </a:r>
        </a:p>
      </dgm:t>
    </dgm:pt>
    <dgm:pt modelId="{4D6A80F3-DE6C-414B-8DE7-2D96A0444083}" type="parTrans" cxnId="{D140E766-E17E-4D9E-94DF-A7A45B4E488A}">
      <dgm:prSet/>
      <dgm:spPr/>
      <dgm:t>
        <a:bodyPr/>
        <a:lstStyle/>
        <a:p>
          <a:endParaRPr lang="es-ES"/>
        </a:p>
      </dgm:t>
    </dgm:pt>
    <dgm:pt modelId="{AF1D34CE-651D-4B41-BB6F-FD19EA61D124}" type="sibTrans" cxnId="{D140E766-E17E-4D9E-94DF-A7A45B4E488A}">
      <dgm:prSet/>
      <dgm:spPr/>
      <dgm:t>
        <a:bodyPr/>
        <a:lstStyle/>
        <a:p>
          <a:endParaRPr lang="es-ES"/>
        </a:p>
      </dgm:t>
    </dgm:pt>
    <dgm:pt modelId="{06F9B5BE-587C-4A10-8D91-A95FCB751B20}">
      <dgm:prSet phldrT="[Texto]"/>
      <dgm:spPr/>
      <dgm:t>
        <a:bodyPr/>
        <a:lstStyle/>
        <a:p>
          <a:r>
            <a:rPr lang="es-ES"/>
            <a:t>Administrador de Base de Datos</a:t>
          </a:r>
        </a:p>
      </dgm:t>
    </dgm:pt>
    <dgm:pt modelId="{114043FF-D282-43F6-9098-8FA5A274338E}" type="parTrans" cxnId="{2C30815F-D25C-462C-8EDE-D138E1BBA7F3}">
      <dgm:prSet/>
      <dgm:spPr/>
      <dgm:t>
        <a:bodyPr/>
        <a:lstStyle/>
        <a:p>
          <a:endParaRPr lang="es-ES"/>
        </a:p>
      </dgm:t>
    </dgm:pt>
    <dgm:pt modelId="{734FB876-1ACA-4748-A54B-D06DC2C3985D}" type="sibTrans" cxnId="{2C30815F-D25C-462C-8EDE-D138E1BBA7F3}">
      <dgm:prSet/>
      <dgm:spPr/>
      <dgm:t>
        <a:bodyPr/>
        <a:lstStyle/>
        <a:p>
          <a:endParaRPr lang="es-ES"/>
        </a:p>
      </dgm:t>
    </dgm:pt>
    <dgm:pt modelId="{A32DB1EB-8F23-4BB0-9306-89AE3A3200DD}">
      <dgm:prSet phldrT="[Texto]"/>
      <dgm:spPr/>
      <dgm:t>
        <a:bodyPr/>
        <a:lstStyle/>
        <a:p>
          <a:r>
            <a:rPr lang="es-ES"/>
            <a:t>Programadores</a:t>
          </a:r>
        </a:p>
      </dgm:t>
    </dgm:pt>
    <dgm:pt modelId="{FB23A3C1-FCD0-44DF-9BCC-5D19D62F217B}" type="parTrans" cxnId="{411A67E0-E4CF-4D21-BCE4-77A4999CECCE}">
      <dgm:prSet/>
      <dgm:spPr/>
      <dgm:t>
        <a:bodyPr/>
        <a:lstStyle/>
        <a:p>
          <a:endParaRPr lang="es-ES"/>
        </a:p>
      </dgm:t>
    </dgm:pt>
    <dgm:pt modelId="{CB4A4CF7-99A4-4E5D-B5EF-DA05F75021BC}" type="sibTrans" cxnId="{411A67E0-E4CF-4D21-BCE4-77A4999CECCE}">
      <dgm:prSet/>
      <dgm:spPr/>
      <dgm:t>
        <a:bodyPr/>
        <a:lstStyle/>
        <a:p>
          <a:endParaRPr lang="es-ES"/>
        </a:p>
      </dgm:t>
    </dgm:pt>
    <dgm:pt modelId="{7074A830-D77E-4399-8AFD-8B07F8E5077F}">
      <dgm:prSet/>
      <dgm:spPr/>
      <dgm:t>
        <a:bodyPr/>
        <a:lstStyle/>
        <a:p>
          <a:r>
            <a:rPr lang="es-ES"/>
            <a:t>Maquetador</a:t>
          </a:r>
        </a:p>
      </dgm:t>
    </dgm:pt>
    <dgm:pt modelId="{93303A14-7DE5-44E7-8737-4DB6A67E80D7}" type="parTrans" cxnId="{7F380107-1A93-4F03-A914-7A0E552D6E7E}">
      <dgm:prSet/>
      <dgm:spPr/>
      <dgm:t>
        <a:bodyPr/>
        <a:lstStyle/>
        <a:p>
          <a:endParaRPr lang="es-ES"/>
        </a:p>
      </dgm:t>
    </dgm:pt>
    <dgm:pt modelId="{333B9E65-AD6B-4EE2-95EB-FB7A0051D4F8}" type="sibTrans" cxnId="{7F380107-1A93-4F03-A914-7A0E552D6E7E}">
      <dgm:prSet/>
      <dgm:spPr/>
      <dgm:t>
        <a:bodyPr/>
        <a:lstStyle/>
        <a:p>
          <a:endParaRPr lang="es-ES"/>
        </a:p>
      </dgm:t>
    </dgm:pt>
    <dgm:pt modelId="{5E371A22-7D71-4707-A8DF-DC5AE06FFB50}" type="pres">
      <dgm:prSet presAssocID="{4B4CB0D3-195A-4949-AC17-DFE605D49B8F}" presName="hierChild1" presStyleCnt="0">
        <dgm:presLayoutVars>
          <dgm:chPref val="1"/>
          <dgm:dir/>
          <dgm:animOne val="branch"/>
          <dgm:animLvl val="lvl"/>
          <dgm:resizeHandles/>
        </dgm:presLayoutVars>
      </dgm:prSet>
      <dgm:spPr/>
      <dgm:t>
        <a:bodyPr/>
        <a:lstStyle/>
        <a:p>
          <a:endParaRPr lang="es-VE"/>
        </a:p>
      </dgm:t>
    </dgm:pt>
    <dgm:pt modelId="{8B710981-9FB1-4D3D-81D9-EB42BA554E62}" type="pres">
      <dgm:prSet presAssocID="{B87DD116-56DE-47E7-804D-4BF9EDDEAFEA}" presName="hierRoot1" presStyleCnt="0"/>
      <dgm:spPr/>
    </dgm:pt>
    <dgm:pt modelId="{F9B755C7-0F22-4E63-8E60-43CEE0095562}" type="pres">
      <dgm:prSet presAssocID="{B87DD116-56DE-47E7-804D-4BF9EDDEAFEA}" presName="composite" presStyleCnt="0"/>
      <dgm:spPr/>
    </dgm:pt>
    <dgm:pt modelId="{7400D688-C8F8-46EA-BC58-12411D6E118A}" type="pres">
      <dgm:prSet presAssocID="{B87DD116-56DE-47E7-804D-4BF9EDDEAFEA}" presName="background" presStyleLbl="node0" presStyleIdx="0" presStyleCnt="1"/>
      <dgm:spPr/>
    </dgm:pt>
    <dgm:pt modelId="{651B1DB8-1F11-4F76-BD3E-1D9B4862CB9F}" type="pres">
      <dgm:prSet presAssocID="{B87DD116-56DE-47E7-804D-4BF9EDDEAFEA}" presName="text" presStyleLbl="fgAcc0" presStyleIdx="0" presStyleCnt="1" custScaleX="89538" custScaleY="66895">
        <dgm:presLayoutVars>
          <dgm:chPref val="3"/>
        </dgm:presLayoutVars>
      </dgm:prSet>
      <dgm:spPr/>
      <dgm:t>
        <a:bodyPr/>
        <a:lstStyle/>
        <a:p>
          <a:endParaRPr lang="es-ES"/>
        </a:p>
      </dgm:t>
    </dgm:pt>
    <dgm:pt modelId="{904A581B-471E-41F9-AA0E-99DE9FBFFA9C}" type="pres">
      <dgm:prSet presAssocID="{B87DD116-56DE-47E7-804D-4BF9EDDEAFEA}" presName="hierChild2" presStyleCnt="0"/>
      <dgm:spPr/>
    </dgm:pt>
    <dgm:pt modelId="{12BCB42E-9F99-45DC-9B86-7CB3D0D2E603}" type="pres">
      <dgm:prSet presAssocID="{93303A14-7DE5-44E7-8737-4DB6A67E80D7}" presName="Name10" presStyleLbl="parChTrans1D2" presStyleIdx="0" presStyleCnt="3"/>
      <dgm:spPr/>
      <dgm:t>
        <a:bodyPr/>
        <a:lstStyle/>
        <a:p>
          <a:endParaRPr lang="es-VE"/>
        </a:p>
      </dgm:t>
    </dgm:pt>
    <dgm:pt modelId="{143D1CDE-36EC-4E45-8F01-B242E93CF3A9}" type="pres">
      <dgm:prSet presAssocID="{7074A830-D77E-4399-8AFD-8B07F8E5077F}" presName="hierRoot2" presStyleCnt="0"/>
      <dgm:spPr/>
    </dgm:pt>
    <dgm:pt modelId="{6A77890F-6EC7-46D7-B11D-37141AB15F68}" type="pres">
      <dgm:prSet presAssocID="{7074A830-D77E-4399-8AFD-8B07F8E5077F}" presName="composite2" presStyleCnt="0"/>
      <dgm:spPr/>
    </dgm:pt>
    <dgm:pt modelId="{84193A53-E110-49B9-A56E-03360D339673}" type="pres">
      <dgm:prSet presAssocID="{7074A830-D77E-4399-8AFD-8B07F8E5077F}" presName="background2" presStyleLbl="node2" presStyleIdx="0" presStyleCnt="3"/>
      <dgm:spPr/>
    </dgm:pt>
    <dgm:pt modelId="{894DE1D4-0A23-4044-9397-DB0931024DFB}" type="pres">
      <dgm:prSet presAssocID="{7074A830-D77E-4399-8AFD-8B07F8E5077F}" presName="text2" presStyleLbl="fgAcc2" presStyleIdx="0" presStyleCnt="3" custScaleX="62302" custScaleY="44961">
        <dgm:presLayoutVars>
          <dgm:chPref val="3"/>
        </dgm:presLayoutVars>
      </dgm:prSet>
      <dgm:spPr/>
      <dgm:t>
        <a:bodyPr/>
        <a:lstStyle/>
        <a:p>
          <a:endParaRPr lang="es-VE"/>
        </a:p>
      </dgm:t>
    </dgm:pt>
    <dgm:pt modelId="{25E476DA-9DF0-4698-BBB8-D91041939179}" type="pres">
      <dgm:prSet presAssocID="{7074A830-D77E-4399-8AFD-8B07F8E5077F}" presName="hierChild3" presStyleCnt="0"/>
      <dgm:spPr/>
    </dgm:pt>
    <dgm:pt modelId="{95B4FAE5-1D09-4279-BA8F-8C1316EF76BA}" type="pres">
      <dgm:prSet presAssocID="{114043FF-D282-43F6-9098-8FA5A274338E}" presName="Name10" presStyleLbl="parChTrans1D2" presStyleIdx="1" presStyleCnt="3"/>
      <dgm:spPr/>
      <dgm:t>
        <a:bodyPr/>
        <a:lstStyle/>
        <a:p>
          <a:endParaRPr lang="es-VE"/>
        </a:p>
      </dgm:t>
    </dgm:pt>
    <dgm:pt modelId="{394404AA-CD50-43A4-824C-395F9D20D37E}" type="pres">
      <dgm:prSet presAssocID="{06F9B5BE-587C-4A10-8D91-A95FCB751B20}" presName="hierRoot2" presStyleCnt="0"/>
      <dgm:spPr/>
    </dgm:pt>
    <dgm:pt modelId="{43C32748-044D-4E8F-A111-E5A7508F266B}" type="pres">
      <dgm:prSet presAssocID="{06F9B5BE-587C-4A10-8D91-A95FCB751B20}" presName="composite2" presStyleCnt="0"/>
      <dgm:spPr/>
    </dgm:pt>
    <dgm:pt modelId="{E135E8B5-0DDA-459D-ACC7-160EFB97C765}" type="pres">
      <dgm:prSet presAssocID="{06F9B5BE-587C-4A10-8D91-A95FCB751B20}" presName="background2" presStyleLbl="node2" presStyleIdx="1" presStyleCnt="3"/>
      <dgm:spPr/>
    </dgm:pt>
    <dgm:pt modelId="{040905F9-8BEA-4356-8911-2B0D3C384E39}" type="pres">
      <dgm:prSet presAssocID="{06F9B5BE-587C-4A10-8D91-A95FCB751B20}" presName="text2" presStyleLbl="fgAcc2" presStyleIdx="1" presStyleCnt="3" custScaleX="69718" custScaleY="46061" custLinFactNeighborX="8892" custLinFactNeighborY="-1470">
        <dgm:presLayoutVars>
          <dgm:chPref val="3"/>
        </dgm:presLayoutVars>
      </dgm:prSet>
      <dgm:spPr/>
      <dgm:t>
        <a:bodyPr/>
        <a:lstStyle/>
        <a:p>
          <a:endParaRPr lang="es-VE"/>
        </a:p>
      </dgm:t>
    </dgm:pt>
    <dgm:pt modelId="{CEABD00E-5F4D-4CF8-A0B4-BF047071362F}" type="pres">
      <dgm:prSet presAssocID="{06F9B5BE-587C-4A10-8D91-A95FCB751B20}" presName="hierChild3" presStyleCnt="0"/>
      <dgm:spPr/>
    </dgm:pt>
    <dgm:pt modelId="{6FF2EFE6-9668-4EBA-A672-0BB0A2B7F0E6}" type="pres">
      <dgm:prSet presAssocID="{FB23A3C1-FCD0-44DF-9BCC-5D19D62F217B}" presName="Name10" presStyleLbl="parChTrans1D2" presStyleIdx="2" presStyleCnt="3"/>
      <dgm:spPr/>
      <dgm:t>
        <a:bodyPr/>
        <a:lstStyle/>
        <a:p>
          <a:endParaRPr lang="es-VE"/>
        </a:p>
      </dgm:t>
    </dgm:pt>
    <dgm:pt modelId="{D607E00D-9C16-457A-9DD5-11BD5454C1B6}" type="pres">
      <dgm:prSet presAssocID="{A32DB1EB-8F23-4BB0-9306-89AE3A3200DD}" presName="hierRoot2" presStyleCnt="0"/>
      <dgm:spPr/>
    </dgm:pt>
    <dgm:pt modelId="{B446026B-897C-4293-A0D8-696A444DBBCA}" type="pres">
      <dgm:prSet presAssocID="{A32DB1EB-8F23-4BB0-9306-89AE3A3200DD}" presName="composite2" presStyleCnt="0"/>
      <dgm:spPr/>
    </dgm:pt>
    <dgm:pt modelId="{F9CAF107-7BE8-4280-91C4-0131328EA4B6}" type="pres">
      <dgm:prSet presAssocID="{A32DB1EB-8F23-4BB0-9306-89AE3A3200DD}" presName="background2" presStyleLbl="node2" presStyleIdx="2" presStyleCnt="3"/>
      <dgm:spPr/>
    </dgm:pt>
    <dgm:pt modelId="{FF373DDF-32CF-406B-BCD2-8848BD5DE078}" type="pres">
      <dgm:prSet presAssocID="{A32DB1EB-8F23-4BB0-9306-89AE3A3200DD}" presName="text2" presStyleLbl="fgAcc2" presStyleIdx="2" presStyleCnt="3" custScaleX="80018" custScaleY="51527">
        <dgm:presLayoutVars>
          <dgm:chPref val="3"/>
        </dgm:presLayoutVars>
      </dgm:prSet>
      <dgm:spPr/>
      <dgm:t>
        <a:bodyPr/>
        <a:lstStyle/>
        <a:p>
          <a:endParaRPr lang="es-ES"/>
        </a:p>
      </dgm:t>
    </dgm:pt>
    <dgm:pt modelId="{BD6221A1-AD00-4AFB-93E4-3455B0679805}" type="pres">
      <dgm:prSet presAssocID="{A32DB1EB-8F23-4BB0-9306-89AE3A3200DD}" presName="hierChild3" presStyleCnt="0"/>
      <dgm:spPr/>
    </dgm:pt>
  </dgm:ptLst>
  <dgm:cxnLst>
    <dgm:cxn modelId="{7790C79C-BD20-4454-AF33-85FA7BD307AC}" type="presOf" srcId="{4B4CB0D3-195A-4949-AC17-DFE605D49B8F}" destId="{5E371A22-7D71-4707-A8DF-DC5AE06FFB50}" srcOrd="0" destOrd="0" presId="urn:microsoft.com/office/officeart/2005/8/layout/hierarchy1"/>
    <dgm:cxn modelId="{2C30815F-D25C-462C-8EDE-D138E1BBA7F3}" srcId="{B87DD116-56DE-47E7-804D-4BF9EDDEAFEA}" destId="{06F9B5BE-587C-4A10-8D91-A95FCB751B20}" srcOrd="1" destOrd="0" parTransId="{114043FF-D282-43F6-9098-8FA5A274338E}" sibTransId="{734FB876-1ACA-4748-A54B-D06DC2C3985D}"/>
    <dgm:cxn modelId="{D9578CD0-F5BE-4FB6-B2C5-8CF840D285A9}" type="presOf" srcId="{7074A830-D77E-4399-8AFD-8B07F8E5077F}" destId="{894DE1D4-0A23-4044-9397-DB0931024DFB}" srcOrd="0" destOrd="0" presId="urn:microsoft.com/office/officeart/2005/8/layout/hierarchy1"/>
    <dgm:cxn modelId="{F383F1AE-E409-4793-B251-C6F2669405DE}" type="presOf" srcId="{114043FF-D282-43F6-9098-8FA5A274338E}" destId="{95B4FAE5-1D09-4279-BA8F-8C1316EF76BA}" srcOrd="0" destOrd="0" presId="urn:microsoft.com/office/officeart/2005/8/layout/hierarchy1"/>
    <dgm:cxn modelId="{411A67E0-E4CF-4D21-BCE4-77A4999CECCE}" srcId="{B87DD116-56DE-47E7-804D-4BF9EDDEAFEA}" destId="{A32DB1EB-8F23-4BB0-9306-89AE3A3200DD}" srcOrd="2" destOrd="0" parTransId="{FB23A3C1-FCD0-44DF-9BCC-5D19D62F217B}" sibTransId="{CB4A4CF7-99A4-4E5D-B5EF-DA05F75021BC}"/>
    <dgm:cxn modelId="{D140E766-E17E-4D9E-94DF-A7A45B4E488A}" srcId="{4B4CB0D3-195A-4949-AC17-DFE605D49B8F}" destId="{B87DD116-56DE-47E7-804D-4BF9EDDEAFEA}" srcOrd="0" destOrd="0" parTransId="{4D6A80F3-DE6C-414B-8DE7-2D96A0444083}" sibTransId="{AF1D34CE-651D-4B41-BB6F-FD19EA61D124}"/>
    <dgm:cxn modelId="{7F380107-1A93-4F03-A914-7A0E552D6E7E}" srcId="{B87DD116-56DE-47E7-804D-4BF9EDDEAFEA}" destId="{7074A830-D77E-4399-8AFD-8B07F8E5077F}" srcOrd="0" destOrd="0" parTransId="{93303A14-7DE5-44E7-8737-4DB6A67E80D7}" sibTransId="{333B9E65-AD6B-4EE2-95EB-FB7A0051D4F8}"/>
    <dgm:cxn modelId="{57D70D56-2B5C-49D2-81FE-B6FE3299D85A}" type="presOf" srcId="{A32DB1EB-8F23-4BB0-9306-89AE3A3200DD}" destId="{FF373DDF-32CF-406B-BCD2-8848BD5DE078}" srcOrd="0" destOrd="0" presId="urn:microsoft.com/office/officeart/2005/8/layout/hierarchy1"/>
    <dgm:cxn modelId="{B7B15760-A38D-49C0-AA2C-B67D49B13594}" type="presOf" srcId="{93303A14-7DE5-44E7-8737-4DB6A67E80D7}" destId="{12BCB42E-9F99-45DC-9B86-7CB3D0D2E603}" srcOrd="0" destOrd="0" presId="urn:microsoft.com/office/officeart/2005/8/layout/hierarchy1"/>
    <dgm:cxn modelId="{A61A1912-60B8-4FBD-BF77-BB8F2028E123}" type="presOf" srcId="{06F9B5BE-587C-4A10-8D91-A95FCB751B20}" destId="{040905F9-8BEA-4356-8911-2B0D3C384E39}" srcOrd="0" destOrd="0" presId="urn:microsoft.com/office/officeart/2005/8/layout/hierarchy1"/>
    <dgm:cxn modelId="{3BB63D2B-0422-45C3-A1FF-179240CA6A31}" type="presOf" srcId="{FB23A3C1-FCD0-44DF-9BCC-5D19D62F217B}" destId="{6FF2EFE6-9668-4EBA-A672-0BB0A2B7F0E6}" srcOrd="0" destOrd="0" presId="urn:microsoft.com/office/officeart/2005/8/layout/hierarchy1"/>
    <dgm:cxn modelId="{84F7A04E-415F-40A0-91AF-8F7C18A274D2}" type="presOf" srcId="{B87DD116-56DE-47E7-804D-4BF9EDDEAFEA}" destId="{651B1DB8-1F11-4F76-BD3E-1D9B4862CB9F}" srcOrd="0" destOrd="0" presId="urn:microsoft.com/office/officeart/2005/8/layout/hierarchy1"/>
    <dgm:cxn modelId="{7A3B7F8D-5E9E-4912-A9A0-E5FA07AB107E}" type="presParOf" srcId="{5E371A22-7D71-4707-A8DF-DC5AE06FFB50}" destId="{8B710981-9FB1-4D3D-81D9-EB42BA554E62}" srcOrd="0" destOrd="0" presId="urn:microsoft.com/office/officeart/2005/8/layout/hierarchy1"/>
    <dgm:cxn modelId="{EE982334-7E13-4300-9F49-53E0ABFFE4C3}" type="presParOf" srcId="{8B710981-9FB1-4D3D-81D9-EB42BA554E62}" destId="{F9B755C7-0F22-4E63-8E60-43CEE0095562}" srcOrd="0" destOrd="0" presId="urn:microsoft.com/office/officeart/2005/8/layout/hierarchy1"/>
    <dgm:cxn modelId="{E8760BF1-0C33-483B-991D-831E0B553CBF}" type="presParOf" srcId="{F9B755C7-0F22-4E63-8E60-43CEE0095562}" destId="{7400D688-C8F8-46EA-BC58-12411D6E118A}" srcOrd="0" destOrd="0" presId="urn:microsoft.com/office/officeart/2005/8/layout/hierarchy1"/>
    <dgm:cxn modelId="{9B97CB3F-585A-4A1D-9DE7-4C0F24A04E32}" type="presParOf" srcId="{F9B755C7-0F22-4E63-8E60-43CEE0095562}" destId="{651B1DB8-1F11-4F76-BD3E-1D9B4862CB9F}" srcOrd="1" destOrd="0" presId="urn:microsoft.com/office/officeart/2005/8/layout/hierarchy1"/>
    <dgm:cxn modelId="{CF4EBC4B-8D07-4636-A317-65910233EE0E}" type="presParOf" srcId="{8B710981-9FB1-4D3D-81D9-EB42BA554E62}" destId="{904A581B-471E-41F9-AA0E-99DE9FBFFA9C}" srcOrd="1" destOrd="0" presId="urn:microsoft.com/office/officeart/2005/8/layout/hierarchy1"/>
    <dgm:cxn modelId="{8977894B-B8E8-4CE6-AC5D-DC4CE0AE39EE}" type="presParOf" srcId="{904A581B-471E-41F9-AA0E-99DE9FBFFA9C}" destId="{12BCB42E-9F99-45DC-9B86-7CB3D0D2E603}" srcOrd="0" destOrd="0" presId="urn:microsoft.com/office/officeart/2005/8/layout/hierarchy1"/>
    <dgm:cxn modelId="{FC46059D-758D-4E21-8720-DC100E75560E}" type="presParOf" srcId="{904A581B-471E-41F9-AA0E-99DE9FBFFA9C}" destId="{143D1CDE-36EC-4E45-8F01-B242E93CF3A9}" srcOrd="1" destOrd="0" presId="urn:microsoft.com/office/officeart/2005/8/layout/hierarchy1"/>
    <dgm:cxn modelId="{3A5651D9-CC82-40B2-93E6-AE26D5985B19}" type="presParOf" srcId="{143D1CDE-36EC-4E45-8F01-B242E93CF3A9}" destId="{6A77890F-6EC7-46D7-B11D-37141AB15F68}" srcOrd="0" destOrd="0" presId="urn:microsoft.com/office/officeart/2005/8/layout/hierarchy1"/>
    <dgm:cxn modelId="{594BD5BB-6475-4B8D-AB5E-30EEBF7720AF}" type="presParOf" srcId="{6A77890F-6EC7-46D7-B11D-37141AB15F68}" destId="{84193A53-E110-49B9-A56E-03360D339673}" srcOrd="0" destOrd="0" presId="urn:microsoft.com/office/officeart/2005/8/layout/hierarchy1"/>
    <dgm:cxn modelId="{BF4E0B82-73C4-414E-962F-F88DF33C4298}" type="presParOf" srcId="{6A77890F-6EC7-46D7-B11D-37141AB15F68}" destId="{894DE1D4-0A23-4044-9397-DB0931024DFB}" srcOrd="1" destOrd="0" presId="urn:microsoft.com/office/officeart/2005/8/layout/hierarchy1"/>
    <dgm:cxn modelId="{E4A402F2-442A-4436-91BE-D614247AE5A6}" type="presParOf" srcId="{143D1CDE-36EC-4E45-8F01-B242E93CF3A9}" destId="{25E476DA-9DF0-4698-BBB8-D91041939179}" srcOrd="1" destOrd="0" presId="urn:microsoft.com/office/officeart/2005/8/layout/hierarchy1"/>
    <dgm:cxn modelId="{FF3F4364-6AE8-4943-B828-5FF25EB9819B}" type="presParOf" srcId="{904A581B-471E-41F9-AA0E-99DE9FBFFA9C}" destId="{95B4FAE5-1D09-4279-BA8F-8C1316EF76BA}" srcOrd="2" destOrd="0" presId="urn:microsoft.com/office/officeart/2005/8/layout/hierarchy1"/>
    <dgm:cxn modelId="{D1C03ED8-67BC-4C49-8954-E9957C606F77}" type="presParOf" srcId="{904A581B-471E-41F9-AA0E-99DE9FBFFA9C}" destId="{394404AA-CD50-43A4-824C-395F9D20D37E}" srcOrd="3" destOrd="0" presId="urn:microsoft.com/office/officeart/2005/8/layout/hierarchy1"/>
    <dgm:cxn modelId="{E229B0CB-11FC-48C6-AA7A-7D6C0DA6C586}" type="presParOf" srcId="{394404AA-CD50-43A4-824C-395F9D20D37E}" destId="{43C32748-044D-4E8F-A111-E5A7508F266B}" srcOrd="0" destOrd="0" presId="urn:microsoft.com/office/officeart/2005/8/layout/hierarchy1"/>
    <dgm:cxn modelId="{5C795C73-3662-47F5-A16F-8A914BDD9A9B}" type="presParOf" srcId="{43C32748-044D-4E8F-A111-E5A7508F266B}" destId="{E135E8B5-0DDA-459D-ACC7-160EFB97C765}" srcOrd="0" destOrd="0" presId="urn:microsoft.com/office/officeart/2005/8/layout/hierarchy1"/>
    <dgm:cxn modelId="{4B95ECA0-0AB4-4101-913D-D3E8B6551682}" type="presParOf" srcId="{43C32748-044D-4E8F-A111-E5A7508F266B}" destId="{040905F9-8BEA-4356-8911-2B0D3C384E39}" srcOrd="1" destOrd="0" presId="urn:microsoft.com/office/officeart/2005/8/layout/hierarchy1"/>
    <dgm:cxn modelId="{A1BE9C8A-EFAC-4742-B2C9-49F6CC3508D3}" type="presParOf" srcId="{394404AA-CD50-43A4-824C-395F9D20D37E}" destId="{CEABD00E-5F4D-4CF8-A0B4-BF047071362F}" srcOrd="1" destOrd="0" presId="urn:microsoft.com/office/officeart/2005/8/layout/hierarchy1"/>
    <dgm:cxn modelId="{33D5F8FC-9947-48F0-B56B-456E79DB775C}" type="presParOf" srcId="{904A581B-471E-41F9-AA0E-99DE9FBFFA9C}" destId="{6FF2EFE6-9668-4EBA-A672-0BB0A2B7F0E6}" srcOrd="4" destOrd="0" presId="urn:microsoft.com/office/officeart/2005/8/layout/hierarchy1"/>
    <dgm:cxn modelId="{9A120833-7CD6-4843-B782-613F7B1D63DD}" type="presParOf" srcId="{904A581B-471E-41F9-AA0E-99DE9FBFFA9C}" destId="{D607E00D-9C16-457A-9DD5-11BD5454C1B6}" srcOrd="5" destOrd="0" presId="urn:microsoft.com/office/officeart/2005/8/layout/hierarchy1"/>
    <dgm:cxn modelId="{A3C98156-FD95-45FF-A43E-F0B712AF2E9F}" type="presParOf" srcId="{D607E00D-9C16-457A-9DD5-11BD5454C1B6}" destId="{B446026B-897C-4293-A0D8-696A444DBBCA}" srcOrd="0" destOrd="0" presId="urn:microsoft.com/office/officeart/2005/8/layout/hierarchy1"/>
    <dgm:cxn modelId="{8265F65A-BA01-468A-98EC-BF0456A3AC3B}" type="presParOf" srcId="{B446026B-897C-4293-A0D8-696A444DBBCA}" destId="{F9CAF107-7BE8-4280-91C4-0131328EA4B6}" srcOrd="0" destOrd="0" presId="urn:microsoft.com/office/officeart/2005/8/layout/hierarchy1"/>
    <dgm:cxn modelId="{44849AB5-FD67-4712-AFAB-5574B2923170}" type="presParOf" srcId="{B446026B-897C-4293-A0D8-696A444DBBCA}" destId="{FF373DDF-32CF-406B-BCD2-8848BD5DE078}" srcOrd="1" destOrd="0" presId="urn:microsoft.com/office/officeart/2005/8/layout/hierarchy1"/>
    <dgm:cxn modelId="{A32B4FAB-9B8A-4BF2-9CAF-3DD7EEA87CED}" type="presParOf" srcId="{D607E00D-9C16-457A-9DD5-11BD5454C1B6}" destId="{BD6221A1-AD00-4AFB-93E4-3455B0679805}"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5FC63-A2CC-4646-A659-23CBE6148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13</Pages>
  <Words>2155</Words>
  <Characters>11856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melendez</dc:creator>
  <cp:lastModifiedBy>Maria</cp:lastModifiedBy>
  <cp:revision>29</cp:revision>
  <dcterms:created xsi:type="dcterms:W3CDTF">2014-10-22T22:44:00Z</dcterms:created>
  <dcterms:modified xsi:type="dcterms:W3CDTF">2014-10-29T04:11:00Z</dcterms:modified>
</cp:coreProperties>
</file>