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2413" w:rsidRDefault="00852413">
      <w:pPr>
        <w:rPr>
          <w:b/>
          <w:bCs/>
          <w:i/>
          <w:iCs/>
          <w:color w:val="00B0F0"/>
          <w:sz w:val="96"/>
          <w:szCs w:val="96"/>
          <w:u w:val="single"/>
        </w:rPr>
      </w:pPr>
    </w:p>
    <w:p w:rsidR="00852413" w:rsidRDefault="00852413">
      <w:pPr>
        <w:rPr>
          <w:b/>
          <w:bCs/>
          <w:i/>
          <w:iCs/>
          <w:color w:val="00B0F0"/>
          <w:sz w:val="96"/>
          <w:szCs w:val="96"/>
          <w:u w:val="single"/>
        </w:rPr>
      </w:pPr>
    </w:p>
    <w:p w:rsidR="00852413" w:rsidRDefault="00852413">
      <w:pPr>
        <w:rPr>
          <w:b/>
          <w:bCs/>
          <w:i/>
          <w:iCs/>
          <w:color w:val="00B0F0"/>
          <w:sz w:val="96"/>
          <w:szCs w:val="96"/>
          <w:u w:val="single"/>
        </w:rPr>
      </w:pPr>
    </w:p>
    <w:p w:rsidR="00852413" w:rsidRPr="00852413" w:rsidRDefault="00852413">
      <w:pPr>
        <w:rPr>
          <w:b/>
          <w:bCs/>
          <w:i/>
          <w:iCs/>
          <w:color w:val="5B9BD5" w:themeColor="accent5"/>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52413">
        <w:rPr>
          <w:b/>
          <w:bCs/>
          <w:i/>
          <w:iCs/>
          <w:color w:val="5B9BD5"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Salesforce Property Management App</w:t>
      </w:r>
    </w:p>
    <w:p w:rsidR="00852413" w:rsidRDefault="00852413">
      <w:pPr>
        <w:rPr>
          <w:b/>
          <w:bCs/>
          <w:i/>
          <w:iCs/>
          <w:color w:val="00B0F0"/>
          <w:sz w:val="52"/>
          <w:szCs w:val="52"/>
          <w:u w:val="single"/>
        </w:rPr>
      </w:pPr>
      <w:r>
        <w:rPr>
          <w:b/>
          <w:bCs/>
          <w:i/>
          <w:iCs/>
          <w:color w:val="00B0F0"/>
          <w:sz w:val="52"/>
          <w:szCs w:val="52"/>
          <w:u w:val="single"/>
        </w:rPr>
        <w:t xml:space="preserve">By Marthand Bhargav </w:t>
      </w:r>
    </w:p>
    <w:p w:rsidR="00852413" w:rsidRDefault="00852413">
      <w:pPr>
        <w:rPr>
          <w:b/>
          <w:bCs/>
          <w:i/>
          <w:iCs/>
          <w:color w:val="00B0F0"/>
          <w:sz w:val="52"/>
          <w:szCs w:val="52"/>
          <w:u w:val="single"/>
        </w:rPr>
      </w:pPr>
    </w:p>
    <w:p w:rsidR="00852413" w:rsidRDefault="00852413">
      <w:pPr>
        <w:rPr>
          <w:b/>
          <w:bCs/>
          <w:i/>
          <w:iCs/>
          <w:color w:val="00B0F0"/>
          <w:sz w:val="52"/>
          <w:szCs w:val="52"/>
          <w:u w:val="single"/>
        </w:rPr>
      </w:pPr>
    </w:p>
    <w:p w:rsidR="00852413" w:rsidRDefault="00852413">
      <w:pPr>
        <w:rPr>
          <w:b/>
          <w:bCs/>
          <w:i/>
          <w:iCs/>
          <w:color w:val="00B0F0"/>
          <w:sz w:val="52"/>
          <w:szCs w:val="52"/>
          <w:u w:val="single"/>
        </w:rPr>
      </w:pPr>
    </w:p>
    <w:p w:rsidR="00852413" w:rsidRDefault="00852413">
      <w:pPr>
        <w:rPr>
          <w:b/>
          <w:bCs/>
          <w:i/>
          <w:iCs/>
          <w:color w:val="00B0F0"/>
          <w:sz w:val="52"/>
          <w:szCs w:val="52"/>
          <w:u w:val="single"/>
        </w:rPr>
      </w:pPr>
    </w:p>
    <w:p w:rsidR="00852413" w:rsidRDefault="00852413">
      <w:pPr>
        <w:rPr>
          <w:b/>
          <w:bCs/>
          <w:i/>
          <w:iCs/>
          <w:color w:val="00B0F0"/>
          <w:sz w:val="52"/>
          <w:szCs w:val="52"/>
          <w:u w:val="single"/>
        </w:rPr>
      </w:pPr>
    </w:p>
    <w:p w:rsidR="00852413" w:rsidRDefault="00852413">
      <w:pPr>
        <w:rPr>
          <w:b/>
          <w:bCs/>
          <w:i/>
          <w:iCs/>
          <w:color w:val="00B0F0"/>
          <w:sz w:val="52"/>
          <w:szCs w:val="52"/>
          <w:u w:val="single"/>
        </w:rPr>
      </w:pPr>
    </w:p>
    <w:p w:rsidR="00852413" w:rsidRDefault="00852413" w:rsidP="00852413">
      <w:pPr>
        <w:pStyle w:val="Heading1"/>
      </w:pPr>
      <w:r>
        <w:lastRenderedPageBreak/>
        <w:t xml:space="preserve">Phase 2: Org Setup &amp; Configuration </w:t>
      </w:r>
      <w:r>
        <w:rPr>
          <w:rFonts w:ascii="Calibri" w:eastAsia="Calibri" w:hAnsi="Calibri" w:cs="Calibri"/>
        </w:rPr>
        <w:t xml:space="preserve"> </w:t>
      </w:r>
    </w:p>
    <w:p w:rsidR="00852413" w:rsidRDefault="00852413" w:rsidP="00852413">
      <w:pPr>
        <w:spacing w:after="158"/>
        <w:ind w:right="462"/>
      </w:pPr>
      <w:r>
        <w:t xml:space="preserve">This phase focused on establishing the foundational settings and user structure within the Salesforce Developer Edition org to support the </w:t>
      </w:r>
      <w:proofErr w:type="spellStart"/>
      <w:r>
        <w:t>PropertyHub</w:t>
      </w:r>
      <w:proofErr w:type="spellEnd"/>
      <w:r>
        <w:t xml:space="preserve"> application. </w:t>
      </w:r>
      <w:r>
        <w:rPr>
          <w:rFonts w:ascii="Calibri" w:eastAsia="Calibri" w:hAnsi="Calibri" w:cs="Calibri"/>
        </w:rPr>
        <w:t xml:space="preserve"> </w:t>
      </w:r>
    </w:p>
    <w:p w:rsidR="00852413" w:rsidRDefault="00852413" w:rsidP="009E53F1">
      <w:pPr>
        <w:pStyle w:val="Heading2"/>
        <w:spacing w:after="81"/>
      </w:pPr>
      <w:r>
        <w:t xml:space="preserve">Company Profile Setup </w:t>
      </w:r>
      <w:r>
        <w:rPr>
          <w:rFonts w:ascii="Calibri" w:eastAsia="Calibri" w:hAnsi="Calibri" w:cs="Calibri"/>
        </w:rPr>
        <w:t xml:space="preserve"> </w:t>
      </w:r>
    </w:p>
    <w:p w:rsidR="00852413" w:rsidRDefault="00852413" w:rsidP="00852413">
      <w:pPr>
        <w:spacing w:after="164" w:line="260" w:lineRule="auto"/>
        <w:ind w:left="1076"/>
      </w:pPr>
      <w:r>
        <w:t xml:space="preserve">Set basic org details under </w:t>
      </w:r>
      <w:r>
        <w:rPr>
          <w:rFonts w:ascii="Calibri" w:eastAsia="Calibri" w:hAnsi="Calibri" w:cs="Calibri"/>
          <w:i/>
        </w:rPr>
        <w:t>Setup → Company Information → Edit</w:t>
      </w:r>
      <w:r>
        <w:t xml:space="preserve">: </w:t>
      </w:r>
      <w:r>
        <w:rPr>
          <w:rFonts w:ascii="Calibri" w:eastAsia="Calibri" w:hAnsi="Calibri" w:cs="Calibri"/>
        </w:rPr>
        <w:t xml:space="preserve"> </w:t>
      </w:r>
    </w:p>
    <w:p w:rsidR="00852413" w:rsidRDefault="00852413" w:rsidP="00852413">
      <w:pPr>
        <w:numPr>
          <w:ilvl w:val="0"/>
          <w:numId w:val="1"/>
        </w:numPr>
        <w:spacing w:line="262" w:lineRule="auto"/>
        <w:ind w:right="462" w:hanging="360"/>
      </w:pPr>
      <w:r>
        <w:rPr>
          <w:rFonts w:ascii="Calibri" w:eastAsia="Calibri" w:hAnsi="Calibri" w:cs="Calibri"/>
          <w:b/>
        </w:rPr>
        <w:t>Name</w:t>
      </w:r>
      <w:r>
        <w:t xml:space="preserve">: </w:t>
      </w:r>
      <w:r w:rsidRPr="00852413">
        <w:t>Property Management Solutions</w:t>
      </w:r>
    </w:p>
    <w:p w:rsidR="00852413" w:rsidRDefault="00852413" w:rsidP="00852413">
      <w:pPr>
        <w:numPr>
          <w:ilvl w:val="0"/>
          <w:numId w:val="1"/>
        </w:numPr>
        <w:spacing w:after="165" w:line="262" w:lineRule="auto"/>
        <w:ind w:right="462" w:hanging="360"/>
      </w:pPr>
      <w:r>
        <w:rPr>
          <w:rFonts w:ascii="Calibri" w:eastAsia="Calibri" w:hAnsi="Calibri" w:cs="Calibri"/>
          <w:b/>
        </w:rPr>
        <w:t>Time Zone</w:t>
      </w:r>
      <w:r>
        <w:t xml:space="preserve">: </w:t>
      </w:r>
      <w:r w:rsidRPr="00852413">
        <w:t>(GMT-07:00) Pacific Daylight Time (America/</w:t>
      </w:r>
      <w:proofErr w:type="spellStart"/>
      <w:r w:rsidRPr="00852413">
        <w:t>Los_Angeles</w:t>
      </w:r>
      <w:proofErr w:type="spellEnd"/>
      <w:r w:rsidRPr="00852413">
        <w:t>)</w:t>
      </w:r>
    </w:p>
    <w:p w:rsidR="00852413" w:rsidRDefault="00852413" w:rsidP="00852413">
      <w:pPr>
        <w:numPr>
          <w:ilvl w:val="0"/>
          <w:numId w:val="1"/>
        </w:numPr>
        <w:spacing w:after="166" w:line="262" w:lineRule="auto"/>
        <w:ind w:right="462" w:hanging="360"/>
      </w:pPr>
      <w:r>
        <w:rPr>
          <w:rFonts w:ascii="Calibri" w:eastAsia="Calibri" w:hAnsi="Calibri" w:cs="Calibri"/>
          <w:b/>
        </w:rPr>
        <w:t>Locale</w:t>
      </w:r>
      <w:r>
        <w:t xml:space="preserve">: English (US) </w:t>
      </w:r>
      <w:r>
        <w:rPr>
          <w:rFonts w:ascii="Calibri" w:eastAsia="Calibri" w:hAnsi="Calibri" w:cs="Calibri"/>
        </w:rPr>
        <w:t xml:space="preserve"> </w:t>
      </w:r>
    </w:p>
    <w:p w:rsidR="00852413" w:rsidRDefault="00852413" w:rsidP="00852413">
      <w:pPr>
        <w:numPr>
          <w:ilvl w:val="0"/>
          <w:numId w:val="1"/>
        </w:numPr>
        <w:spacing w:after="164" w:line="262" w:lineRule="auto"/>
        <w:ind w:right="462" w:hanging="360"/>
      </w:pPr>
      <w:r>
        <w:rPr>
          <w:rFonts w:ascii="Calibri" w:eastAsia="Calibri" w:hAnsi="Calibri" w:cs="Calibri"/>
          <w:b/>
        </w:rPr>
        <w:t>Language</w:t>
      </w:r>
      <w:r>
        <w:t xml:space="preserve">: English </w:t>
      </w:r>
      <w:r>
        <w:rPr>
          <w:rFonts w:ascii="Calibri" w:eastAsia="Calibri" w:hAnsi="Calibri" w:cs="Calibri"/>
        </w:rPr>
        <w:t xml:space="preserve"> </w:t>
      </w:r>
    </w:p>
    <w:p w:rsidR="00852413" w:rsidRDefault="00852413" w:rsidP="00852413">
      <w:pPr>
        <w:numPr>
          <w:ilvl w:val="0"/>
          <w:numId w:val="1"/>
        </w:numPr>
        <w:spacing w:after="162" w:line="262" w:lineRule="auto"/>
        <w:ind w:right="462" w:hanging="360"/>
      </w:pPr>
      <w:r>
        <w:rPr>
          <w:rFonts w:ascii="Calibri" w:eastAsia="Calibri" w:hAnsi="Calibri" w:cs="Calibri"/>
          <w:b/>
        </w:rPr>
        <w:t>Currency</w:t>
      </w:r>
      <w:r>
        <w:t xml:space="preserve">: </w:t>
      </w:r>
      <w:r w:rsidRPr="00852413">
        <w:t>English (United States) - USD</w:t>
      </w:r>
    </w:p>
    <w:p w:rsidR="00852413" w:rsidRDefault="00852413">
      <w:pPr>
        <w:rPr>
          <w:color w:val="404040" w:themeColor="text1" w:themeTint="BF"/>
          <w:sz w:val="44"/>
          <w:szCs w:val="44"/>
        </w:rPr>
      </w:pPr>
      <w:r w:rsidRPr="00852413">
        <w:rPr>
          <w:noProof/>
          <w:color w:val="404040" w:themeColor="text1" w:themeTint="BF"/>
          <w:sz w:val="44"/>
          <w:szCs w:val="44"/>
        </w:rPr>
        <w:drawing>
          <wp:inline distT="0" distB="0" distL="0" distR="0" wp14:anchorId="68816A57" wp14:editId="5708B1E3">
            <wp:extent cx="5731510" cy="2324735"/>
            <wp:effectExtent l="0" t="0" r="2540" b="0"/>
            <wp:docPr id="205115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58988" name=""/>
                    <pic:cNvPicPr/>
                  </pic:nvPicPr>
                  <pic:blipFill>
                    <a:blip r:embed="rId6"/>
                    <a:stretch>
                      <a:fillRect/>
                    </a:stretch>
                  </pic:blipFill>
                  <pic:spPr>
                    <a:xfrm>
                      <a:off x="0" y="0"/>
                      <a:ext cx="5731510" cy="2324735"/>
                    </a:xfrm>
                    <a:prstGeom prst="rect">
                      <a:avLst/>
                    </a:prstGeom>
                  </pic:spPr>
                </pic:pic>
              </a:graphicData>
            </a:graphic>
          </wp:inline>
        </w:drawing>
      </w:r>
    </w:p>
    <w:p w:rsidR="009E53F1" w:rsidRDefault="009E53F1" w:rsidP="009E53F1">
      <w:pPr>
        <w:pStyle w:val="Heading2"/>
        <w:spacing w:after="125"/>
        <w:ind w:left="1075"/>
      </w:pPr>
    </w:p>
    <w:p w:rsidR="009E53F1" w:rsidRDefault="009E53F1" w:rsidP="009E53F1">
      <w:pPr>
        <w:pStyle w:val="Heading2"/>
        <w:spacing w:after="125"/>
        <w:ind w:left="1075"/>
      </w:pPr>
    </w:p>
    <w:p w:rsidR="009E53F1" w:rsidRDefault="009E53F1" w:rsidP="009E53F1">
      <w:pPr>
        <w:pStyle w:val="Heading2"/>
        <w:spacing w:after="125"/>
      </w:pPr>
      <w:r>
        <w:t>Business Hours Setup</w:t>
      </w:r>
      <w:r>
        <w:rPr>
          <w:rFonts w:ascii="Calibri" w:eastAsia="Calibri" w:hAnsi="Calibri" w:cs="Calibri"/>
        </w:rPr>
        <w:t xml:space="preserve"> </w:t>
      </w:r>
    </w:p>
    <w:p w:rsidR="009E53F1" w:rsidRDefault="009E53F1" w:rsidP="009E53F1">
      <w:pPr>
        <w:spacing w:after="161"/>
        <w:ind w:left="720" w:right="462"/>
      </w:pPr>
      <w:r>
        <w:t xml:space="preserve">Configure working hours for escalation rules and SLA tracking: </w:t>
      </w:r>
      <w:r>
        <w:rPr>
          <w:rFonts w:ascii="Calibri" w:eastAsia="Calibri" w:hAnsi="Calibri" w:cs="Calibri"/>
        </w:rPr>
        <w:t xml:space="preserve"> </w:t>
      </w:r>
    </w:p>
    <w:p w:rsidR="009E53F1" w:rsidRDefault="009E53F1" w:rsidP="009E53F1">
      <w:pPr>
        <w:numPr>
          <w:ilvl w:val="0"/>
          <w:numId w:val="2"/>
        </w:numPr>
        <w:spacing w:after="162" w:line="260" w:lineRule="auto"/>
        <w:ind w:left="2505" w:right="462" w:hanging="360"/>
      </w:pPr>
      <w:r>
        <w:rPr>
          <w:rFonts w:ascii="Calibri" w:eastAsia="Calibri" w:hAnsi="Calibri" w:cs="Calibri"/>
          <w:b/>
        </w:rPr>
        <w:t>Path</w:t>
      </w:r>
      <w:r>
        <w:t xml:space="preserve">: </w:t>
      </w:r>
      <w:r>
        <w:rPr>
          <w:rFonts w:ascii="Calibri" w:eastAsia="Calibri" w:hAnsi="Calibri" w:cs="Calibri"/>
          <w:i/>
        </w:rPr>
        <w:t>Setup → Business Hours → New</w:t>
      </w:r>
      <w:r>
        <w:t xml:space="preserve">. </w:t>
      </w:r>
      <w:r>
        <w:rPr>
          <w:rFonts w:ascii="Calibri" w:eastAsia="Calibri" w:hAnsi="Calibri" w:cs="Calibri"/>
        </w:rPr>
        <w:t xml:space="preserve"> </w:t>
      </w:r>
    </w:p>
    <w:p w:rsidR="009E53F1" w:rsidRDefault="009E53F1" w:rsidP="009E53F1">
      <w:pPr>
        <w:numPr>
          <w:ilvl w:val="0"/>
          <w:numId w:val="1"/>
        </w:numPr>
        <w:spacing w:line="262" w:lineRule="auto"/>
        <w:ind w:left="2505" w:right="462" w:hanging="360"/>
      </w:pPr>
      <w:r>
        <w:rPr>
          <w:rFonts w:ascii="Calibri" w:eastAsia="Calibri" w:hAnsi="Calibri" w:cs="Calibri"/>
          <w:b/>
        </w:rPr>
        <w:t>Name</w:t>
      </w:r>
      <w:r>
        <w:t xml:space="preserve">: </w:t>
      </w:r>
      <w:proofErr w:type="gramStart"/>
      <w:r>
        <w:t xml:space="preserve">Standard  </w:t>
      </w:r>
      <w:r w:rsidRPr="00852413">
        <w:t>Property</w:t>
      </w:r>
      <w:proofErr w:type="gramEnd"/>
      <w:r w:rsidRPr="00852413">
        <w:t xml:space="preserve"> Management Solutions</w:t>
      </w:r>
      <w:r>
        <w:t xml:space="preserve"> Business Hours </w:t>
      </w:r>
      <w:r w:rsidRPr="009E53F1">
        <w:rPr>
          <w:rFonts w:ascii="Calibri" w:eastAsia="Calibri" w:hAnsi="Calibri" w:cs="Calibri"/>
        </w:rPr>
        <w:t xml:space="preserve"> </w:t>
      </w:r>
    </w:p>
    <w:p w:rsidR="009E53F1" w:rsidRPr="00852413" w:rsidRDefault="009E53F1">
      <w:pPr>
        <w:rPr>
          <w:color w:val="404040" w:themeColor="text1" w:themeTint="BF"/>
          <w:sz w:val="44"/>
          <w:szCs w:val="44"/>
        </w:rPr>
      </w:pPr>
      <w:r w:rsidRPr="009E53F1">
        <w:rPr>
          <w:noProof/>
          <w:color w:val="404040" w:themeColor="text1" w:themeTint="BF"/>
          <w:sz w:val="44"/>
          <w:szCs w:val="44"/>
        </w:rPr>
        <w:lastRenderedPageBreak/>
        <w:drawing>
          <wp:inline distT="0" distB="0" distL="0" distR="0" wp14:anchorId="00055471" wp14:editId="20018E40">
            <wp:extent cx="5731510" cy="2129155"/>
            <wp:effectExtent l="0" t="0" r="2540" b="4445"/>
            <wp:docPr id="12971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7816" name=""/>
                    <pic:cNvPicPr/>
                  </pic:nvPicPr>
                  <pic:blipFill>
                    <a:blip r:embed="rId7"/>
                    <a:stretch>
                      <a:fillRect/>
                    </a:stretch>
                  </pic:blipFill>
                  <pic:spPr>
                    <a:xfrm>
                      <a:off x="0" y="0"/>
                      <a:ext cx="5731510" cy="2129155"/>
                    </a:xfrm>
                    <a:prstGeom prst="rect">
                      <a:avLst/>
                    </a:prstGeom>
                  </pic:spPr>
                </pic:pic>
              </a:graphicData>
            </a:graphic>
          </wp:inline>
        </w:drawing>
      </w:r>
    </w:p>
    <w:p w:rsidR="00977ECE" w:rsidRDefault="00977ECE" w:rsidP="00977ECE">
      <w:pPr>
        <w:pStyle w:val="Heading2"/>
      </w:pPr>
      <w:r>
        <w:t xml:space="preserve">Fiscal Year Setup </w:t>
      </w:r>
      <w:r>
        <w:rPr>
          <w:rFonts w:ascii="Calibri" w:eastAsia="Calibri" w:hAnsi="Calibri" w:cs="Calibri"/>
        </w:rPr>
        <w:t xml:space="preserve"> </w:t>
      </w:r>
    </w:p>
    <w:p w:rsidR="00977ECE" w:rsidRDefault="00977ECE" w:rsidP="00977ECE">
      <w:pPr>
        <w:ind w:right="462"/>
      </w:pPr>
      <w:r>
        <w:t xml:space="preserve">Defines reporting boundaries for forecasts and opportunities. </w:t>
      </w:r>
      <w:r>
        <w:rPr>
          <w:rFonts w:ascii="Calibri" w:eastAsia="Calibri" w:hAnsi="Calibri" w:cs="Calibri"/>
        </w:rPr>
        <w:t xml:space="preserve"> </w:t>
      </w:r>
    </w:p>
    <w:p w:rsidR="00977ECE" w:rsidRDefault="00977ECE" w:rsidP="00977ECE">
      <w:pPr>
        <w:numPr>
          <w:ilvl w:val="0"/>
          <w:numId w:val="3"/>
        </w:numPr>
        <w:spacing w:after="5" w:line="260" w:lineRule="auto"/>
        <w:ind w:right="462" w:hanging="360"/>
      </w:pPr>
      <w:r>
        <w:rPr>
          <w:rFonts w:ascii="Calibri" w:eastAsia="Calibri" w:hAnsi="Calibri" w:cs="Calibri"/>
          <w:b/>
        </w:rPr>
        <w:t>Path:</w:t>
      </w:r>
      <w:r>
        <w:t xml:space="preserve"> </w:t>
      </w:r>
      <w:r>
        <w:rPr>
          <w:rFonts w:ascii="Calibri" w:eastAsia="Calibri" w:hAnsi="Calibri" w:cs="Calibri"/>
          <w:i/>
        </w:rPr>
        <w:t>Setup → Fiscal Year.</w:t>
      </w:r>
      <w:r>
        <w:t xml:space="preserve"> </w:t>
      </w:r>
      <w:r>
        <w:rPr>
          <w:rFonts w:ascii="Calibri" w:eastAsia="Calibri" w:hAnsi="Calibri" w:cs="Calibri"/>
        </w:rPr>
        <w:t xml:space="preserve"> </w:t>
      </w:r>
    </w:p>
    <w:p w:rsidR="00977ECE" w:rsidRDefault="00977ECE" w:rsidP="00977ECE">
      <w:pPr>
        <w:numPr>
          <w:ilvl w:val="0"/>
          <w:numId w:val="3"/>
        </w:numPr>
        <w:spacing w:after="4" w:line="262" w:lineRule="auto"/>
        <w:ind w:right="462" w:hanging="360"/>
      </w:pPr>
      <w:r>
        <w:rPr>
          <w:rFonts w:ascii="Calibri" w:eastAsia="Calibri" w:hAnsi="Calibri" w:cs="Calibri"/>
          <w:b/>
        </w:rPr>
        <w:t>Type:</w:t>
      </w:r>
      <w:r>
        <w:t xml:space="preserve"> Standard Fiscal Year (Jan–Dec) </w:t>
      </w:r>
      <w:r>
        <w:rPr>
          <w:rFonts w:ascii="Calibri" w:eastAsia="Calibri" w:hAnsi="Calibri" w:cs="Calibri"/>
        </w:rPr>
        <w:t xml:space="preserve"> </w:t>
      </w:r>
    </w:p>
    <w:p w:rsidR="00977ECE" w:rsidRDefault="00977ECE" w:rsidP="00977ECE">
      <w:pPr>
        <w:numPr>
          <w:ilvl w:val="0"/>
          <w:numId w:val="3"/>
        </w:numPr>
        <w:spacing w:after="4" w:line="262" w:lineRule="auto"/>
        <w:ind w:right="462" w:hanging="360"/>
      </w:pPr>
      <w:r>
        <w:rPr>
          <w:rFonts w:ascii="Calibri" w:eastAsia="Calibri" w:hAnsi="Calibri" w:cs="Calibri"/>
          <w:b/>
        </w:rPr>
        <w:t>Configuration:</w:t>
      </w:r>
      <w:r>
        <w:t xml:space="preserve"> Starting month set to </w:t>
      </w:r>
      <w:r>
        <w:rPr>
          <w:rFonts w:ascii="Calibri" w:eastAsia="Calibri" w:hAnsi="Calibri" w:cs="Calibri"/>
          <w:i/>
        </w:rPr>
        <w:t>January</w:t>
      </w:r>
      <w:r>
        <w:t xml:space="preserve">. </w:t>
      </w:r>
      <w:r>
        <w:rPr>
          <w:rFonts w:ascii="Calibri" w:eastAsia="Calibri" w:hAnsi="Calibri" w:cs="Calibri"/>
        </w:rPr>
        <w:t xml:space="preserve"> </w:t>
      </w:r>
    </w:p>
    <w:p w:rsidR="00852413" w:rsidRDefault="00977ECE">
      <w:pPr>
        <w:rPr>
          <w:b/>
          <w:bCs/>
          <w:i/>
          <w:iCs/>
          <w:color w:val="00B0F0"/>
          <w:sz w:val="52"/>
          <w:szCs w:val="52"/>
          <w:u w:val="single"/>
        </w:rPr>
      </w:pPr>
      <w:r w:rsidRPr="00977ECE">
        <w:rPr>
          <w:b/>
          <w:bCs/>
          <w:i/>
          <w:iCs/>
          <w:noProof/>
          <w:color w:val="00B0F0"/>
          <w:sz w:val="52"/>
          <w:szCs w:val="52"/>
          <w:u w:val="single"/>
        </w:rPr>
        <w:drawing>
          <wp:inline distT="0" distB="0" distL="0" distR="0" wp14:anchorId="54BFB407" wp14:editId="326EFAA1">
            <wp:extent cx="5731510" cy="2256790"/>
            <wp:effectExtent l="0" t="0" r="2540" b="0"/>
            <wp:docPr id="40134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40946" name=""/>
                    <pic:cNvPicPr/>
                  </pic:nvPicPr>
                  <pic:blipFill>
                    <a:blip r:embed="rId8"/>
                    <a:stretch>
                      <a:fillRect/>
                    </a:stretch>
                  </pic:blipFill>
                  <pic:spPr>
                    <a:xfrm>
                      <a:off x="0" y="0"/>
                      <a:ext cx="5731510" cy="2256790"/>
                    </a:xfrm>
                    <a:prstGeom prst="rect">
                      <a:avLst/>
                    </a:prstGeom>
                  </pic:spPr>
                </pic:pic>
              </a:graphicData>
            </a:graphic>
          </wp:inline>
        </w:drawing>
      </w:r>
    </w:p>
    <w:p w:rsidR="006626C5" w:rsidRPr="006626C5" w:rsidRDefault="006626C5" w:rsidP="006626C5">
      <w:pPr>
        <w:rPr>
          <w:rFonts w:asciiTheme="majorHAnsi" w:hAnsiTheme="majorHAnsi" w:cstheme="majorHAnsi"/>
          <w:b/>
          <w:bCs/>
          <w:color w:val="00B0F0"/>
          <w:sz w:val="32"/>
          <w:szCs w:val="32"/>
        </w:rPr>
      </w:pPr>
      <w:r w:rsidRPr="006626C5">
        <w:rPr>
          <w:rFonts w:asciiTheme="majorHAnsi" w:hAnsiTheme="majorHAnsi" w:cstheme="majorHAnsi"/>
          <w:b/>
          <w:bCs/>
          <w:color w:val="00B0F0"/>
          <w:sz w:val="32"/>
          <w:szCs w:val="32"/>
        </w:rPr>
        <w:t>4. User Management Architecture</w:t>
      </w:r>
    </w:p>
    <w:p w:rsidR="00FE514A" w:rsidRPr="00FE514A" w:rsidRDefault="00FE514A" w:rsidP="00FE514A">
      <w:pPr>
        <w:rPr>
          <w:b/>
          <w:bCs/>
          <w:i/>
          <w:iCs/>
          <w:color w:val="000000" w:themeColor="text1"/>
          <w:sz w:val="28"/>
          <w:szCs w:val="28"/>
        </w:rPr>
      </w:pPr>
      <w:r w:rsidRPr="00FE514A">
        <w:rPr>
          <w:b/>
          <w:bCs/>
          <w:i/>
          <w:iCs/>
          <w:color w:val="000000" w:themeColor="text1"/>
          <w:sz w:val="28"/>
          <w:szCs w:val="28"/>
        </w:rPr>
        <w:t>Create Roles Step by Step:</w:t>
      </w:r>
    </w:p>
    <w:p w:rsidR="00FE514A" w:rsidRPr="00FE514A" w:rsidRDefault="00FE514A" w:rsidP="00FE514A">
      <w:pPr>
        <w:numPr>
          <w:ilvl w:val="0"/>
          <w:numId w:val="8"/>
        </w:numPr>
        <w:rPr>
          <w:i/>
          <w:iCs/>
          <w:color w:val="000000" w:themeColor="text1"/>
        </w:rPr>
      </w:pPr>
      <w:r w:rsidRPr="00FE514A">
        <w:rPr>
          <w:i/>
          <w:iCs/>
          <w:color w:val="000000" w:themeColor="text1"/>
        </w:rPr>
        <w:t xml:space="preserve">CEO Role: </w:t>
      </w:r>
    </w:p>
    <w:p w:rsidR="00FE514A" w:rsidRPr="00FE514A" w:rsidRDefault="00FE514A" w:rsidP="00FE514A">
      <w:pPr>
        <w:numPr>
          <w:ilvl w:val="1"/>
          <w:numId w:val="8"/>
        </w:numPr>
        <w:rPr>
          <w:i/>
          <w:iCs/>
          <w:color w:val="000000" w:themeColor="text1"/>
        </w:rPr>
      </w:pPr>
      <w:r w:rsidRPr="00FE514A">
        <w:rPr>
          <w:i/>
          <w:iCs/>
          <w:color w:val="000000" w:themeColor="text1"/>
        </w:rPr>
        <w:t>Click "Add Role"</w:t>
      </w:r>
    </w:p>
    <w:p w:rsidR="00FE514A" w:rsidRPr="00FE514A" w:rsidRDefault="00FE514A" w:rsidP="00FE514A">
      <w:pPr>
        <w:numPr>
          <w:ilvl w:val="1"/>
          <w:numId w:val="8"/>
        </w:numPr>
        <w:rPr>
          <w:i/>
          <w:iCs/>
          <w:color w:val="000000" w:themeColor="text1"/>
        </w:rPr>
      </w:pPr>
      <w:r w:rsidRPr="00FE514A">
        <w:rPr>
          <w:i/>
          <w:iCs/>
          <w:color w:val="000000" w:themeColor="text1"/>
        </w:rPr>
        <w:t>Role Name: CEO</w:t>
      </w:r>
    </w:p>
    <w:p w:rsidR="00FE514A" w:rsidRPr="00FE514A" w:rsidRDefault="00FE514A" w:rsidP="00FE514A">
      <w:pPr>
        <w:numPr>
          <w:ilvl w:val="1"/>
          <w:numId w:val="8"/>
        </w:numPr>
        <w:rPr>
          <w:i/>
          <w:iCs/>
          <w:color w:val="000000" w:themeColor="text1"/>
        </w:rPr>
      </w:pPr>
      <w:r w:rsidRPr="00FE514A">
        <w:rPr>
          <w:i/>
          <w:iCs/>
          <w:color w:val="000000" w:themeColor="text1"/>
        </w:rPr>
        <w:t>This role reports to: --None--</w:t>
      </w:r>
    </w:p>
    <w:p w:rsidR="00FE514A" w:rsidRPr="00FE514A" w:rsidRDefault="00FE514A" w:rsidP="00FE514A">
      <w:pPr>
        <w:numPr>
          <w:ilvl w:val="1"/>
          <w:numId w:val="8"/>
        </w:numPr>
        <w:rPr>
          <w:i/>
          <w:iCs/>
          <w:color w:val="000000" w:themeColor="text1"/>
        </w:rPr>
      </w:pPr>
      <w:r w:rsidRPr="00FE514A">
        <w:rPr>
          <w:i/>
          <w:iCs/>
          <w:color w:val="000000" w:themeColor="text1"/>
        </w:rPr>
        <w:t>Contact &amp; Opportunity Access: Controlled by Parent</w:t>
      </w:r>
    </w:p>
    <w:p w:rsidR="00FE514A" w:rsidRPr="00FE514A" w:rsidRDefault="00FE514A" w:rsidP="00FE514A">
      <w:pPr>
        <w:numPr>
          <w:ilvl w:val="1"/>
          <w:numId w:val="8"/>
        </w:numPr>
        <w:rPr>
          <w:i/>
          <w:iCs/>
          <w:color w:val="000000" w:themeColor="text1"/>
        </w:rPr>
      </w:pPr>
      <w:r w:rsidRPr="00FE514A">
        <w:rPr>
          <w:i/>
          <w:iCs/>
          <w:color w:val="000000" w:themeColor="text1"/>
        </w:rPr>
        <w:t>Case Access: Controlled by Parent</w:t>
      </w:r>
    </w:p>
    <w:p w:rsidR="00FE514A" w:rsidRPr="00FE514A" w:rsidRDefault="00FE514A" w:rsidP="00FE514A">
      <w:pPr>
        <w:numPr>
          <w:ilvl w:val="0"/>
          <w:numId w:val="8"/>
        </w:numPr>
        <w:rPr>
          <w:i/>
          <w:iCs/>
          <w:color w:val="000000" w:themeColor="text1"/>
        </w:rPr>
      </w:pPr>
      <w:r w:rsidRPr="00FE514A">
        <w:rPr>
          <w:i/>
          <w:iCs/>
          <w:color w:val="000000" w:themeColor="text1"/>
        </w:rPr>
        <w:lastRenderedPageBreak/>
        <w:t xml:space="preserve">Regional Manager: </w:t>
      </w:r>
    </w:p>
    <w:p w:rsidR="00FE514A" w:rsidRPr="00FE514A" w:rsidRDefault="00FE514A" w:rsidP="00FE514A">
      <w:pPr>
        <w:numPr>
          <w:ilvl w:val="1"/>
          <w:numId w:val="8"/>
        </w:numPr>
        <w:rPr>
          <w:i/>
          <w:iCs/>
          <w:color w:val="000000" w:themeColor="text1"/>
        </w:rPr>
      </w:pPr>
      <w:r w:rsidRPr="00FE514A">
        <w:rPr>
          <w:i/>
          <w:iCs/>
          <w:color w:val="000000" w:themeColor="text1"/>
        </w:rPr>
        <w:t>Role Name: Regional Manager</w:t>
      </w:r>
    </w:p>
    <w:p w:rsidR="00FE514A" w:rsidRPr="00FE514A" w:rsidRDefault="00FE514A" w:rsidP="00FE514A">
      <w:pPr>
        <w:numPr>
          <w:ilvl w:val="1"/>
          <w:numId w:val="8"/>
        </w:numPr>
        <w:rPr>
          <w:i/>
          <w:iCs/>
          <w:color w:val="000000" w:themeColor="text1"/>
        </w:rPr>
      </w:pPr>
      <w:r w:rsidRPr="00FE514A">
        <w:rPr>
          <w:i/>
          <w:iCs/>
          <w:color w:val="000000" w:themeColor="text1"/>
        </w:rPr>
        <w:t>This role reports to: CEO</w:t>
      </w:r>
    </w:p>
    <w:p w:rsidR="00FE514A" w:rsidRPr="00FE514A" w:rsidRDefault="00FE514A" w:rsidP="00FE514A">
      <w:pPr>
        <w:numPr>
          <w:ilvl w:val="1"/>
          <w:numId w:val="8"/>
        </w:numPr>
        <w:rPr>
          <w:i/>
          <w:iCs/>
          <w:color w:val="000000" w:themeColor="text1"/>
        </w:rPr>
      </w:pPr>
      <w:r w:rsidRPr="00FE514A">
        <w:rPr>
          <w:i/>
          <w:iCs/>
          <w:color w:val="000000" w:themeColor="text1"/>
        </w:rPr>
        <w:t>Contact &amp; Opportunity Access: Controlled by Parent</w:t>
      </w:r>
    </w:p>
    <w:p w:rsidR="00FE514A" w:rsidRPr="00FE514A" w:rsidRDefault="00FE514A" w:rsidP="00FE514A">
      <w:pPr>
        <w:numPr>
          <w:ilvl w:val="0"/>
          <w:numId w:val="8"/>
        </w:numPr>
        <w:rPr>
          <w:i/>
          <w:iCs/>
          <w:color w:val="000000" w:themeColor="text1"/>
        </w:rPr>
      </w:pPr>
      <w:r w:rsidRPr="00FE514A">
        <w:rPr>
          <w:i/>
          <w:iCs/>
          <w:color w:val="000000" w:themeColor="text1"/>
        </w:rPr>
        <w:t xml:space="preserve">Property Manager: </w:t>
      </w:r>
    </w:p>
    <w:p w:rsidR="00FE514A" w:rsidRPr="00FE514A" w:rsidRDefault="00FE514A" w:rsidP="00FE514A">
      <w:pPr>
        <w:numPr>
          <w:ilvl w:val="1"/>
          <w:numId w:val="8"/>
        </w:numPr>
        <w:rPr>
          <w:i/>
          <w:iCs/>
          <w:color w:val="000000" w:themeColor="text1"/>
        </w:rPr>
      </w:pPr>
      <w:r w:rsidRPr="00FE514A">
        <w:rPr>
          <w:i/>
          <w:iCs/>
          <w:color w:val="000000" w:themeColor="text1"/>
        </w:rPr>
        <w:t>Role Name: Property Manager</w:t>
      </w:r>
    </w:p>
    <w:p w:rsidR="00FE514A" w:rsidRPr="00FE514A" w:rsidRDefault="00FE514A" w:rsidP="00FE514A">
      <w:pPr>
        <w:numPr>
          <w:ilvl w:val="1"/>
          <w:numId w:val="8"/>
        </w:numPr>
        <w:rPr>
          <w:i/>
          <w:iCs/>
          <w:color w:val="000000" w:themeColor="text1"/>
        </w:rPr>
      </w:pPr>
      <w:r w:rsidRPr="00FE514A">
        <w:rPr>
          <w:i/>
          <w:iCs/>
          <w:color w:val="000000" w:themeColor="text1"/>
        </w:rPr>
        <w:t>This role reports to: Regional Manager</w:t>
      </w:r>
    </w:p>
    <w:p w:rsidR="00FE514A" w:rsidRPr="00FE514A" w:rsidRDefault="00FE514A" w:rsidP="00FE514A">
      <w:pPr>
        <w:numPr>
          <w:ilvl w:val="1"/>
          <w:numId w:val="8"/>
        </w:numPr>
        <w:rPr>
          <w:i/>
          <w:iCs/>
          <w:color w:val="000000" w:themeColor="text1"/>
        </w:rPr>
      </w:pPr>
      <w:r w:rsidRPr="00FE514A">
        <w:rPr>
          <w:i/>
          <w:iCs/>
          <w:color w:val="000000" w:themeColor="text1"/>
        </w:rPr>
        <w:t>Contact &amp; Opportunity Access: Controlled by Parent</w:t>
      </w:r>
    </w:p>
    <w:p w:rsidR="00FE514A" w:rsidRPr="00FE514A" w:rsidRDefault="00FE514A" w:rsidP="00FE514A">
      <w:pPr>
        <w:numPr>
          <w:ilvl w:val="0"/>
          <w:numId w:val="8"/>
        </w:numPr>
        <w:rPr>
          <w:i/>
          <w:iCs/>
          <w:color w:val="000000" w:themeColor="text1"/>
        </w:rPr>
      </w:pPr>
      <w:r w:rsidRPr="00FE514A">
        <w:rPr>
          <w:i/>
          <w:iCs/>
          <w:color w:val="000000" w:themeColor="text1"/>
        </w:rPr>
        <w:t xml:space="preserve">Maintenance Supervisor: </w:t>
      </w:r>
    </w:p>
    <w:p w:rsidR="00FE514A" w:rsidRPr="00FE514A" w:rsidRDefault="00FE514A" w:rsidP="00FE514A">
      <w:pPr>
        <w:numPr>
          <w:ilvl w:val="1"/>
          <w:numId w:val="8"/>
        </w:numPr>
        <w:rPr>
          <w:i/>
          <w:iCs/>
          <w:color w:val="000000" w:themeColor="text1"/>
        </w:rPr>
      </w:pPr>
      <w:r w:rsidRPr="00FE514A">
        <w:rPr>
          <w:i/>
          <w:iCs/>
          <w:color w:val="000000" w:themeColor="text1"/>
        </w:rPr>
        <w:t>Role Name: Maintenance Supervisor</w:t>
      </w:r>
    </w:p>
    <w:p w:rsidR="00FE514A" w:rsidRPr="00FE514A" w:rsidRDefault="00FE514A" w:rsidP="00FE514A">
      <w:pPr>
        <w:numPr>
          <w:ilvl w:val="1"/>
          <w:numId w:val="8"/>
        </w:numPr>
        <w:rPr>
          <w:i/>
          <w:iCs/>
          <w:color w:val="000000" w:themeColor="text1"/>
        </w:rPr>
      </w:pPr>
      <w:r w:rsidRPr="00FE514A">
        <w:rPr>
          <w:i/>
          <w:iCs/>
          <w:color w:val="000000" w:themeColor="text1"/>
        </w:rPr>
        <w:t>This role reports to: Regional Manager</w:t>
      </w:r>
    </w:p>
    <w:p w:rsidR="00FE514A" w:rsidRPr="00FE514A" w:rsidRDefault="00FE514A" w:rsidP="00FE514A">
      <w:pPr>
        <w:numPr>
          <w:ilvl w:val="0"/>
          <w:numId w:val="8"/>
        </w:numPr>
        <w:rPr>
          <w:i/>
          <w:iCs/>
          <w:color w:val="000000" w:themeColor="text1"/>
        </w:rPr>
      </w:pPr>
      <w:r w:rsidRPr="00FE514A">
        <w:rPr>
          <w:i/>
          <w:iCs/>
          <w:color w:val="000000" w:themeColor="text1"/>
        </w:rPr>
        <w:t xml:space="preserve">Maintenance Staff: </w:t>
      </w:r>
    </w:p>
    <w:p w:rsidR="00FE514A" w:rsidRPr="00FE514A" w:rsidRDefault="00FE514A" w:rsidP="00FE514A">
      <w:pPr>
        <w:numPr>
          <w:ilvl w:val="1"/>
          <w:numId w:val="8"/>
        </w:numPr>
        <w:rPr>
          <w:i/>
          <w:iCs/>
          <w:color w:val="000000" w:themeColor="text1"/>
        </w:rPr>
      </w:pPr>
      <w:r w:rsidRPr="00FE514A">
        <w:rPr>
          <w:i/>
          <w:iCs/>
          <w:color w:val="000000" w:themeColor="text1"/>
        </w:rPr>
        <w:t>Role Name: Maintenance Staff</w:t>
      </w:r>
    </w:p>
    <w:p w:rsidR="00FE514A" w:rsidRPr="00FE514A" w:rsidRDefault="00FE514A" w:rsidP="00FE514A">
      <w:pPr>
        <w:numPr>
          <w:ilvl w:val="1"/>
          <w:numId w:val="8"/>
        </w:numPr>
        <w:rPr>
          <w:i/>
          <w:iCs/>
          <w:color w:val="000000" w:themeColor="text1"/>
        </w:rPr>
      </w:pPr>
      <w:r w:rsidRPr="00FE514A">
        <w:rPr>
          <w:i/>
          <w:iCs/>
          <w:color w:val="000000" w:themeColor="text1"/>
        </w:rPr>
        <w:t>This role reports to: Maintenance Supervisor</w:t>
      </w:r>
    </w:p>
    <w:p w:rsidR="00FE514A" w:rsidRPr="00FE514A" w:rsidRDefault="00FE514A" w:rsidP="00FE514A">
      <w:pPr>
        <w:numPr>
          <w:ilvl w:val="0"/>
          <w:numId w:val="8"/>
        </w:numPr>
        <w:rPr>
          <w:i/>
          <w:iCs/>
          <w:color w:val="000000" w:themeColor="text1"/>
        </w:rPr>
      </w:pPr>
      <w:r w:rsidRPr="00FE514A">
        <w:rPr>
          <w:i/>
          <w:iCs/>
          <w:color w:val="000000" w:themeColor="text1"/>
        </w:rPr>
        <w:t xml:space="preserve">Finance Manager: </w:t>
      </w:r>
    </w:p>
    <w:p w:rsidR="00FE514A" w:rsidRPr="00FE514A" w:rsidRDefault="00FE514A" w:rsidP="00FE514A">
      <w:pPr>
        <w:numPr>
          <w:ilvl w:val="1"/>
          <w:numId w:val="8"/>
        </w:numPr>
        <w:rPr>
          <w:i/>
          <w:iCs/>
          <w:color w:val="000000" w:themeColor="text1"/>
        </w:rPr>
      </w:pPr>
      <w:r w:rsidRPr="00FE514A">
        <w:rPr>
          <w:i/>
          <w:iCs/>
          <w:color w:val="000000" w:themeColor="text1"/>
        </w:rPr>
        <w:t>Role Name: Finance Manager</w:t>
      </w:r>
    </w:p>
    <w:p w:rsidR="00FE514A" w:rsidRPr="00FE514A" w:rsidRDefault="00FE514A" w:rsidP="00FE514A">
      <w:pPr>
        <w:numPr>
          <w:ilvl w:val="1"/>
          <w:numId w:val="8"/>
        </w:numPr>
        <w:rPr>
          <w:i/>
          <w:iCs/>
          <w:color w:val="000000" w:themeColor="text1"/>
        </w:rPr>
      </w:pPr>
      <w:r w:rsidRPr="00FE514A">
        <w:rPr>
          <w:i/>
          <w:iCs/>
          <w:color w:val="000000" w:themeColor="text1"/>
        </w:rPr>
        <w:t>This role reports to: CEO</w:t>
      </w:r>
    </w:p>
    <w:p w:rsidR="00852413" w:rsidRDefault="00FE514A">
      <w:pPr>
        <w:rPr>
          <w:i/>
          <w:iCs/>
          <w:color w:val="000000" w:themeColor="text1"/>
        </w:rPr>
      </w:pPr>
      <w:r w:rsidRPr="00FE514A">
        <w:rPr>
          <w:i/>
          <w:iCs/>
          <w:noProof/>
          <w:color w:val="000000" w:themeColor="text1"/>
        </w:rPr>
        <w:lastRenderedPageBreak/>
        <w:drawing>
          <wp:inline distT="0" distB="0" distL="0" distR="0" wp14:anchorId="0D74DC29" wp14:editId="116654C7">
            <wp:extent cx="5731510" cy="3952875"/>
            <wp:effectExtent l="0" t="0" r="2540" b="9525"/>
            <wp:docPr id="199413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9544" name=""/>
                    <pic:cNvPicPr/>
                  </pic:nvPicPr>
                  <pic:blipFill>
                    <a:blip r:embed="rId9"/>
                    <a:stretch>
                      <a:fillRect/>
                    </a:stretch>
                  </pic:blipFill>
                  <pic:spPr>
                    <a:xfrm>
                      <a:off x="0" y="0"/>
                      <a:ext cx="5731510" cy="3952875"/>
                    </a:xfrm>
                    <a:prstGeom prst="rect">
                      <a:avLst/>
                    </a:prstGeom>
                  </pic:spPr>
                </pic:pic>
              </a:graphicData>
            </a:graphic>
          </wp:inline>
        </w:drawing>
      </w:r>
    </w:p>
    <w:p w:rsidR="00727C07" w:rsidRDefault="00727C07">
      <w:pPr>
        <w:rPr>
          <w:i/>
          <w:iCs/>
          <w:color w:val="000000" w:themeColor="text1"/>
        </w:rPr>
      </w:pPr>
    </w:p>
    <w:p w:rsidR="00727C07" w:rsidRDefault="00727C07">
      <w:pPr>
        <w:rPr>
          <w:i/>
          <w:iCs/>
          <w:color w:val="000000" w:themeColor="text1"/>
        </w:rPr>
      </w:pPr>
    </w:p>
    <w:p w:rsidR="00727C07" w:rsidRDefault="00727C07">
      <w:pPr>
        <w:rPr>
          <w:i/>
          <w:iCs/>
          <w:color w:val="000000" w:themeColor="text1"/>
        </w:rPr>
      </w:pPr>
    </w:p>
    <w:p w:rsidR="00727C07" w:rsidRDefault="00727C07">
      <w:pPr>
        <w:rPr>
          <w:i/>
          <w:iCs/>
          <w:color w:val="000000" w:themeColor="text1"/>
        </w:rPr>
      </w:pPr>
    </w:p>
    <w:p w:rsidR="00727C07" w:rsidRDefault="00727C07">
      <w:pPr>
        <w:rPr>
          <w:i/>
          <w:iCs/>
          <w:color w:val="000000" w:themeColor="text1"/>
        </w:rPr>
      </w:pPr>
    </w:p>
    <w:p w:rsidR="00727C07" w:rsidRDefault="00727C07">
      <w:pPr>
        <w:rPr>
          <w:i/>
          <w:iCs/>
          <w:color w:val="000000" w:themeColor="text1"/>
        </w:rPr>
      </w:pPr>
    </w:p>
    <w:p w:rsidR="00727C07" w:rsidRDefault="00727C07">
      <w:pPr>
        <w:rPr>
          <w:i/>
          <w:iCs/>
          <w:color w:val="000000" w:themeColor="text1"/>
        </w:rPr>
      </w:pPr>
    </w:p>
    <w:p w:rsidR="00727C07" w:rsidRDefault="00727C07">
      <w:pPr>
        <w:rPr>
          <w:i/>
          <w:iCs/>
          <w:color w:val="000000" w:themeColor="text1"/>
        </w:rPr>
      </w:pPr>
    </w:p>
    <w:p w:rsidR="00727C07" w:rsidRDefault="00727C07">
      <w:pPr>
        <w:rPr>
          <w:i/>
          <w:iCs/>
          <w:color w:val="000000" w:themeColor="text1"/>
        </w:rPr>
      </w:pPr>
    </w:p>
    <w:p w:rsidR="00FE514A" w:rsidRDefault="00FE514A" w:rsidP="00727C07">
      <w:pPr>
        <w:pStyle w:val="Heading2"/>
        <w:spacing w:after="103"/>
      </w:pPr>
      <w:r>
        <w:t>OWD (Org Wide Default)</w:t>
      </w:r>
      <w:r>
        <w:rPr>
          <w:rFonts w:ascii="Calibri" w:eastAsia="Calibri" w:hAnsi="Calibri" w:cs="Calibri"/>
          <w:sz w:val="24"/>
        </w:rPr>
        <w:t xml:space="preserve"> </w:t>
      </w:r>
      <w:r>
        <w:rPr>
          <w:rFonts w:ascii="Calibri" w:eastAsia="Calibri" w:hAnsi="Calibri" w:cs="Calibri"/>
        </w:rPr>
        <w:t xml:space="preserve"> </w:t>
      </w:r>
    </w:p>
    <w:p w:rsidR="00FE514A" w:rsidRDefault="00FE514A" w:rsidP="00FE514A">
      <w:pPr>
        <w:ind w:right="462"/>
      </w:pPr>
      <w:r>
        <w:t xml:space="preserve">This has to be done in Phase 3, as the OWD settings are needed to be applied on custom objects which will be implemented in the next phase of the project. </w:t>
      </w:r>
      <w:r>
        <w:rPr>
          <w:rFonts w:ascii="Calibri" w:eastAsia="Calibri" w:hAnsi="Calibri" w:cs="Calibri"/>
        </w:rPr>
        <w:t xml:space="preserve"> </w:t>
      </w:r>
    </w:p>
    <w:p w:rsidR="00727C07" w:rsidRDefault="00FE514A" w:rsidP="00727C07">
      <w:pPr>
        <w:spacing w:after="116" w:line="259" w:lineRule="auto"/>
        <w:ind w:left="1080"/>
        <w:rPr>
          <w:rFonts w:asciiTheme="majorHAnsi" w:eastAsia="Calibri" w:hAnsiTheme="majorHAnsi" w:cstheme="majorHAnsi"/>
          <w:b/>
          <w:bCs/>
          <w:color w:val="0D0D0D" w:themeColor="text1" w:themeTint="F2"/>
        </w:rPr>
      </w:pPr>
      <w:r>
        <w:t xml:space="preserve"> </w:t>
      </w:r>
      <w:r w:rsidRPr="00FE514A">
        <w:rPr>
          <w:rFonts w:asciiTheme="majorHAnsi" w:eastAsia="Calibri" w:hAnsiTheme="majorHAnsi" w:cstheme="majorHAnsi"/>
          <w:b/>
          <w:bCs/>
          <w:color w:val="0D0D0D" w:themeColor="text1" w:themeTint="F2"/>
        </w:rPr>
        <w:t xml:space="preserve"> Permission Sets. </w:t>
      </w:r>
    </w:p>
    <w:p w:rsidR="00727C07" w:rsidRDefault="00727C07" w:rsidP="00727C07">
      <w:pPr>
        <w:spacing w:after="116" w:line="259" w:lineRule="auto"/>
        <w:ind w:left="1080"/>
        <w:rPr>
          <w:rFonts w:asciiTheme="majorHAnsi" w:eastAsia="Calibri" w:hAnsiTheme="majorHAnsi" w:cstheme="majorHAnsi"/>
          <w:b/>
          <w:bCs/>
          <w:color w:val="0D0D0D" w:themeColor="text1" w:themeTint="F2"/>
        </w:rPr>
      </w:pPr>
    </w:p>
    <w:p w:rsidR="00FE514A" w:rsidRPr="00727C07" w:rsidRDefault="00FE514A" w:rsidP="00727C07">
      <w:pPr>
        <w:pStyle w:val="ListParagraph"/>
        <w:numPr>
          <w:ilvl w:val="0"/>
          <w:numId w:val="20"/>
        </w:numPr>
        <w:spacing w:after="116" w:line="259" w:lineRule="auto"/>
      </w:pPr>
      <w:r w:rsidRPr="00727C07">
        <w:rPr>
          <w:rFonts w:asciiTheme="majorHAnsi" w:eastAsia="Calibri" w:hAnsiTheme="majorHAnsi" w:cstheme="majorHAnsi"/>
          <w:color w:val="0D0D0D" w:themeColor="text1" w:themeTint="F2"/>
        </w:rPr>
        <w:t>Create Specialized Permission Sets</w:t>
      </w:r>
    </w:p>
    <w:p w:rsidR="00727C07" w:rsidRPr="00FE514A" w:rsidRDefault="00727C07" w:rsidP="00727C07">
      <w:pPr>
        <w:pStyle w:val="Heading2"/>
        <w:rPr>
          <w:rFonts w:eastAsia="Calibri" w:cstheme="majorHAnsi"/>
          <w:color w:val="0D0D0D" w:themeColor="text1" w:themeTint="F2"/>
          <w:sz w:val="24"/>
          <w:szCs w:val="24"/>
        </w:rPr>
      </w:pPr>
      <w:r w:rsidRPr="00FE514A">
        <w:rPr>
          <w:rFonts w:eastAsia="Calibri" w:cstheme="majorHAnsi"/>
          <w:color w:val="0D0D0D" w:themeColor="text1" w:themeTint="F2"/>
          <w:sz w:val="24"/>
          <w:szCs w:val="24"/>
        </w:rPr>
        <w:lastRenderedPageBreak/>
        <w:t>Path: Setup → Users → Permission Sets</w:t>
      </w:r>
    </w:p>
    <w:p w:rsidR="00727C07" w:rsidRPr="00FE514A" w:rsidRDefault="00727C07" w:rsidP="00727C07">
      <w:pPr>
        <w:pStyle w:val="Heading2"/>
        <w:ind w:left="953"/>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Property Analytics Permission Set:</w:t>
      </w:r>
    </w:p>
    <w:p w:rsidR="00727C07" w:rsidRPr="00FE514A" w:rsidRDefault="00727C07" w:rsidP="00727C07">
      <w:pPr>
        <w:pStyle w:val="Heading2"/>
        <w:numPr>
          <w:ilvl w:val="0"/>
          <w:numId w:val="11"/>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Click "New"</w:t>
      </w:r>
    </w:p>
    <w:p w:rsidR="00727C07" w:rsidRPr="00FE514A" w:rsidRDefault="00727C07" w:rsidP="00727C07">
      <w:pPr>
        <w:pStyle w:val="Heading2"/>
        <w:numPr>
          <w:ilvl w:val="0"/>
          <w:numId w:val="11"/>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Label: Property Analytics Access</w:t>
      </w:r>
    </w:p>
    <w:p w:rsidR="00727C07" w:rsidRPr="00FE514A" w:rsidRDefault="00727C07" w:rsidP="00727C07">
      <w:pPr>
        <w:pStyle w:val="Heading2"/>
        <w:numPr>
          <w:ilvl w:val="0"/>
          <w:numId w:val="11"/>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API Name: </w:t>
      </w:r>
      <w:proofErr w:type="spellStart"/>
      <w:r w:rsidRPr="00FE514A">
        <w:rPr>
          <w:rFonts w:eastAsia="Calibri" w:cstheme="majorHAnsi"/>
          <w:color w:val="0D0D0D" w:themeColor="text1" w:themeTint="F2"/>
          <w:sz w:val="24"/>
          <w:szCs w:val="24"/>
        </w:rPr>
        <w:t>Property_Analytics_Access</w:t>
      </w:r>
      <w:proofErr w:type="spellEnd"/>
    </w:p>
    <w:p w:rsidR="00727C07" w:rsidRPr="00FE514A" w:rsidRDefault="00727C07" w:rsidP="00727C07">
      <w:pPr>
        <w:pStyle w:val="Heading2"/>
        <w:numPr>
          <w:ilvl w:val="0"/>
          <w:numId w:val="11"/>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Description: Advanced reporting and dashboard access for property analytics</w:t>
      </w:r>
    </w:p>
    <w:p w:rsidR="00727C07" w:rsidRPr="00FE514A" w:rsidRDefault="00727C07" w:rsidP="00727C07">
      <w:pPr>
        <w:pStyle w:val="Heading2"/>
        <w:numPr>
          <w:ilvl w:val="0"/>
          <w:numId w:val="11"/>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License: Salesforce</w:t>
      </w:r>
    </w:p>
    <w:p w:rsidR="00727C07" w:rsidRPr="00FE514A" w:rsidRDefault="00727C07" w:rsidP="00727C07">
      <w:pPr>
        <w:pStyle w:val="Heading2"/>
        <w:numPr>
          <w:ilvl w:val="0"/>
          <w:numId w:val="11"/>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Save</w:t>
      </w:r>
    </w:p>
    <w:p w:rsidR="00727C07" w:rsidRPr="00FE514A" w:rsidRDefault="00727C07" w:rsidP="00727C07">
      <w:pPr>
        <w:pStyle w:val="Heading2"/>
        <w:ind w:left="953"/>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Configure Permissions:</w:t>
      </w:r>
    </w:p>
    <w:p w:rsidR="00727C07" w:rsidRPr="00FE514A" w:rsidRDefault="00727C07" w:rsidP="00727C07">
      <w:pPr>
        <w:pStyle w:val="Heading2"/>
        <w:numPr>
          <w:ilvl w:val="0"/>
          <w:numId w:val="12"/>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App Permissions: </w:t>
      </w:r>
    </w:p>
    <w:p w:rsidR="00727C07" w:rsidRPr="00FE514A" w:rsidRDefault="00727C07" w:rsidP="00727C07">
      <w:pPr>
        <w:pStyle w:val="Heading2"/>
        <w:numPr>
          <w:ilvl w:val="1"/>
          <w:numId w:val="12"/>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Analytics Cloud: </w:t>
      </w:r>
      <w:r w:rsidRPr="00FE514A">
        <w:rPr>
          <w:rFonts w:ascii="Segoe UI Symbol" w:eastAsia="Calibri" w:hAnsi="Segoe UI Symbol" w:cs="Segoe UI Symbol"/>
          <w:color w:val="0D0D0D" w:themeColor="text1" w:themeTint="F2"/>
          <w:sz w:val="24"/>
          <w:szCs w:val="24"/>
        </w:rPr>
        <w:t>✓</w:t>
      </w:r>
      <w:r w:rsidRPr="00FE514A">
        <w:rPr>
          <w:rFonts w:eastAsia="Calibri" w:cstheme="majorHAnsi"/>
          <w:color w:val="0D0D0D" w:themeColor="text1" w:themeTint="F2"/>
          <w:sz w:val="24"/>
          <w:szCs w:val="24"/>
        </w:rPr>
        <w:t xml:space="preserve"> (if available)</w:t>
      </w:r>
    </w:p>
    <w:p w:rsidR="00727C07" w:rsidRPr="00FE514A" w:rsidRDefault="00727C07" w:rsidP="00727C07">
      <w:pPr>
        <w:pStyle w:val="Heading2"/>
        <w:numPr>
          <w:ilvl w:val="1"/>
          <w:numId w:val="12"/>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Reports and Dashboards: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numPr>
          <w:ilvl w:val="0"/>
          <w:numId w:val="12"/>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System Permissions: </w:t>
      </w:r>
    </w:p>
    <w:p w:rsidR="00727C07" w:rsidRPr="00FE514A" w:rsidRDefault="00727C07" w:rsidP="00727C07">
      <w:pPr>
        <w:pStyle w:val="Heading2"/>
        <w:numPr>
          <w:ilvl w:val="1"/>
          <w:numId w:val="12"/>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Create and Customize Reports: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numPr>
          <w:ilvl w:val="1"/>
          <w:numId w:val="12"/>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Create and Customize Dashboards: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numPr>
          <w:ilvl w:val="1"/>
          <w:numId w:val="12"/>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Manage Dynamic Dashboards: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numPr>
          <w:ilvl w:val="1"/>
          <w:numId w:val="12"/>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Run Reports: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ind w:left="953"/>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Emergency Maintenance Permission Set:</w:t>
      </w:r>
    </w:p>
    <w:p w:rsidR="00727C07" w:rsidRPr="00FE514A" w:rsidRDefault="00727C07" w:rsidP="00727C07">
      <w:pPr>
        <w:pStyle w:val="Heading2"/>
        <w:numPr>
          <w:ilvl w:val="0"/>
          <w:numId w:val="13"/>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Label: Emergency Maintenance Access</w:t>
      </w:r>
    </w:p>
    <w:p w:rsidR="00727C07" w:rsidRPr="00FE514A" w:rsidRDefault="00727C07" w:rsidP="00727C07">
      <w:pPr>
        <w:pStyle w:val="Heading2"/>
        <w:numPr>
          <w:ilvl w:val="0"/>
          <w:numId w:val="13"/>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API Name: </w:t>
      </w:r>
      <w:proofErr w:type="spellStart"/>
      <w:r w:rsidRPr="00FE514A">
        <w:rPr>
          <w:rFonts w:eastAsia="Calibri" w:cstheme="majorHAnsi"/>
          <w:color w:val="0D0D0D" w:themeColor="text1" w:themeTint="F2"/>
          <w:sz w:val="24"/>
          <w:szCs w:val="24"/>
        </w:rPr>
        <w:t>Emergency_Maintenance_Access</w:t>
      </w:r>
      <w:proofErr w:type="spellEnd"/>
    </w:p>
    <w:p w:rsidR="00727C07" w:rsidRPr="00FE514A" w:rsidRDefault="00727C07" w:rsidP="00727C07">
      <w:pPr>
        <w:pStyle w:val="Heading2"/>
        <w:numPr>
          <w:ilvl w:val="0"/>
          <w:numId w:val="13"/>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Description: After-hours access for emergency maintenance</w:t>
      </w:r>
    </w:p>
    <w:p w:rsidR="00727C07" w:rsidRPr="00FE514A" w:rsidRDefault="00727C07" w:rsidP="00727C07">
      <w:pPr>
        <w:pStyle w:val="Heading2"/>
        <w:numPr>
          <w:ilvl w:val="0"/>
          <w:numId w:val="13"/>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System Permissions: </w:t>
      </w:r>
    </w:p>
    <w:p w:rsidR="00727C07" w:rsidRPr="00FE514A" w:rsidRDefault="00727C07" w:rsidP="00727C07">
      <w:pPr>
        <w:pStyle w:val="Heading2"/>
        <w:numPr>
          <w:ilvl w:val="1"/>
          <w:numId w:val="13"/>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View Setup and Configuration: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numPr>
          <w:ilvl w:val="1"/>
          <w:numId w:val="13"/>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Manage Maintenance Requests: Custom permission (to be created)</w:t>
      </w:r>
    </w:p>
    <w:p w:rsidR="00727C07" w:rsidRPr="00FE514A" w:rsidRDefault="00727C07" w:rsidP="00727C07">
      <w:pPr>
        <w:pStyle w:val="Heading2"/>
        <w:ind w:left="953"/>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B. Assign Permission Sets</w:t>
      </w:r>
    </w:p>
    <w:p w:rsidR="00727C07" w:rsidRPr="00FE514A" w:rsidRDefault="00727C07" w:rsidP="00727C07">
      <w:pPr>
        <w:pStyle w:val="Heading2"/>
        <w:ind w:left="953"/>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Path: Setup → Users → Users → [Select User] → Permission Set Assignments</w:t>
      </w:r>
    </w:p>
    <w:p w:rsidR="00727C07" w:rsidRPr="00FE514A" w:rsidRDefault="00727C07" w:rsidP="00727C07">
      <w:pPr>
        <w:pStyle w:val="Heading2"/>
        <w:numPr>
          <w:ilvl w:val="0"/>
          <w:numId w:val="14"/>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Select "Property Manager" user</w:t>
      </w:r>
    </w:p>
    <w:p w:rsidR="00727C07" w:rsidRPr="00FE514A" w:rsidRDefault="00727C07" w:rsidP="00727C07">
      <w:pPr>
        <w:pStyle w:val="Heading2"/>
        <w:numPr>
          <w:ilvl w:val="0"/>
          <w:numId w:val="14"/>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lastRenderedPageBreak/>
        <w:t>Click "Edit Assignments"</w:t>
      </w:r>
    </w:p>
    <w:p w:rsidR="00727C07" w:rsidRPr="00FE514A" w:rsidRDefault="00727C07" w:rsidP="00727C07">
      <w:pPr>
        <w:pStyle w:val="Heading2"/>
        <w:numPr>
          <w:ilvl w:val="0"/>
          <w:numId w:val="14"/>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Add "Property Analytics Access"</w:t>
      </w:r>
    </w:p>
    <w:p w:rsidR="00727C07" w:rsidRPr="00FE514A" w:rsidRDefault="00727C07" w:rsidP="00727C07">
      <w:pPr>
        <w:pStyle w:val="Heading2"/>
        <w:numPr>
          <w:ilvl w:val="0"/>
          <w:numId w:val="14"/>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Save</w:t>
      </w:r>
    </w:p>
    <w:p w:rsidR="00727C07" w:rsidRPr="00FE514A" w:rsidRDefault="00727C07" w:rsidP="00727C07">
      <w:pPr>
        <w:pStyle w:val="Heading2"/>
        <w:ind w:left="953"/>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Step 9: Organization-Wide Defaults (OWD)</w:t>
      </w:r>
    </w:p>
    <w:p w:rsidR="00727C07" w:rsidRPr="00FE514A" w:rsidRDefault="00727C07" w:rsidP="00727C07">
      <w:pPr>
        <w:pStyle w:val="Heading2"/>
        <w:ind w:left="953"/>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A. Configure Sharing Settings</w:t>
      </w:r>
    </w:p>
    <w:p w:rsidR="00727C07" w:rsidRPr="00FE514A" w:rsidRDefault="00727C07" w:rsidP="00727C07">
      <w:pPr>
        <w:pStyle w:val="Heading2"/>
        <w:ind w:left="953"/>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Path: Setup → Security → Sharing Settings</w:t>
      </w:r>
    </w:p>
    <w:p w:rsidR="00727C07" w:rsidRPr="00FE514A" w:rsidRDefault="00727C07" w:rsidP="00727C07">
      <w:pPr>
        <w:pStyle w:val="Heading2"/>
        <w:ind w:left="953"/>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Set OWD for Custom Objects:</w:t>
      </w:r>
    </w:p>
    <w:p w:rsidR="00727C07" w:rsidRPr="00FE514A" w:rsidRDefault="00727C07" w:rsidP="00727C07">
      <w:pPr>
        <w:pStyle w:val="Heading2"/>
        <w:ind w:left="953"/>
        <w:rPr>
          <w:rFonts w:eastAsia="Calibri" w:cstheme="majorHAnsi"/>
          <w:color w:val="0D0D0D" w:themeColor="text1" w:themeTint="F2"/>
          <w:sz w:val="24"/>
          <w:szCs w:val="24"/>
        </w:rPr>
      </w:pPr>
      <w:proofErr w:type="spellStart"/>
      <w:r w:rsidRPr="00FE514A">
        <w:rPr>
          <w:rFonts w:eastAsia="Calibri" w:cstheme="majorHAnsi"/>
          <w:color w:val="0D0D0D" w:themeColor="text1" w:themeTint="F2"/>
          <w:sz w:val="24"/>
          <w:szCs w:val="24"/>
        </w:rPr>
        <w:t>Property__c</w:t>
      </w:r>
      <w:proofErr w:type="spellEnd"/>
      <w:r w:rsidRPr="00FE514A">
        <w:rPr>
          <w:rFonts w:eastAsia="Calibri" w:cstheme="majorHAnsi"/>
          <w:color w:val="0D0D0D" w:themeColor="text1" w:themeTint="F2"/>
          <w:sz w:val="24"/>
          <w:szCs w:val="24"/>
        </w:rPr>
        <w:t>:</w:t>
      </w:r>
    </w:p>
    <w:p w:rsidR="00727C07" w:rsidRPr="00FE514A" w:rsidRDefault="00727C07" w:rsidP="00727C07">
      <w:pPr>
        <w:pStyle w:val="Heading2"/>
        <w:numPr>
          <w:ilvl w:val="0"/>
          <w:numId w:val="15"/>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Internal Access: Public Read/Write</w:t>
      </w:r>
    </w:p>
    <w:p w:rsidR="00727C07" w:rsidRPr="00FE514A" w:rsidRDefault="00727C07" w:rsidP="00727C07">
      <w:pPr>
        <w:pStyle w:val="Heading2"/>
        <w:numPr>
          <w:ilvl w:val="0"/>
          <w:numId w:val="15"/>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External Access: Private (if communities enabled)</w:t>
      </w:r>
    </w:p>
    <w:p w:rsidR="00727C07" w:rsidRPr="00FE514A" w:rsidRDefault="00727C07" w:rsidP="00727C07">
      <w:pPr>
        <w:pStyle w:val="Heading2"/>
        <w:numPr>
          <w:ilvl w:val="0"/>
          <w:numId w:val="15"/>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Grant Access Using Hierarchies: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ind w:left="953"/>
        <w:rPr>
          <w:rFonts w:eastAsia="Calibri" w:cstheme="majorHAnsi"/>
          <w:color w:val="0D0D0D" w:themeColor="text1" w:themeTint="F2"/>
          <w:sz w:val="24"/>
          <w:szCs w:val="24"/>
        </w:rPr>
      </w:pPr>
      <w:proofErr w:type="spellStart"/>
      <w:r w:rsidRPr="00FE514A">
        <w:rPr>
          <w:rFonts w:eastAsia="Calibri" w:cstheme="majorHAnsi"/>
          <w:color w:val="0D0D0D" w:themeColor="text1" w:themeTint="F2"/>
          <w:sz w:val="24"/>
          <w:szCs w:val="24"/>
        </w:rPr>
        <w:t>Tenant__c</w:t>
      </w:r>
      <w:proofErr w:type="spellEnd"/>
      <w:r w:rsidRPr="00FE514A">
        <w:rPr>
          <w:rFonts w:eastAsia="Calibri" w:cstheme="majorHAnsi"/>
          <w:color w:val="0D0D0D" w:themeColor="text1" w:themeTint="F2"/>
          <w:sz w:val="24"/>
          <w:szCs w:val="24"/>
        </w:rPr>
        <w:t>:</w:t>
      </w:r>
    </w:p>
    <w:p w:rsidR="00727C07" w:rsidRPr="00FE514A" w:rsidRDefault="00727C07" w:rsidP="00727C07">
      <w:pPr>
        <w:pStyle w:val="Heading2"/>
        <w:numPr>
          <w:ilvl w:val="0"/>
          <w:numId w:val="16"/>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Internal Access: Private</w:t>
      </w:r>
    </w:p>
    <w:p w:rsidR="00727C07" w:rsidRPr="00FE514A" w:rsidRDefault="00727C07" w:rsidP="00727C07">
      <w:pPr>
        <w:pStyle w:val="Heading2"/>
        <w:numPr>
          <w:ilvl w:val="0"/>
          <w:numId w:val="16"/>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External Access: Private</w:t>
      </w:r>
    </w:p>
    <w:p w:rsidR="00727C07" w:rsidRPr="00FE514A" w:rsidRDefault="00727C07" w:rsidP="00727C07">
      <w:pPr>
        <w:pStyle w:val="Heading2"/>
        <w:numPr>
          <w:ilvl w:val="0"/>
          <w:numId w:val="16"/>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Grant Access Using Hierarchies: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numPr>
          <w:ilvl w:val="0"/>
          <w:numId w:val="16"/>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Reason: Sensitive PII information</w:t>
      </w:r>
    </w:p>
    <w:p w:rsidR="00727C07" w:rsidRPr="00FE514A" w:rsidRDefault="00727C07" w:rsidP="00727C07">
      <w:pPr>
        <w:pStyle w:val="Heading2"/>
        <w:ind w:left="953"/>
        <w:rPr>
          <w:rFonts w:eastAsia="Calibri" w:cstheme="majorHAnsi"/>
          <w:color w:val="0D0D0D" w:themeColor="text1" w:themeTint="F2"/>
          <w:sz w:val="24"/>
          <w:szCs w:val="24"/>
        </w:rPr>
      </w:pPr>
      <w:proofErr w:type="spellStart"/>
      <w:r w:rsidRPr="00FE514A">
        <w:rPr>
          <w:rFonts w:eastAsia="Calibri" w:cstheme="majorHAnsi"/>
          <w:color w:val="0D0D0D" w:themeColor="text1" w:themeTint="F2"/>
          <w:sz w:val="24"/>
          <w:szCs w:val="24"/>
        </w:rPr>
        <w:t>Lease__c</w:t>
      </w:r>
      <w:proofErr w:type="spellEnd"/>
      <w:r w:rsidRPr="00FE514A">
        <w:rPr>
          <w:rFonts w:eastAsia="Calibri" w:cstheme="majorHAnsi"/>
          <w:color w:val="0D0D0D" w:themeColor="text1" w:themeTint="F2"/>
          <w:sz w:val="24"/>
          <w:szCs w:val="24"/>
        </w:rPr>
        <w:t>:</w:t>
      </w:r>
    </w:p>
    <w:p w:rsidR="00727C07" w:rsidRPr="00FE514A" w:rsidRDefault="00727C07" w:rsidP="00727C07">
      <w:pPr>
        <w:pStyle w:val="Heading2"/>
        <w:numPr>
          <w:ilvl w:val="0"/>
          <w:numId w:val="17"/>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Internal Access: Public Read Only</w:t>
      </w:r>
    </w:p>
    <w:p w:rsidR="00727C07" w:rsidRPr="00FE514A" w:rsidRDefault="00727C07" w:rsidP="00727C07">
      <w:pPr>
        <w:pStyle w:val="Heading2"/>
        <w:numPr>
          <w:ilvl w:val="0"/>
          <w:numId w:val="17"/>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External Access: Private</w:t>
      </w:r>
    </w:p>
    <w:p w:rsidR="00727C07" w:rsidRPr="00FE514A" w:rsidRDefault="00727C07" w:rsidP="00727C07">
      <w:pPr>
        <w:pStyle w:val="Heading2"/>
        <w:numPr>
          <w:ilvl w:val="0"/>
          <w:numId w:val="17"/>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Grant Access Using Hierarchies: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ind w:left="953"/>
        <w:rPr>
          <w:rFonts w:eastAsia="Calibri" w:cstheme="majorHAnsi"/>
          <w:color w:val="0D0D0D" w:themeColor="text1" w:themeTint="F2"/>
          <w:sz w:val="24"/>
          <w:szCs w:val="24"/>
        </w:rPr>
      </w:pPr>
      <w:proofErr w:type="spellStart"/>
      <w:r w:rsidRPr="00FE514A">
        <w:rPr>
          <w:rFonts w:eastAsia="Calibri" w:cstheme="majorHAnsi"/>
          <w:color w:val="0D0D0D" w:themeColor="text1" w:themeTint="F2"/>
          <w:sz w:val="24"/>
          <w:szCs w:val="24"/>
        </w:rPr>
        <w:t>Payment__c</w:t>
      </w:r>
      <w:proofErr w:type="spellEnd"/>
      <w:r w:rsidRPr="00FE514A">
        <w:rPr>
          <w:rFonts w:eastAsia="Calibri" w:cstheme="majorHAnsi"/>
          <w:color w:val="0D0D0D" w:themeColor="text1" w:themeTint="F2"/>
          <w:sz w:val="24"/>
          <w:szCs w:val="24"/>
        </w:rPr>
        <w:t>:</w:t>
      </w:r>
    </w:p>
    <w:p w:rsidR="00727C07" w:rsidRPr="00FE514A" w:rsidRDefault="00727C07" w:rsidP="00727C07">
      <w:pPr>
        <w:pStyle w:val="Heading2"/>
        <w:numPr>
          <w:ilvl w:val="0"/>
          <w:numId w:val="18"/>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Internal Access: Private</w:t>
      </w:r>
    </w:p>
    <w:p w:rsidR="00727C07" w:rsidRPr="00FE514A" w:rsidRDefault="00727C07" w:rsidP="00727C07">
      <w:pPr>
        <w:pStyle w:val="Heading2"/>
        <w:numPr>
          <w:ilvl w:val="0"/>
          <w:numId w:val="18"/>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External Access: Private</w:t>
      </w:r>
    </w:p>
    <w:p w:rsidR="00727C07" w:rsidRPr="00FE514A" w:rsidRDefault="00727C07" w:rsidP="00727C07">
      <w:pPr>
        <w:pStyle w:val="Heading2"/>
        <w:numPr>
          <w:ilvl w:val="0"/>
          <w:numId w:val="18"/>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 xml:space="preserve">Grant Access Using Hierarchies: </w:t>
      </w:r>
      <w:r w:rsidRPr="00FE514A">
        <w:rPr>
          <w:rFonts w:ascii="Segoe UI Symbol" w:eastAsia="Calibri" w:hAnsi="Segoe UI Symbol" w:cs="Segoe UI Symbol"/>
          <w:color w:val="0D0D0D" w:themeColor="text1" w:themeTint="F2"/>
          <w:sz w:val="24"/>
          <w:szCs w:val="24"/>
        </w:rPr>
        <w:t>✓</w:t>
      </w:r>
    </w:p>
    <w:p w:rsidR="00727C07" w:rsidRPr="00FE514A" w:rsidRDefault="00727C07" w:rsidP="00727C07">
      <w:pPr>
        <w:pStyle w:val="Heading2"/>
        <w:numPr>
          <w:ilvl w:val="0"/>
          <w:numId w:val="18"/>
        </w:numPr>
        <w:tabs>
          <w:tab w:val="clear" w:pos="720"/>
        </w:tabs>
        <w:ind w:left="1785" w:firstLine="0"/>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Reason: Financial information</w:t>
      </w:r>
    </w:p>
    <w:p w:rsidR="00727C07" w:rsidRPr="00FE514A" w:rsidRDefault="00727C07" w:rsidP="00727C07">
      <w:pPr>
        <w:pStyle w:val="Heading2"/>
        <w:ind w:left="953"/>
        <w:rPr>
          <w:rFonts w:eastAsia="Calibri" w:cstheme="majorHAnsi"/>
          <w:color w:val="0D0D0D" w:themeColor="text1" w:themeTint="F2"/>
          <w:sz w:val="24"/>
          <w:szCs w:val="24"/>
        </w:rPr>
      </w:pPr>
      <w:proofErr w:type="spellStart"/>
      <w:r w:rsidRPr="00FE514A">
        <w:rPr>
          <w:rFonts w:eastAsia="Calibri" w:cstheme="majorHAnsi"/>
          <w:color w:val="0D0D0D" w:themeColor="text1" w:themeTint="F2"/>
          <w:sz w:val="24"/>
          <w:szCs w:val="24"/>
        </w:rPr>
        <w:t>Maintenance_Request__c</w:t>
      </w:r>
      <w:proofErr w:type="spellEnd"/>
      <w:r w:rsidRPr="00FE514A">
        <w:rPr>
          <w:rFonts w:eastAsia="Calibri" w:cstheme="majorHAnsi"/>
          <w:color w:val="0D0D0D" w:themeColor="text1" w:themeTint="F2"/>
          <w:sz w:val="24"/>
          <w:szCs w:val="24"/>
        </w:rPr>
        <w:t>:</w:t>
      </w:r>
    </w:p>
    <w:p w:rsidR="00727C07" w:rsidRPr="00FE514A" w:rsidRDefault="00727C07" w:rsidP="00727C07">
      <w:pPr>
        <w:pStyle w:val="Heading2"/>
        <w:numPr>
          <w:ilvl w:val="0"/>
          <w:numId w:val="19"/>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Internal Access: Public Read/Write</w:t>
      </w:r>
    </w:p>
    <w:p w:rsidR="00727C07" w:rsidRPr="00FE514A" w:rsidRDefault="00727C07" w:rsidP="00727C07">
      <w:pPr>
        <w:pStyle w:val="Heading2"/>
        <w:numPr>
          <w:ilvl w:val="0"/>
          <w:numId w:val="19"/>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t>Default External Access: Private</w:t>
      </w:r>
    </w:p>
    <w:p w:rsidR="00727C07" w:rsidRPr="00FE514A" w:rsidRDefault="00727C07" w:rsidP="00727C07">
      <w:pPr>
        <w:pStyle w:val="Heading2"/>
        <w:numPr>
          <w:ilvl w:val="0"/>
          <w:numId w:val="19"/>
        </w:numPr>
        <w:rPr>
          <w:rFonts w:eastAsia="Calibri" w:cstheme="majorHAnsi"/>
          <w:color w:val="0D0D0D" w:themeColor="text1" w:themeTint="F2"/>
          <w:sz w:val="24"/>
          <w:szCs w:val="24"/>
        </w:rPr>
      </w:pPr>
      <w:r w:rsidRPr="00FE514A">
        <w:rPr>
          <w:rFonts w:eastAsia="Calibri" w:cstheme="majorHAnsi"/>
          <w:color w:val="0D0D0D" w:themeColor="text1" w:themeTint="F2"/>
          <w:sz w:val="24"/>
          <w:szCs w:val="24"/>
        </w:rPr>
        <w:lastRenderedPageBreak/>
        <w:t xml:space="preserve">Grant Access Using Hierarchies: </w:t>
      </w:r>
      <w:r w:rsidRPr="00FE514A">
        <w:rPr>
          <w:rFonts w:ascii="Segoe UI Symbol" w:eastAsia="Calibri" w:hAnsi="Segoe UI Symbol" w:cs="Segoe UI Symbol"/>
          <w:color w:val="0D0D0D" w:themeColor="text1" w:themeTint="F2"/>
          <w:sz w:val="24"/>
          <w:szCs w:val="24"/>
        </w:rPr>
        <w:t>✓</w:t>
      </w:r>
    </w:p>
    <w:p w:rsidR="00727C07" w:rsidRPr="00727C07" w:rsidRDefault="00727C07" w:rsidP="00727C07">
      <w:pPr>
        <w:pStyle w:val="Heading2"/>
        <w:ind w:left="953"/>
      </w:pPr>
    </w:p>
    <w:p w:rsidR="00727C07" w:rsidRPr="00727C07" w:rsidRDefault="00727C07" w:rsidP="00727C07">
      <w:pPr>
        <w:spacing w:after="0" w:line="259" w:lineRule="auto"/>
        <w:ind w:right="1065"/>
        <w:jc w:val="right"/>
      </w:pPr>
      <w:r w:rsidRPr="00727C07">
        <w:rPr>
          <w:rFonts w:ascii="Calibri" w:eastAsia="Calibri" w:hAnsi="Calibri" w:cs="Calibri"/>
        </w:rPr>
        <w:t xml:space="preserve"> </w:t>
      </w:r>
    </w:p>
    <w:p w:rsidR="00727C07" w:rsidRPr="00727C07" w:rsidRDefault="00727C07" w:rsidP="00727C07">
      <w:pPr>
        <w:spacing w:after="8" w:line="259" w:lineRule="auto"/>
        <w:ind w:left="1080"/>
      </w:pPr>
      <w:r w:rsidRPr="00727C07">
        <w:t xml:space="preserve"> </w:t>
      </w:r>
      <w:r w:rsidRPr="00727C07">
        <w:rPr>
          <w:rFonts w:ascii="Calibri" w:eastAsia="Calibri" w:hAnsi="Calibri" w:cs="Calibri"/>
        </w:rPr>
        <w:t xml:space="preserve"> </w:t>
      </w:r>
    </w:p>
    <w:p w:rsidR="00727C07" w:rsidRPr="00727C07" w:rsidRDefault="00727C07" w:rsidP="00727C07">
      <w:pPr>
        <w:spacing w:after="84" w:line="259" w:lineRule="auto"/>
        <w:ind w:left="1080"/>
      </w:pPr>
      <w:r w:rsidRPr="00727C07">
        <w:t xml:space="preserve"> </w:t>
      </w:r>
      <w:r w:rsidRPr="00727C07">
        <w:rPr>
          <w:rFonts w:ascii="Calibri" w:eastAsia="Calibri" w:hAnsi="Calibri" w:cs="Calibri"/>
        </w:rPr>
        <w:t xml:space="preserve"> </w:t>
      </w:r>
    </w:p>
    <w:p w:rsidR="00727C07" w:rsidRPr="00727C07" w:rsidRDefault="00727C07" w:rsidP="00727C07">
      <w:pPr>
        <w:pStyle w:val="Heading2"/>
      </w:pPr>
      <w:r w:rsidRPr="00727C07">
        <w:t xml:space="preserve">Dev Org Setup </w:t>
      </w:r>
      <w:r w:rsidRPr="00727C07">
        <w:rPr>
          <w:rFonts w:ascii="Calibri" w:eastAsia="Calibri" w:hAnsi="Calibri" w:cs="Calibri"/>
        </w:rPr>
        <w:t xml:space="preserve"> </w:t>
      </w:r>
    </w:p>
    <w:p w:rsidR="00727C07" w:rsidRPr="00727C07" w:rsidRDefault="00727C07" w:rsidP="00727C07">
      <w:pPr>
        <w:numPr>
          <w:ilvl w:val="0"/>
          <w:numId w:val="9"/>
        </w:numPr>
        <w:spacing w:after="4" w:line="262" w:lineRule="auto"/>
        <w:ind w:right="462" w:hanging="360"/>
      </w:pPr>
      <w:r w:rsidRPr="00727C07">
        <w:t xml:space="preserve">To implement this project, a Salesforce Developer Edition org was set up. </w:t>
      </w:r>
      <w:r w:rsidRPr="00727C07">
        <w:rPr>
          <w:rFonts w:ascii="Calibri" w:eastAsia="Calibri" w:hAnsi="Calibri" w:cs="Calibri"/>
        </w:rPr>
        <w:t xml:space="preserve"> </w:t>
      </w:r>
    </w:p>
    <w:p w:rsidR="00727C07" w:rsidRPr="00727C07" w:rsidRDefault="00727C07" w:rsidP="00727C07">
      <w:pPr>
        <w:numPr>
          <w:ilvl w:val="0"/>
          <w:numId w:val="9"/>
        </w:numPr>
        <w:spacing w:after="4" w:line="262" w:lineRule="auto"/>
        <w:ind w:right="462" w:hanging="360"/>
      </w:pPr>
      <w:r w:rsidRPr="00727C07">
        <w:t xml:space="preserve">A GitHub Repository was created for source control. </w:t>
      </w:r>
      <w:r w:rsidRPr="00727C07">
        <w:rPr>
          <w:rFonts w:ascii="Calibri" w:eastAsia="Calibri" w:hAnsi="Calibri" w:cs="Calibri"/>
        </w:rPr>
        <w:t xml:space="preserve"> </w:t>
      </w:r>
    </w:p>
    <w:p w:rsidR="00727C07" w:rsidRPr="00727C07" w:rsidRDefault="00727C07" w:rsidP="00727C07">
      <w:pPr>
        <w:numPr>
          <w:ilvl w:val="0"/>
          <w:numId w:val="9"/>
        </w:numPr>
        <w:spacing w:after="4" w:line="262" w:lineRule="auto"/>
        <w:ind w:right="462" w:hanging="360"/>
      </w:pPr>
      <w:r w:rsidRPr="00727C07">
        <w:t xml:space="preserve">VS Code and SFDX were set up for the implementation of the LWC components for development. </w:t>
      </w:r>
      <w:r w:rsidRPr="00727C07">
        <w:rPr>
          <w:rFonts w:ascii="Calibri" w:eastAsia="Calibri" w:hAnsi="Calibri" w:cs="Calibri"/>
        </w:rPr>
        <w:t xml:space="preserve"> </w:t>
      </w:r>
    </w:p>
    <w:p w:rsidR="00727C07" w:rsidRPr="00727C07" w:rsidRDefault="00727C07" w:rsidP="00727C07">
      <w:pPr>
        <w:spacing w:after="84" w:line="259" w:lineRule="auto"/>
        <w:ind w:left="1080"/>
      </w:pPr>
      <w:r w:rsidRPr="00727C07">
        <w:t xml:space="preserve"> </w:t>
      </w:r>
      <w:r w:rsidRPr="00727C07">
        <w:rPr>
          <w:rFonts w:ascii="Calibri" w:eastAsia="Calibri" w:hAnsi="Calibri" w:cs="Calibri"/>
        </w:rPr>
        <w:t xml:space="preserve"> </w:t>
      </w:r>
    </w:p>
    <w:p w:rsidR="00727C07" w:rsidRPr="00727C07" w:rsidRDefault="00727C07" w:rsidP="00727C07">
      <w:pPr>
        <w:pStyle w:val="Heading2"/>
      </w:pPr>
      <w:r w:rsidRPr="00727C07">
        <w:t xml:space="preserve">Next Steps: Phase 3 </w:t>
      </w:r>
      <w:r w:rsidRPr="00727C07">
        <w:rPr>
          <w:rFonts w:ascii="Calibri" w:eastAsia="Calibri" w:hAnsi="Calibri" w:cs="Calibri"/>
        </w:rPr>
        <w:t xml:space="preserve"> </w:t>
      </w:r>
    </w:p>
    <w:p w:rsidR="00727C07" w:rsidRPr="00727C07" w:rsidRDefault="00727C07" w:rsidP="00727C07">
      <w:pPr>
        <w:ind w:right="462"/>
      </w:pPr>
      <w:r w:rsidRPr="00727C07">
        <w:t xml:space="preserve">With the organizational foundation complete, development will begin on the core functionality: </w:t>
      </w:r>
      <w:r w:rsidRPr="00727C07">
        <w:rPr>
          <w:rFonts w:ascii="Calibri" w:eastAsia="Calibri" w:hAnsi="Calibri" w:cs="Calibri"/>
        </w:rPr>
        <w:t xml:space="preserve"> </w:t>
      </w:r>
    </w:p>
    <w:p w:rsidR="00727C07" w:rsidRPr="00727C07" w:rsidRDefault="00727C07" w:rsidP="00727C07">
      <w:pPr>
        <w:numPr>
          <w:ilvl w:val="0"/>
          <w:numId w:val="10"/>
        </w:numPr>
        <w:spacing w:after="4" w:line="262" w:lineRule="auto"/>
        <w:ind w:right="462" w:hanging="360"/>
      </w:pPr>
      <w:r w:rsidRPr="00727C07">
        <w:t xml:space="preserve">Custom Object Creation (Property, Visit, Offer) </w:t>
      </w:r>
      <w:r w:rsidRPr="00727C07">
        <w:rPr>
          <w:rFonts w:ascii="Calibri" w:eastAsia="Calibri" w:hAnsi="Calibri" w:cs="Calibri"/>
        </w:rPr>
        <w:t xml:space="preserve"> </w:t>
      </w:r>
    </w:p>
    <w:p w:rsidR="00727C07" w:rsidRPr="00727C07" w:rsidRDefault="00727C07" w:rsidP="00727C07">
      <w:pPr>
        <w:numPr>
          <w:ilvl w:val="0"/>
          <w:numId w:val="10"/>
        </w:numPr>
        <w:spacing w:after="4" w:line="262" w:lineRule="auto"/>
        <w:ind w:right="462" w:hanging="360"/>
      </w:pPr>
      <w:r w:rsidRPr="00727C07">
        <w:t xml:space="preserve">Automation via Flows and Apex Triggers </w:t>
      </w:r>
      <w:r w:rsidRPr="00727C07">
        <w:rPr>
          <w:rFonts w:ascii="Calibri" w:eastAsia="Calibri" w:hAnsi="Calibri" w:cs="Calibri"/>
        </w:rPr>
        <w:t xml:space="preserve"> </w:t>
      </w:r>
    </w:p>
    <w:p w:rsidR="00727C07" w:rsidRPr="00727C07" w:rsidRDefault="00727C07" w:rsidP="00727C07">
      <w:pPr>
        <w:numPr>
          <w:ilvl w:val="0"/>
          <w:numId w:val="10"/>
        </w:numPr>
        <w:spacing w:after="4" w:line="262" w:lineRule="auto"/>
        <w:ind w:right="462" w:hanging="360"/>
      </w:pPr>
      <w:r w:rsidRPr="00727C07">
        <w:t xml:space="preserve">Configuring OWD and Sharing Rules for objects </w:t>
      </w:r>
      <w:r w:rsidRPr="00727C07">
        <w:rPr>
          <w:rFonts w:ascii="Calibri" w:eastAsia="Calibri" w:hAnsi="Calibri" w:cs="Calibri"/>
        </w:rPr>
        <w:t xml:space="preserve"> </w:t>
      </w:r>
    </w:p>
    <w:p w:rsidR="00727C07" w:rsidRPr="00727C07" w:rsidRDefault="00727C07" w:rsidP="00727C07">
      <w:pPr>
        <w:pStyle w:val="ListParagraph"/>
        <w:spacing w:after="116" w:line="259" w:lineRule="auto"/>
        <w:ind w:left="1800"/>
      </w:pPr>
      <w:r w:rsidRPr="00727C07">
        <w:t>Building the Lightning App and custom Lightning Web Components</w:t>
      </w:r>
    </w:p>
    <w:p w:rsidR="00FE514A" w:rsidRPr="00727C07" w:rsidRDefault="00FE514A" w:rsidP="00727C07">
      <w:pPr>
        <w:spacing w:after="4" w:line="262" w:lineRule="auto"/>
        <w:ind w:right="462"/>
      </w:pPr>
    </w:p>
    <w:p w:rsidR="00FE514A" w:rsidRPr="00727C07" w:rsidRDefault="00FE514A" w:rsidP="00FE514A">
      <w:pPr>
        <w:spacing w:after="8" w:line="259" w:lineRule="auto"/>
        <w:ind w:left="1080"/>
      </w:pPr>
      <w:r w:rsidRPr="00727C07">
        <w:t xml:space="preserve"> </w:t>
      </w:r>
      <w:r w:rsidRPr="00727C07">
        <w:rPr>
          <w:rFonts w:ascii="Calibri" w:eastAsia="Calibri" w:hAnsi="Calibri" w:cs="Calibri"/>
        </w:rPr>
        <w:t xml:space="preserve"> </w:t>
      </w:r>
    </w:p>
    <w:p w:rsidR="00FE514A" w:rsidRPr="00727C07" w:rsidRDefault="00FE514A" w:rsidP="00FE514A">
      <w:pPr>
        <w:spacing w:after="0" w:line="259" w:lineRule="auto"/>
        <w:ind w:left="1080"/>
      </w:pPr>
      <w:r w:rsidRPr="00727C07">
        <w:t xml:space="preserve"> </w:t>
      </w:r>
      <w:r w:rsidRPr="00727C07">
        <w:rPr>
          <w:rFonts w:ascii="Calibri" w:eastAsia="Calibri" w:hAnsi="Calibri" w:cs="Calibri"/>
        </w:rPr>
        <w:t xml:space="preserve"> </w:t>
      </w:r>
    </w:p>
    <w:p w:rsidR="00FE514A" w:rsidRPr="00727C07" w:rsidRDefault="00FE514A">
      <w:pPr>
        <w:rPr>
          <w:i/>
          <w:iCs/>
          <w:color w:val="000000" w:themeColor="text1"/>
        </w:rPr>
      </w:pPr>
    </w:p>
    <w:sectPr w:rsidR="00FE514A" w:rsidRPr="00727C07" w:rsidSect="008524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2EC4"/>
    <w:multiLevelType w:val="multilevel"/>
    <w:tmpl w:val="A91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6E18"/>
    <w:multiLevelType w:val="multilevel"/>
    <w:tmpl w:val="ACC4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87B05"/>
    <w:multiLevelType w:val="multilevel"/>
    <w:tmpl w:val="853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733DA"/>
    <w:multiLevelType w:val="multilevel"/>
    <w:tmpl w:val="E110D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E2D16"/>
    <w:multiLevelType w:val="multilevel"/>
    <w:tmpl w:val="E02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253DF"/>
    <w:multiLevelType w:val="hybridMultilevel"/>
    <w:tmpl w:val="D02A8B6E"/>
    <w:lvl w:ilvl="0" w:tplc="6EB47F94">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78CEAE">
      <w:start w:val="1"/>
      <w:numFmt w:val="bullet"/>
      <w:lvlText w:val="o"/>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8A36D4">
      <w:start w:val="1"/>
      <w:numFmt w:val="bullet"/>
      <w:lvlText w:val="▪"/>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56D868">
      <w:start w:val="1"/>
      <w:numFmt w:val="bullet"/>
      <w:lvlText w:val="•"/>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D0EA6E">
      <w:start w:val="1"/>
      <w:numFmt w:val="bullet"/>
      <w:lvlText w:val="o"/>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02077E">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AC499A">
      <w:start w:val="1"/>
      <w:numFmt w:val="bullet"/>
      <w:lvlText w:val="•"/>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32623E">
      <w:start w:val="1"/>
      <w:numFmt w:val="bullet"/>
      <w:lvlText w:val="o"/>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02006C">
      <w:start w:val="1"/>
      <w:numFmt w:val="bullet"/>
      <w:lvlText w:val="▪"/>
      <w:lvlJc w:val="left"/>
      <w:pPr>
        <w:ind w:left="7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876232"/>
    <w:multiLevelType w:val="hybridMultilevel"/>
    <w:tmpl w:val="E2567898"/>
    <w:lvl w:ilvl="0" w:tplc="0048389A">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40D4C0">
      <w:start w:val="1"/>
      <w:numFmt w:val="bullet"/>
      <w:lvlText w:val="o"/>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A02BBA">
      <w:start w:val="1"/>
      <w:numFmt w:val="bullet"/>
      <w:lvlText w:val="▪"/>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0A2E66">
      <w:start w:val="1"/>
      <w:numFmt w:val="bullet"/>
      <w:lvlText w:val="•"/>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96A7EA">
      <w:start w:val="1"/>
      <w:numFmt w:val="bullet"/>
      <w:lvlText w:val="o"/>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3E343A">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201552">
      <w:start w:val="1"/>
      <w:numFmt w:val="bullet"/>
      <w:lvlText w:val="•"/>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2C81AA">
      <w:start w:val="1"/>
      <w:numFmt w:val="bullet"/>
      <w:lvlText w:val="o"/>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DE4C4C">
      <w:start w:val="1"/>
      <w:numFmt w:val="bullet"/>
      <w:lvlText w:val="▪"/>
      <w:lvlJc w:val="left"/>
      <w:pPr>
        <w:ind w:left="7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80657E0"/>
    <w:multiLevelType w:val="hybridMultilevel"/>
    <w:tmpl w:val="DC74D17E"/>
    <w:lvl w:ilvl="0" w:tplc="733C2066">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16E3B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7A39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B69B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B2697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0244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ACAA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ACC00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706D5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9946710"/>
    <w:multiLevelType w:val="hybridMultilevel"/>
    <w:tmpl w:val="38E2AB12"/>
    <w:lvl w:ilvl="0" w:tplc="4888D7F4">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6C3E1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8C28F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C07B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B494F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D09F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B274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9ACE7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A00B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46E4195"/>
    <w:multiLevelType w:val="multilevel"/>
    <w:tmpl w:val="62EEB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E8748C"/>
    <w:multiLevelType w:val="multilevel"/>
    <w:tmpl w:val="011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C6B15"/>
    <w:multiLevelType w:val="multilevel"/>
    <w:tmpl w:val="9CF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E7622"/>
    <w:multiLevelType w:val="multilevel"/>
    <w:tmpl w:val="73FE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63033B"/>
    <w:multiLevelType w:val="hybridMultilevel"/>
    <w:tmpl w:val="16C016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CAB1D24"/>
    <w:multiLevelType w:val="multilevel"/>
    <w:tmpl w:val="3B22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F6F18"/>
    <w:multiLevelType w:val="multilevel"/>
    <w:tmpl w:val="75F6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31C7C"/>
    <w:multiLevelType w:val="multilevel"/>
    <w:tmpl w:val="CC1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31793"/>
    <w:multiLevelType w:val="multilevel"/>
    <w:tmpl w:val="0B8A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6089D"/>
    <w:multiLevelType w:val="multilevel"/>
    <w:tmpl w:val="42CC1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B7355"/>
    <w:multiLevelType w:val="hybridMultilevel"/>
    <w:tmpl w:val="8D1499A2"/>
    <w:lvl w:ilvl="0" w:tplc="88A6E850">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E8FD2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DAC3D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6045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6F3C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9CDD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AC13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E24D4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BA945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65914792">
    <w:abstractNumId w:val="7"/>
  </w:num>
  <w:num w:numId="2" w16cid:durableId="1488129834">
    <w:abstractNumId w:val="5"/>
  </w:num>
  <w:num w:numId="3" w16cid:durableId="597712546">
    <w:abstractNumId w:val="6"/>
  </w:num>
  <w:num w:numId="4" w16cid:durableId="1187334615">
    <w:abstractNumId w:val="14"/>
  </w:num>
  <w:num w:numId="5" w16cid:durableId="918056378">
    <w:abstractNumId w:val="15"/>
  </w:num>
  <w:num w:numId="6" w16cid:durableId="1057360309">
    <w:abstractNumId w:val="11"/>
  </w:num>
  <w:num w:numId="7" w16cid:durableId="860050458">
    <w:abstractNumId w:val="1"/>
  </w:num>
  <w:num w:numId="8" w16cid:durableId="1313019258">
    <w:abstractNumId w:val="18"/>
  </w:num>
  <w:num w:numId="9" w16cid:durableId="468019193">
    <w:abstractNumId w:val="19"/>
  </w:num>
  <w:num w:numId="10" w16cid:durableId="1131441452">
    <w:abstractNumId w:val="8"/>
  </w:num>
  <w:num w:numId="11" w16cid:durableId="1313370263">
    <w:abstractNumId w:val="0"/>
  </w:num>
  <w:num w:numId="12" w16cid:durableId="43141313">
    <w:abstractNumId w:val="3"/>
  </w:num>
  <w:num w:numId="13" w16cid:durableId="1524826884">
    <w:abstractNumId w:val="9"/>
  </w:num>
  <w:num w:numId="14" w16cid:durableId="836458200">
    <w:abstractNumId w:val="12"/>
  </w:num>
  <w:num w:numId="15" w16cid:durableId="1132939128">
    <w:abstractNumId w:val="10"/>
  </w:num>
  <w:num w:numId="16" w16cid:durableId="1255747039">
    <w:abstractNumId w:val="16"/>
  </w:num>
  <w:num w:numId="17" w16cid:durableId="166793347">
    <w:abstractNumId w:val="17"/>
  </w:num>
  <w:num w:numId="18" w16cid:durableId="549876127">
    <w:abstractNumId w:val="4"/>
  </w:num>
  <w:num w:numId="19" w16cid:durableId="1486048971">
    <w:abstractNumId w:val="2"/>
  </w:num>
  <w:num w:numId="20" w16cid:durableId="1959792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13"/>
    <w:rsid w:val="00481CFD"/>
    <w:rsid w:val="006626C5"/>
    <w:rsid w:val="00727C07"/>
    <w:rsid w:val="00852413"/>
    <w:rsid w:val="008D2441"/>
    <w:rsid w:val="00977ECE"/>
    <w:rsid w:val="009E53F1"/>
    <w:rsid w:val="00A86008"/>
    <w:rsid w:val="00EB7A02"/>
    <w:rsid w:val="00FE5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49B88-23FC-4657-BBCC-FD8D7DD4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F1"/>
  </w:style>
  <w:style w:type="paragraph" w:styleId="Heading1">
    <w:name w:val="heading 1"/>
    <w:basedOn w:val="Normal"/>
    <w:next w:val="Normal"/>
    <w:link w:val="Heading1Char"/>
    <w:uiPriority w:val="9"/>
    <w:qFormat/>
    <w:rsid w:val="008524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24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24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24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24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2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24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24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24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24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2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413"/>
    <w:rPr>
      <w:rFonts w:eastAsiaTheme="majorEastAsia" w:cstheme="majorBidi"/>
      <w:color w:val="272727" w:themeColor="text1" w:themeTint="D8"/>
    </w:rPr>
  </w:style>
  <w:style w:type="paragraph" w:styleId="Title">
    <w:name w:val="Title"/>
    <w:basedOn w:val="Normal"/>
    <w:next w:val="Normal"/>
    <w:link w:val="TitleChar"/>
    <w:uiPriority w:val="10"/>
    <w:qFormat/>
    <w:rsid w:val="00852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413"/>
    <w:pPr>
      <w:spacing w:before="160"/>
      <w:jc w:val="center"/>
    </w:pPr>
    <w:rPr>
      <w:i/>
      <w:iCs/>
      <w:color w:val="404040" w:themeColor="text1" w:themeTint="BF"/>
    </w:rPr>
  </w:style>
  <w:style w:type="character" w:customStyle="1" w:styleId="QuoteChar">
    <w:name w:val="Quote Char"/>
    <w:basedOn w:val="DefaultParagraphFont"/>
    <w:link w:val="Quote"/>
    <w:uiPriority w:val="29"/>
    <w:rsid w:val="00852413"/>
    <w:rPr>
      <w:i/>
      <w:iCs/>
      <w:color w:val="404040" w:themeColor="text1" w:themeTint="BF"/>
    </w:rPr>
  </w:style>
  <w:style w:type="paragraph" w:styleId="ListParagraph">
    <w:name w:val="List Paragraph"/>
    <w:basedOn w:val="Normal"/>
    <w:uiPriority w:val="34"/>
    <w:qFormat/>
    <w:rsid w:val="00852413"/>
    <w:pPr>
      <w:ind w:left="720"/>
      <w:contextualSpacing/>
    </w:pPr>
  </w:style>
  <w:style w:type="character" w:styleId="IntenseEmphasis">
    <w:name w:val="Intense Emphasis"/>
    <w:basedOn w:val="DefaultParagraphFont"/>
    <w:uiPriority w:val="21"/>
    <w:qFormat/>
    <w:rsid w:val="00852413"/>
    <w:rPr>
      <w:i/>
      <w:iCs/>
      <w:color w:val="2F5496" w:themeColor="accent1" w:themeShade="BF"/>
    </w:rPr>
  </w:style>
  <w:style w:type="paragraph" w:styleId="IntenseQuote">
    <w:name w:val="Intense Quote"/>
    <w:basedOn w:val="Normal"/>
    <w:next w:val="Normal"/>
    <w:link w:val="IntenseQuoteChar"/>
    <w:uiPriority w:val="30"/>
    <w:qFormat/>
    <w:rsid w:val="008524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2413"/>
    <w:rPr>
      <w:i/>
      <w:iCs/>
      <w:color w:val="2F5496" w:themeColor="accent1" w:themeShade="BF"/>
    </w:rPr>
  </w:style>
  <w:style w:type="character" w:styleId="IntenseReference">
    <w:name w:val="Intense Reference"/>
    <w:basedOn w:val="DefaultParagraphFont"/>
    <w:uiPriority w:val="32"/>
    <w:qFormat/>
    <w:rsid w:val="008524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31651-7AD5-47EC-B567-F1C9CCBB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Jalasutram</dc:creator>
  <cp:keywords/>
  <dc:description/>
  <cp:lastModifiedBy>Bhargav Jalasutram</cp:lastModifiedBy>
  <cp:revision>2</cp:revision>
  <dcterms:created xsi:type="dcterms:W3CDTF">2025-09-25T09:41:00Z</dcterms:created>
  <dcterms:modified xsi:type="dcterms:W3CDTF">2025-09-25T09:41:00Z</dcterms:modified>
</cp:coreProperties>
</file>