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B1D0" w14:textId="38E4D3B8" w:rsidR="00030FFA" w:rsidRPr="00FD037A" w:rsidRDefault="00030FFA" w:rsidP="00FD037A">
      <w:pPr>
        <w:pStyle w:val="Geenafstand"/>
        <w:jc w:val="both"/>
        <w:rPr>
          <w:rFonts w:ascii="Arial" w:hAnsi="Arial" w:cs="Arial"/>
        </w:rPr>
      </w:pPr>
      <w:r w:rsidRPr="00FD037A">
        <w:rPr>
          <w:rFonts w:ascii="Arial" w:hAnsi="Arial" w:cs="Arial"/>
          <w:b/>
        </w:rPr>
        <w:t>Keywords:</w:t>
      </w:r>
      <w:r w:rsidRPr="00FD037A">
        <w:rPr>
          <w:rFonts w:ascii="Arial" w:hAnsi="Arial" w:cs="Arial"/>
        </w:rPr>
        <w:t xml:space="preserve"> </w:t>
      </w:r>
      <w:r w:rsidRPr="00FD037A">
        <w:rPr>
          <w:rFonts w:ascii="Arial" w:hAnsi="Arial" w:cs="Arial"/>
        </w:rPr>
        <w:tab/>
      </w:r>
      <w:r w:rsidR="005B3944" w:rsidRPr="00FD037A">
        <w:rPr>
          <w:rFonts w:ascii="Arial" w:hAnsi="Arial" w:cs="Arial"/>
        </w:rPr>
        <w:t>number of contributors</w:t>
      </w:r>
      <w:r w:rsidR="005B3944">
        <w:rPr>
          <w:rFonts w:ascii="Arial" w:hAnsi="Arial" w:cs="Arial"/>
        </w:rPr>
        <w:t xml:space="preserve">; </w:t>
      </w:r>
      <w:r w:rsidR="00FD037A">
        <w:rPr>
          <w:rFonts w:ascii="Arial" w:hAnsi="Arial" w:cs="Arial"/>
        </w:rPr>
        <w:t>explainable artificial intelligence; DNA mixtures;</w:t>
      </w:r>
      <w:r w:rsidRPr="00FD037A">
        <w:rPr>
          <w:rFonts w:ascii="Arial" w:hAnsi="Arial" w:cs="Arial"/>
        </w:rPr>
        <w:t xml:space="preserve"> machine learning</w:t>
      </w:r>
      <w:r w:rsidR="0055416B">
        <w:rPr>
          <w:rFonts w:ascii="Arial" w:hAnsi="Arial" w:cs="Arial"/>
        </w:rPr>
        <w:t>; counterfactual explanations</w:t>
      </w:r>
    </w:p>
    <w:p w14:paraId="272D4F42" w14:textId="77777777" w:rsidR="008F1687" w:rsidRPr="00FD037A" w:rsidRDefault="0055416B" w:rsidP="00FD037A">
      <w:pPr>
        <w:pStyle w:val="Geenafstand"/>
        <w:jc w:val="both"/>
        <w:rPr>
          <w:rFonts w:ascii="Arial" w:hAnsi="Arial" w:cs="Arial"/>
        </w:rPr>
      </w:pPr>
    </w:p>
    <w:sectPr w:rsidR="008F1687" w:rsidRPr="00FD0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0FFA"/>
    <w:rsid w:val="00030FFA"/>
    <w:rsid w:val="00426B2D"/>
    <w:rsid w:val="0055416B"/>
    <w:rsid w:val="005B3944"/>
    <w:rsid w:val="008B1794"/>
    <w:rsid w:val="009335AB"/>
    <w:rsid w:val="00C06B68"/>
    <w:rsid w:val="00FD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EB56"/>
  <w15:docId w15:val="{54AFB264-19E2-47F1-B5F5-93D14C9BB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30F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NFI</Company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Benschop, Corina</dc:creator>
  <cp:lastModifiedBy>Marthe Veldhuis</cp:lastModifiedBy>
  <cp:revision>4</cp:revision>
  <dcterms:created xsi:type="dcterms:W3CDTF">2019-07-23T09:14:00Z</dcterms:created>
  <dcterms:modified xsi:type="dcterms:W3CDTF">2021-05-27T15:00:00Z</dcterms:modified>
</cp:coreProperties>
</file>