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0B981"/>
          <w:sz w:val="56"/>
        </w:rPr>
        <w:t>AGRICAM IA</w:t>
      </w:r>
    </w:p>
    <w:p>
      <w:pPr>
        <w:jc w:val="center"/>
      </w:pPr>
      <w:r>
        <w:rPr>
          <w:color w:val="64748B"/>
          <w:sz w:val="28"/>
        </w:rPr>
        <w:t>Guide de Maintenance</w:t>
      </w:r>
    </w:p>
    <w:p>
      <w:pPr>
        <w:jc w:val="center"/>
      </w:pPr>
      <w:r>
        <w:rPr>
          <w:color w:val="94A3B8"/>
          <w:sz w:val="20"/>
        </w:rPr>
        <w:br/>
        <w:t>Developpe par: Barra Martial Aristide</w:t>
        <w:br/>
        <w:t>African AI Solutions</w:t>
        <w:br/>
        <w:t>25/03/2026</w:t>
      </w:r>
    </w:p>
    <w:p>
      <w:r>
        <w:br w:type="page"/>
      </w:r>
    </w:p>
    <w:p>
      <w:pPr>
        <w:pStyle w:val="Heading1"/>
      </w:pPr>
      <w:r>
        <w:rPr>
          <w:color w:val="10B981"/>
        </w:rPr>
        <w:t>1. Architecture de Deploiement</w:t>
      </w:r>
    </w:p>
    <w:p>
      <w:r>
        <w:t>L'application est deployee dans un conteneur Kubernetes avec:</w:t>
      </w:r>
    </w:p>
    <w:p>
      <w:pPr>
        <w:pStyle w:val="ListBullet"/>
      </w:pPr>
      <w:r>
        <w:t>- Frontend: React (port 3000) servi par webpack-dev-server</w:t>
      </w:r>
    </w:p>
    <w:p>
      <w:pPr>
        <w:pStyle w:val="ListBullet"/>
      </w:pPr>
      <w:r>
        <w:t>- Backend: FastAPI (port 8001) servi par Uvicorn avec hot-reload</w:t>
      </w:r>
    </w:p>
    <w:p>
      <w:pPr>
        <w:pStyle w:val="ListBullet"/>
      </w:pPr>
      <w:r>
        <w:t>- Base de donnees: MongoDB locale</w:t>
      </w:r>
    </w:p>
    <w:p>
      <w:pPr>
        <w:pStyle w:val="ListBullet"/>
      </w:pPr>
      <w:r>
        <w:t>- Proxy: Ingress Kubernetes avec routage /api -&gt; backend</w:t>
      </w:r>
    </w:p>
    <w:p>
      <w:pPr>
        <w:pStyle w:val="ListBullet"/>
      </w:pPr>
      <w:r>
        <w:t>- Supervision: supervisord pour la gestion des processus</w:t>
      </w:r>
    </w:p>
    <w:p>
      <w:pPr>
        <w:pStyle w:val="Heading1"/>
      </w:pPr>
      <w:r>
        <w:rPr>
          <w:color w:val="10B981"/>
        </w:rPr>
        <w:t>2. Structure des Fichiers</w:t>
      </w:r>
    </w:p>
    <w:p>
      <w:r>
        <w:t>/app/</w:t>
        <w:br/>
        <w:t xml:space="preserve">  backend/</w:t>
        <w:br/>
        <w:t xml:space="preserve">    server.py          # Serveur principal FastAPI</w:t>
        <w:br/>
        <w:t xml:space="preserve">    routes/</w:t>
        <w:br/>
        <w:t xml:space="preserve">      trainer.py       # Routes formateur</w:t>
        <w:br/>
        <w:t xml:space="preserve">    storage.py         # Gestion stockage objets</w:t>
        <w:br/>
        <w:t xml:space="preserve">    requirements.txt   # Dependances Python</w:t>
        <w:br/>
        <w:t xml:space="preserve">    .env               # Variables d'environnement</w:t>
        <w:br/>
        <w:t xml:space="preserve">  frontend/</w:t>
        <w:br/>
        <w:t xml:space="preserve">    src/</w:t>
        <w:br/>
        <w:t xml:space="preserve">      App.js           # Composant racine React</w:t>
        <w:br/>
        <w:t xml:space="preserve">      components/       # Composants reutilisables</w:t>
        <w:br/>
        <w:t xml:space="preserve">        Layout.jsx      # Layout principal + navigation</w:t>
        <w:br/>
        <w:t xml:space="preserve">        ui/             # Composants Shadcn/UI</w:t>
        <w:br/>
        <w:t xml:space="preserve">      pages/            # Pages de l'application</w:t>
        <w:br/>
        <w:t xml:space="preserve">      contexts/         # Contextes React (Language, Auth)</w:t>
        <w:br/>
        <w:t xml:space="preserve">      locales/          # Fichiers de traduction</w:t>
        <w:br/>
        <w:t xml:space="preserve">      services/         # Services API</w:t>
        <w:br/>
        <w:t xml:space="preserve">    package.json       # Dependances Node.js</w:t>
        <w:br/>
        <w:t xml:space="preserve">    .env               # URL backend</w:t>
      </w:r>
    </w:p>
    <w:p>
      <w:pPr>
        <w:pStyle w:val="Heading1"/>
      </w:pPr>
      <w:r>
        <w:rPr>
          <w:color w:val="10B981"/>
        </w:rPr>
        <w:t>3. Variables d'Environnement</w:t>
      </w:r>
    </w:p>
    <w:p>
      <w:pPr>
        <w:pStyle w:val="Heading2"/>
      </w:pPr>
      <w:r>
        <w:rPr>
          <w:color w:val="10B981"/>
        </w:rPr>
        <w:t>3.1 Backend (.env)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MONGO_URL</w:t>
            </w:r>
          </w:p>
        </w:tc>
        <w:tc>
          <w:tcPr>
            <w:tcW w:type="dxa" w:w="4320"/>
          </w:tcPr>
          <w:p>
            <w:r>
              <w:t>URL de connexion MongoDB</w:t>
            </w:r>
          </w:p>
        </w:tc>
      </w:tr>
      <w:tr>
        <w:tc>
          <w:tcPr>
            <w:tcW w:type="dxa" w:w="4320"/>
          </w:tcPr>
          <w:p>
            <w:r>
              <w:t>DB_NAME</w:t>
            </w:r>
          </w:p>
        </w:tc>
        <w:tc>
          <w:tcPr>
            <w:tcW w:type="dxa" w:w="4320"/>
          </w:tcPr>
          <w:p>
            <w:r>
              <w:t>Nom de la base de donnees</w:t>
            </w:r>
          </w:p>
        </w:tc>
      </w:tr>
      <w:tr>
        <w:tc>
          <w:tcPr>
            <w:tcW w:type="dxa" w:w="4320"/>
          </w:tcPr>
          <w:p>
            <w:r>
              <w:t>JWT_SECRET</w:t>
            </w:r>
          </w:p>
        </w:tc>
        <w:tc>
          <w:tcPr>
            <w:tcW w:type="dxa" w:w="4320"/>
          </w:tcPr>
          <w:p>
            <w:r>
              <w:t>Cle secrete pour les tokens JWT</w:t>
            </w:r>
          </w:p>
        </w:tc>
      </w:tr>
      <w:tr>
        <w:tc>
          <w:tcPr>
            <w:tcW w:type="dxa" w:w="4320"/>
          </w:tcPr>
          <w:p>
            <w:r>
              <w:t>GEMINI_API_KEY</w:t>
            </w:r>
          </w:p>
        </w:tc>
        <w:tc>
          <w:tcPr>
            <w:tcW w:type="dxa" w:w="4320"/>
          </w:tcPr>
          <w:p>
            <w:r>
              <w:t>Cle API Google Gemini pour l'IA</w:t>
            </w:r>
          </w:p>
        </w:tc>
      </w:tr>
      <w:tr>
        <w:tc>
          <w:tcPr>
            <w:tcW w:type="dxa" w:w="4320"/>
          </w:tcPr>
          <w:p>
            <w:r>
              <w:t>OPENWEATHER_API_KEY</w:t>
            </w:r>
          </w:p>
        </w:tc>
        <w:tc>
          <w:tcPr>
            <w:tcW w:type="dxa" w:w="4320"/>
          </w:tcPr>
          <w:p>
            <w:r>
              <w:t>Cle API OpenWeatherMap</w:t>
            </w:r>
          </w:p>
        </w:tc>
      </w:tr>
      <w:tr>
        <w:tc>
          <w:tcPr>
            <w:tcW w:type="dxa" w:w="4320"/>
          </w:tcPr>
          <w:p>
            <w:r>
              <w:t>STORAGE_BUCKET</w:t>
            </w:r>
          </w:p>
        </w:tc>
        <w:tc>
          <w:tcPr>
            <w:tcW w:type="dxa" w:w="4320"/>
          </w:tcPr>
          <w:p>
            <w:r>
              <w:t>Bucket de stockage objets</w:t>
            </w:r>
          </w:p>
        </w:tc>
      </w:tr>
    </w:tbl>
    <w:p>
      <w:pPr>
        <w:pStyle w:val="Heading2"/>
      </w:pPr>
      <w:r>
        <w:rPr>
          <w:color w:val="10B981"/>
        </w:rPr>
        <w:t>3.2 Frontend (.env)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REACT_APP_BACKEND_URL</w:t>
            </w:r>
          </w:p>
        </w:tc>
        <w:tc>
          <w:tcPr>
            <w:tcW w:type="dxa" w:w="4320"/>
          </w:tcPr>
          <w:p>
            <w:r>
              <w:t>URL du backend (production)</w:t>
            </w:r>
          </w:p>
        </w:tc>
      </w:tr>
      <w:tr>
        <w:tc>
          <w:tcPr>
            <w:tcW w:type="dxa" w:w="4320"/>
          </w:tcPr>
          <w:p>
            <w:r>
              <w:t>WDS_SOCKET_PORT</w:t>
            </w:r>
          </w:p>
        </w:tc>
        <w:tc>
          <w:tcPr>
            <w:tcW w:type="dxa" w:w="4320"/>
          </w:tcPr>
          <w:p>
            <w:r>
              <w:t>Port WebSocket (443 pour HTTPS)</w:t>
            </w:r>
          </w:p>
        </w:tc>
      </w:tr>
    </w:tbl>
    <w:p>
      <w:pPr>
        <w:pStyle w:val="Heading1"/>
      </w:pPr>
      <w:r>
        <w:rPr>
          <w:color w:val="10B981"/>
        </w:rPr>
        <w:t>4. Commandes de Maintenance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sudo supervisorctl status</w:t>
            </w:r>
          </w:p>
        </w:tc>
        <w:tc>
          <w:tcPr>
            <w:tcW w:type="dxa" w:w="4320"/>
          </w:tcPr>
          <w:p>
            <w:r>
              <w:t>Verifier l'etat des services</w:t>
            </w:r>
          </w:p>
        </w:tc>
      </w:tr>
      <w:tr>
        <w:tc>
          <w:tcPr>
            <w:tcW w:type="dxa" w:w="4320"/>
          </w:tcPr>
          <w:p>
            <w:r>
              <w:t>sudo supervisorctl restart backend</w:t>
            </w:r>
          </w:p>
        </w:tc>
        <w:tc>
          <w:tcPr>
            <w:tcW w:type="dxa" w:w="4320"/>
          </w:tcPr>
          <w:p>
            <w:r>
              <w:t>Redemarrer le backend</w:t>
            </w:r>
          </w:p>
        </w:tc>
      </w:tr>
      <w:tr>
        <w:tc>
          <w:tcPr>
            <w:tcW w:type="dxa" w:w="4320"/>
          </w:tcPr>
          <w:p>
            <w:r>
              <w:t>sudo supervisorctl restart frontend</w:t>
            </w:r>
          </w:p>
        </w:tc>
        <w:tc>
          <w:tcPr>
            <w:tcW w:type="dxa" w:w="4320"/>
          </w:tcPr>
          <w:p>
            <w:r>
              <w:t>Redemarrer le frontend</w:t>
            </w:r>
          </w:p>
        </w:tc>
      </w:tr>
      <w:tr>
        <w:tc>
          <w:tcPr>
            <w:tcW w:type="dxa" w:w="4320"/>
          </w:tcPr>
          <w:p>
            <w:r>
              <w:t>tail -f /var/log/supervisor/backend.err.log</w:t>
            </w:r>
          </w:p>
        </w:tc>
        <w:tc>
          <w:tcPr>
            <w:tcW w:type="dxa" w:w="4320"/>
          </w:tcPr>
          <w:p>
            <w:r>
              <w:t>Voir les logs backend</w:t>
            </w:r>
          </w:p>
        </w:tc>
      </w:tr>
      <w:tr>
        <w:tc>
          <w:tcPr>
            <w:tcW w:type="dxa" w:w="4320"/>
          </w:tcPr>
          <w:p>
            <w:r>
              <w:t>tail -f /var/log/supervisor/frontend.err.log</w:t>
            </w:r>
          </w:p>
        </w:tc>
        <w:tc>
          <w:tcPr>
            <w:tcW w:type="dxa" w:w="4320"/>
          </w:tcPr>
          <w:p>
            <w:r>
              <w:t>Voir les logs frontend</w:t>
            </w:r>
          </w:p>
        </w:tc>
      </w:tr>
      <w:tr>
        <w:tc>
          <w:tcPr>
            <w:tcW w:type="dxa" w:w="4320"/>
          </w:tcPr>
          <w:p>
            <w:r>
              <w:t>curl http://localhost:8001/api/health</w:t>
            </w:r>
          </w:p>
        </w:tc>
        <w:tc>
          <w:tcPr>
            <w:tcW w:type="dxa" w:w="4320"/>
          </w:tcPr>
          <w:p>
            <w:r>
              <w:t>Verifier la sante du backend</w:t>
            </w:r>
          </w:p>
        </w:tc>
      </w:tr>
      <w:tr>
        <w:tc>
          <w:tcPr>
            <w:tcW w:type="dxa" w:w="4320"/>
          </w:tcPr>
          <w:p>
            <w:r>
              <w:t>mongosh</w:t>
            </w:r>
          </w:p>
        </w:tc>
        <w:tc>
          <w:tcPr>
            <w:tcW w:type="dxa" w:w="4320"/>
          </w:tcPr>
          <w:p>
            <w:r>
              <w:t>Acces a la console MongoDB</w:t>
            </w:r>
          </w:p>
        </w:tc>
      </w:tr>
    </w:tbl>
    <w:p>
      <w:pPr>
        <w:pStyle w:val="Heading1"/>
      </w:pPr>
      <w:r>
        <w:rPr>
          <w:color w:val="10B981"/>
        </w:rPr>
        <w:t>5. Base de Donnees</w:t>
      </w:r>
    </w:p>
    <w:p>
      <w:pPr>
        <w:pStyle w:val="Heading2"/>
      </w:pPr>
      <w:r>
        <w:rPr>
          <w:color w:val="10B981"/>
        </w:rPr>
        <w:t>5.1 Collections MongoDB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Comptes utilisateurs</w:t>
            </w:r>
          </w:p>
        </w:tc>
        <w:tc>
          <w:tcPr>
            <w:tcW w:type="dxa" w:w="2880"/>
          </w:tcPr>
          <w:p>
            <w:r>
              <w:t>email (unique), role</w:t>
            </w:r>
          </w:p>
        </w:tc>
      </w:tr>
      <w:tr>
        <w:tc>
          <w:tcPr>
            <w:tcW w:type="dxa" w:w="2880"/>
          </w:tcPr>
          <w:p>
            <w:r>
              <w:t>parcels</w:t>
            </w:r>
          </w:p>
        </w:tc>
        <w:tc>
          <w:tcPr>
            <w:tcW w:type="dxa" w:w="2880"/>
          </w:tcPr>
          <w:p>
            <w:r>
              <w:t>Parcelles agricoles</w:t>
            </w:r>
          </w:p>
        </w:tc>
        <w:tc>
          <w:tcPr>
            <w:tcW w:type="dxa" w:w="2880"/>
          </w:tcPr>
          <w:p>
            <w:r>
              <w:t>user_id, coordinates (2dsphere)</w:t>
            </w:r>
          </w:p>
        </w:tc>
      </w:tr>
      <w:tr>
        <w:tc>
          <w:tcPr>
            <w:tcW w:type="dxa" w:w="2880"/>
          </w:tcPr>
          <w:p>
            <w:r>
              <w:t>sensors</w:t>
            </w:r>
          </w:p>
        </w:tc>
        <w:tc>
          <w:tcPr>
            <w:tcW w:type="dxa" w:w="2880"/>
          </w:tcPr>
          <w:p>
            <w:r>
              <w:t>Capteurs IoT</w:t>
            </w:r>
          </w:p>
        </w:tc>
        <w:tc>
          <w:tcPr>
            <w:tcW w:type="dxa" w:w="2880"/>
          </w:tcPr>
          <w:p>
            <w:r>
              <w:t>parcel_id, type</w:t>
            </w:r>
          </w:p>
        </w:tc>
      </w:tr>
      <w:tr>
        <w:tc>
          <w:tcPr>
            <w:tcW w:type="dxa" w:w="2880"/>
          </w:tcPr>
          <w:p>
            <w:r>
              <w:t>drones</w:t>
            </w:r>
          </w:p>
        </w:tc>
        <w:tc>
          <w:tcPr>
            <w:tcW w:type="dxa" w:w="2880"/>
          </w:tcPr>
          <w:p>
            <w:r>
              <w:t>Drones et missions</w:t>
            </w:r>
          </w:p>
        </w:tc>
        <w:tc>
          <w:tcPr>
            <w:tcW w:type="dxa" w:w="2880"/>
          </w:tcPr>
          <w:p>
            <w:r>
              <w:t>user_id, status</w:t>
            </w:r>
          </w:p>
        </w:tc>
      </w:tr>
      <w:tr>
        <w:tc>
          <w:tcPr>
            <w:tcW w:type="dxa" w:w="2880"/>
          </w:tcPr>
          <w:p>
            <w:r>
              <w:t>robots</w:t>
            </w:r>
          </w:p>
        </w:tc>
        <w:tc>
          <w:tcPr>
            <w:tcW w:type="dxa" w:w="2880"/>
          </w:tcPr>
          <w:p>
            <w:r>
              <w:t>Robots agricoles</w:t>
            </w:r>
          </w:p>
        </w:tc>
        <w:tc>
          <w:tcPr>
            <w:tcW w:type="dxa" w:w="2880"/>
          </w:tcPr>
          <w:p>
            <w:r>
              <w:t>user_id, status</w:t>
            </w:r>
          </w:p>
        </w:tc>
      </w:tr>
      <w:tr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Produits marketplace</w:t>
            </w:r>
          </w:p>
        </w:tc>
        <w:tc>
          <w:tcPr>
            <w:tcW w:type="dxa" w:w="2880"/>
          </w:tcPr>
          <w:p>
            <w:r>
              <w:t>seller_id, category</w:t>
            </w:r>
          </w:p>
        </w:tc>
      </w:tr>
      <w:tr>
        <w:tc>
          <w:tcPr>
            <w:tcW w:type="dxa" w:w="2880"/>
          </w:tcPr>
          <w:p>
            <w:r>
              <w:t>orders</w:t>
            </w:r>
          </w:p>
        </w:tc>
        <w:tc>
          <w:tcPr>
            <w:tcW w:type="dxa" w:w="2880"/>
          </w:tcPr>
          <w:p>
            <w:r>
              <w:t>Commandes</w:t>
            </w:r>
          </w:p>
        </w:tc>
        <w:tc>
          <w:tcPr>
            <w:tcW w:type="dxa" w:w="2880"/>
          </w:tcPr>
          <w:p>
            <w:r>
              <w:t>buyer_id, seller_id</w:t>
            </w:r>
          </w:p>
        </w:tc>
      </w:tr>
      <w:tr>
        <w:tc>
          <w:tcPr>
            <w:tcW w:type="dxa" w:w="2880"/>
          </w:tcPr>
          <w:p>
            <w:r>
              <w:t>trainings</w:t>
            </w:r>
          </w:p>
        </w:tc>
        <w:tc>
          <w:tcPr>
            <w:tcW w:type="dxa" w:w="2880"/>
          </w:tcPr>
          <w:p>
            <w:r>
              <w:t>Cours de formation</w:t>
            </w:r>
          </w:p>
        </w:tc>
        <w:tc>
          <w:tcPr>
            <w:tcW w:type="dxa" w:w="2880"/>
          </w:tcPr>
          <w:p>
            <w:r>
              <w:t>trainer_id</w:t>
            </w:r>
          </w:p>
        </w:tc>
      </w:tr>
      <w:tr>
        <w:tc>
          <w:tcPr>
            <w:tcW w:type="dxa" w:w="2880"/>
          </w:tcPr>
          <w:p>
            <w:r>
              <w:t>ebooks</w:t>
            </w:r>
          </w:p>
        </w:tc>
        <w:tc>
          <w:tcPr>
            <w:tcW w:type="dxa" w:w="2880"/>
          </w:tcPr>
          <w:p>
            <w:r>
              <w:t>Livres numeriques</w:t>
            </w:r>
          </w:p>
        </w:tc>
        <w:tc>
          <w:tcPr>
            <w:tcW w:type="dxa" w:w="2880"/>
          </w:tcPr>
          <w:p>
            <w:r>
              <w:t>trainer_id</w:t>
            </w:r>
          </w:p>
        </w:tc>
      </w:tr>
      <w:tr>
        <w:tc>
          <w:tcPr>
            <w:tcW w:type="dxa" w:w="2880"/>
          </w:tcPr>
          <w:p>
            <w:r>
              <w:t>suppliers</w:t>
            </w:r>
          </w:p>
        </w:tc>
        <w:tc>
          <w:tcPr>
            <w:tcW w:type="dxa" w:w="2880"/>
          </w:tcPr>
          <w:p>
            <w:r>
              <w:t>Fournisseurs carte</w:t>
            </w:r>
          </w:p>
        </w:tc>
        <w:tc>
          <w:tcPr>
            <w:tcW w:type="dxa" w:w="2880"/>
          </w:tcPr>
          <w:p>
            <w:r>
              <w:t>coordinates (2dsphere)</w:t>
            </w:r>
          </w:p>
        </w:tc>
      </w:tr>
      <w:tr>
        <w:tc>
          <w:tcPr>
            <w:tcW w:type="dxa" w:w="2880"/>
          </w:tcPr>
          <w:p>
            <w:r>
              <w:t>chat_sessions</w:t>
            </w:r>
          </w:p>
        </w:tc>
        <w:tc>
          <w:tcPr>
            <w:tcW w:type="dxa" w:w="2880"/>
          </w:tcPr>
          <w:p>
            <w:r>
              <w:t>Sessions AGRI GENIUS</w:t>
            </w:r>
          </w:p>
        </w:tc>
        <w:tc>
          <w:tcPr>
            <w:tcW w:type="dxa" w:w="2880"/>
          </w:tcPr>
          <w:p>
            <w:r>
              <w:t>user_id</w:t>
            </w:r>
          </w:p>
        </w:tc>
      </w:tr>
      <w:tr>
        <w:tc>
          <w:tcPr>
            <w:tcW w:type="dxa" w:w="2880"/>
          </w:tcPr>
          <w:p>
            <w:r>
              <w:t>camera_scans</w:t>
            </w:r>
          </w:p>
        </w:tc>
        <w:tc>
          <w:tcPr>
            <w:tcW w:type="dxa" w:w="2880"/>
          </w:tcPr>
          <w:p>
            <w:r>
              <w:t>Scans Camera IA</w:t>
            </w:r>
          </w:p>
        </w:tc>
        <w:tc>
          <w:tcPr>
            <w:tcW w:type="dxa" w:w="2880"/>
          </w:tcPr>
          <w:p>
            <w:r>
              <w:t>user_id</w:t>
            </w:r>
          </w:p>
        </w:tc>
      </w:tr>
      <w:tr>
        <w:tc>
          <w:tcPr>
            <w:tcW w:type="dxa" w:w="2880"/>
          </w:tcPr>
          <w:p>
            <w:r>
              <w:t>security_logs</w:t>
            </w:r>
          </w:p>
        </w:tc>
        <w:tc>
          <w:tcPr>
            <w:tcW w:type="dxa" w:w="2880"/>
          </w:tcPr>
          <w:p>
            <w:r>
              <w:t>Journaux securite</w:t>
            </w:r>
          </w:p>
        </w:tc>
        <w:tc>
          <w:tcPr>
            <w:tcW w:type="dxa" w:w="2880"/>
          </w:tcPr>
          <w:p>
            <w:r>
              <w:t>user_id, timestamp</w:t>
            </w:r>
          </w:p>
        </w:tc>
      </w:tr>
      <w:tr>
        <w:tc>
          <w:tcPr>
            <w:tcW w:type="dxa" w:w="2880"/>
          </w:tcPr>
          <w:p>
            <w:r>
              <w:t>payments</w:t>
            </w:r>
          </w:p>
        </w:tc>
        <w:tc>
          <w:tcPr>
            <w:tcW w:type="dxa" w:w="2880"/>
          </w:tcPr>
          <w:p>
            <w:r>
              <w:t>Paiements</w:t>
            </w:r>
          </w:p>
        </w:tc>
        <w:tc>
          <w:tcPr>
            <w:tcW w:type="dxa" w:w="2880"/>
          </w:tcPr>
          <w:p>
            <w:r>
              <w:t>user_id, status</w:t>
            </w:r>
          </w:p>
        </w:tc>
      </w:tr>
      <w:tr>
        <w:tc>
          <w:tcPr>
            <w:tcW w:type="dxa" w:w="2880"/>
          </w:tcPr>
          <w:p>
            <w:r>
              <w:t>alerts</w:t>
            </w:r>
          </w:p>
        </w:tc>
        <w:tc>
          <w:tcPr>
            <w:tcW w:type="dxa" w:w="2880"/>
          </w:tcPr>
          <w:p>
            <w:r>
              <w:t>Alertes</w:t>
            </w:r>
          </w:p>
        </w:tc>
        <w:tc>
          <w:tcPr>
            <w:tcW w:type="dxa" w:w="2880"/>
          </w:tcPr>
          <w:p>
            <w:r>
              <w:t>user_id, is_read</w:t>
            </w:r>
          </w:p>
        </w:tc>
      </w:tr>
    </w:tbl>
    <w:p>
      <w:pPr>
        <w:pStyle w:val="Heading2"/>
      </w:pPr>
      <w:r>
        <w:rPr>
          <w:color w:val="10B981"/>
        </w:rPr>
        <w:t>5.2 Sauvegarde</w:t>
      </w:r>
    </w:p>
    <w:p>
      <w:r>
        <w:t>mongodump --uri="$MONGO_URL" --db="$DB_NAME" --out=/backup/$(date +%Y%m%d)</w:t>
        <w:br/>
        <w:t>mongorestore --uri="$MONGO_URL" --db="$DB_NAME" /backup/YYYYMMDD/$DB_NAME/</w:t>
      </w:r>
    </w:p>
    <w:p>
      <w:pPr>
        <w:pStyle w:val="Heading1"/>
      </w:pPr>
      <w:r>
        <w:rPr>
          <w:color w:val="10B981"/>
        </w:rPr>
        <w:t>6. Mise a Jour</w:t>
      </w:r>
    </w:p>
    <w:p>
      <w:r>
        <w:t>Backend:</w:t>
        <w:br/>
        <w:t>1. pip install -r requirements.txt</w:t>
        <w:br/>
        <w:t>2. sudo supervisorctl restart backend</w:t>
        <w:br/>
        <w:br/>
        <w:t>Frontend:</w:t>
        <w:br/>
        <w:t>1. cd /app/frontend &amp;&amp; yarn install</w:t>
        <w:br/>
        <w:t>2. sudo supervisorctl restart frontend</w:t>
      </w:r>
    </w:p>
    <w:p>
      <w:pPr>
        <w:pStyle w:val="Heading1"/>
      </w:pPr>
      <w:r>
        <w:rPr>
          <w:color w:val="10B981"/>
        </w:rPr>
        <w:t>7. Depannage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t>Backend ne demarre pas</w:t>
            </w:r>
          </w:p>
        </w:tc>
        <w:tc>
          <w:tcPr>
            <w:tcW w:type="dxa" w:w="4320"/>
          </w:tcPr>
          <w:p>
            <w:r>
              <w:t>Verifier les logs: tail -f /var/log/supervisor/backend.err.log</w:t>
            </w:r>
          </w:p>
        </w:tc>
      </w:tr>
      <w:tr>
        <w:tc>
          <w:tcPr>
            <w:tcW w:type="dxa" w:w="4320"/>
          </w:tcPr>
          <w:p>
            <w:r>
              <w:t>Frontend page blanche</w:t>
            </w:r>
          </w:p>
        </w:tc>
        <w:tc>
          <w:tcPr>
            <w:tcW w:type="dxa" w:w="4320"/>
          </w:tcPr>
          <w:p>
            <w:r>
              <w:t>Verifier la console navigateur et les logs frontend</w:t>
            </w:r>
          </w:p>
        </w:tc>
      </w:tr>
      <w:tr>
        <w:tc>
          <w:tcPr>
            <w:tcW w:type="dxa" w:w="4320"/>
          </w:tcPr>
          <w:p>
            <w:r>
              <w:t>MongoDB connexion echouee</w:t>
            </w:r>
          </w:p>
        </w:tc>
        <w:tc>
          <w:tcPr>
            <w:tcW w:type="dxa" w:w="4320"/>
          </w:tcPr>
          <w:p>
            <w:r>
              <w:t>Verifier MONGO_URL dans .env et que mongod est actif</w:t>
            </w:r>
          </w:p>
        </w:tc>
      </w:tr>
      <w:tr>
        <w:tc>
          <w:tcPr>
            <w:tcW w:type="dxa" w:w="4320"/>
          </w:tcPr>
          <w:p>
            <w:r>
              <w:t>Erreur 401 Unauthorized</w:t>
            </w:r>
          </w:p>
        </w:tc>
        <w:tc>
          <w:tcPr>
            <w:tcW w:type="dxa" w:w="4320"/>
          </w:tcPr>
          <w:p>
            <w:r>
              <w:t>Le token JWT a expire, reconnectez-vous</w:t>
            </w:r>
          </w:p>
        </w:tc>
      </w:tr>
      <w:tr>
        <w:tc>
          <w:tcPr>
            <w:tcW w:type="dxa" w:w="4320"/>
          </w:tcPr>
          <w:p>
            <w:r>
              <w:t>Camera IA ne fonctionne pas</w:t>
            </w:r>
          </w:p>
        </w:tc>
        <w:tc>
          <w:tcPr>
            <w:tcW w:type="dxa" w:w="4320"/>
          </w:tcPr>
          <w:p>
            <w:r>
              <w:t>Verifier les permissions camera dans le navigateur (HTTPS requis)</w:t>
            </w:r>
          </w:p>
        </w:tc>
      </w:tr>
      <w:tr>
        <w:tc>
          <w:tcPr>
            <w:tcW w:type="dxa" w:w="4320"/>
          </w:tcPr>
          <w:p>
            <w:r>
              <w:t>IA lente</w:t>
            </w:r>
          </w:p>
        </w:tc>
        <w:tc>
          <w:tcPr>
            <w:tcW w:type="dxa" w:w="4320"/>
          </w:tcPr>
          <w:p>
            <w:r>
              <w:t>Verifier le cache agribot_cache, augmenter le TTL si necessaire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