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EC" w:rsidRDefault="004807EC">
      <w:pPr>
        <w:rPr>
          <w:lang w:val="en-US"/>
        </w:rPr>
      </w:pPr>
      <w:r>
        <w:rPr>
          <w:lang w:val="en-US"/>
        </w:rPr>
        <w:t>Assignment 1.1</w:t>
      </w:r>
    </w:p>
    <w:p w:rsidR="00AA7636" w:rsidRDefault="00E72AAB">
      <w:pPr>
        <w:rPr>
          <w:lang w:val="en-US"/>
        </w:rPr>
      </w:pPr>
      <w:r>
        <w:rPr>
          <w:lang w:val="en-US"/>
        </w:rPr>
        <w:t>Q1. Load energy dataset.</w:t>
      </w:r>
    </w:p>
    <w:p w:rsidR="00E72AAB" w:rsidRDefault="00E72AAB">
      <w:r>
        <w:rPr>
          <w:lang w:val="en-US"/>
        </w:rPr>
        <w:t xml:space="preserve">Q2. Find </w:t>
      </w:r>
      <w:r>
        <w:t>Correlation test between dependent variable and independent variables</w:t>
      </w:r>
      <w:proofErr w:type="gramStart"/>
      <w:r>
        <w:t>.</w:t>
      </w:r>
      <w:r w:rsidR="00FD55D3">
        <w:t>(</w:t>
      </w:r>
      <w:proofErr w:type="gramEnd"/>
      <w:r w:rsidR="00FD55D3">
        <w:t>alpha=0.05)</w:t>
      </w:r>
    </w:p>
    <w:p w:rsidR="00E72AAB" w:rsidRDefault="00E72AAB">
      <w:r>
        <w:t>Use H0 :</w:t>
      </w:r>
      <w:r>
        <w:sym w:font="Symbol" w:char="F072"/>
      </w:r>
      <w:r>
        <w:t xml:space="preserve"> = 0 (There is no correlation between two variables) </w:t>
      </w:r>
    </w:p>
    <w:p w:rsidR="00E72AAB" w:rsidRDefault="00E72AAB">
      <w:pPr>
        <w:rPr>
          <w:lang w:val="en-US"/>
        </w:rPr>
      </w:pPr>
      <w:r>
        <w:t xml:space="preserve">H1 : </w:t>
      </w:r>
      <w:r>
        <w:sym w:font="Symbol" w:char="F072"/>
      </w:r>
      <w:r>
        <w:sym w:font="Symbol" w:char="F0B9"/>
      </w:r>
      <w:r>
        <w:t xml:space="preserve"> 0 (There is correlation between two variables</w:t>
      </w:r>
      <w:r w:rsidR="00EE218A">
        <w:t>)</w:t>
      </w:r>
      <w:bookmarkStart w:id="0" w:name="_GoBack"/>
      <w:bookmarkEnd w:id="0"/>
    </w:p>
    <w:p w:rsidR="00E72AAB" w:rsidRDefault="00E72AAB">
      <w:pPr>
        <w:rPr>
          <w:lang w:val="en-US"/>
        </w:rPr>
      </w:pPr>
      <w:r>
        <w:rPr>
          <w:lang w:val="en-US"/>
        </w:rPr>
        <w:t>Output</w:t>
      </w:r>
    </w:p>
    <w:p w:rsidR="00E72AAB" w:rsidRDefault="00E72AAB">
      <w:r>
        <w:t xml:space="preserve">Variable </w:t>
      </w:r>
      <w:r>
        <w:tab/>
        <w:t>Correlation coefficient</w:t>
      </w:r>
      <w:r>
        <w:tab/>
      </w:r>
      <w:r>
        <w:tab/>
      </w:r>
      <w:r>
        <w:tab/>
        <w:t xml:space="preserve"> p-value</w:t>
      </w:r>
    </w:p>
    <w:p w:rsidR="00E72AAB" w:rsidRDefault="00E72AAB">
      <w:r>
        <w:t>Justify answer.</w:t>
      </w:r>
    </w:p>
    <w:p w:rsidR="00FD55D3" w:rsidRDefault="00FD55D3"/>
    <w:p w:rsidR="00E72AAB" w:rsidRDefault="00E72AAB">
      <w:r>
        <w:t xml:space="preserve">Q3. Find the  Coefficients , </w:t>
      </w:r>
      <w:proofErr w:type="spellStart"/>
      <w:r>
        <w:t>T.Values</w:t>
      </w:r>
      <w:proofErr w:type="spellEnd"/>
      <w:r>
        <w:t xml:space="preserve"> and </w:t>
      </w:r>
      <w:proofErr w:type="spellStart"/>
      <w:r>
        <w:t>P.Values</w:t>
      </w:r>
      <w:proofErr w:type="spellEnd"/>
      <w:r>
        <w:t>.</w:t>
      </w:r>
    </w:p>
    <w:tbl>
      <w:tblPr>
        <w:tblStyle w:val="TableGrid"/>
        <w:tblW w:w="0" w:type="auto"/>
        <w:tblLook w:val="04A0"/>
      </w:tblPr>
      <w:tblGrid>
        <w:gridCol w:w="2367"/>
        <w:gridCol w:w="2449"/>
        <w:gridCol w:w="2344"/>
        <w:gridCol w:w="2082"/>
      </w:tblGrid>
      <w:tr w:rsidR="00FD55D3" w:rsidTr="00FD55D3">
        <w:tc>
          <w:tcPr>
            <w:tcW w:w="2367" w:type="dxa"/>
          </w:tcPr>
          <w:p w:rsidR="00FD55D3" w:rsidRDefault="00FD55D3">
            <w:r>
              <w:t>Variables</w:t>
            </w:r>
          </w:p>
        </w:tc>
        <w:tc>
          <w:tcPr>
            <w:tcW w:w="2449" w:type="dxa"/>
          </w:tcPr>
          <w:p w:rsidR="00FD55D3" w:rsidRDefault="00FD55D3">
            <w:r>
              <w:t>Coefficients</w:t>
            </w:r>
          </w:p>
        </w:tc>
        <w:tc>
          <w:tcPr>
            <w:tcW w:w="2344" w:type="dxa"/>
          </w:tcPr>
          <w:p w:rsidR="00FD55D3" w:rsidRDefault="00FD55D3">
            <w:proofErr w:type="spellStart"/>
            <w:r>
              <w:t>T.Values</w:t>
            </w:r>
            <w:proofErr w:type="spellEnd"/>
          </w:p>
        </w:tc>
        <w:tc>
          <w:tcPr>
            <w:tcW w:w="2082" w:type="dxa"/>
          </w:tcPr>
          <w:p w:rsidR="00FD55D3" w:rsidRDefault="00FD55D3">
            <w:proofErr w:type="spellStart"/>
            <w:r>
              <w:t>P.Values</w:t>
            </w:r>
            <w:proofErr w:type="spellEnd"/>
          </w:p>
        </w:tc>
      </w:tr>
      <w:tr w:rsidR="00FD55D3" w:rsidTr="00FD55D3">
        <w:tc>
          <w:tcPr>
            <w:tcW w:w="2367" w:type="dxa"/>
          </w:tcPr>
          <w:p w:rsidR="00FD55D3" w:rsidRDefault="00FD55D3"/>
        </w:tc>
        <w:tc>
          <w:tcPr>
            <w:tcW w:w="2449" w:type="dxa"/>
          </w:tcPr>
          <w:p w:rsidR="00FD55D3" w:rsidRDefault="00FD55D3"/>
        </w:tc>
        <w:tc>
          <w:tcPr>
            <w:tcW w:w="2344" w:type="dxa"/>
          </w:tcPr>
          <w:p w:rsidR="00FD55D3" w:rsidRDefault="00FD55D3"/>
        </w:tc>
        <w:tc>
          <w:tcPr>
            <w:tcW w:w="2082" w:type="dxa"/>
          </w:tcPr>
          <w:p w:rsidR="00FD55D3" w:rsidRDefault="00FD55D3"/>
        </w:tc>
      </w:tr>
    </w:tbl>
    <w:p w:rsidR="00FD55D3" w:rsidRDefault="00FD55D3"/>
    <w:p w:rsidR="00FD55D3" w:rsidRDefault="00FD55D3">
      <w:r>
        <w:t>Find the variables which are negatively co-related.</w:t>
      </w:r>
    </w:p>
    <w:p w:rsidR="00FD55D3" w:rsidRDefault="00FD55D3">
      <w:r w:rsidRPr="00FD55D3">
        <w:drawing>
          <wp:inline distT="0" distB="0" distL="0" distR="0">
            <wp:extent cx="5731510" cy="2209326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186019" cy="4312049"/>
                      <a:chOff x="167780" y="1929576"/>
                      <a:chExt cx="11186019" cy="4312049"/>
                    </a:xfrm>
                  </a:grpSpPr>
                  <a:sp>
                    <a:nvSpPr>
                      <a:cNvPr id="3" name="Content Placeholder 2"/>
                      <a:cNvSpPr>
                        <a:spLocks noGrp="1"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67780" y="1929576"/>
                        <a:ext cx="11186019" cy="4312049"/>
                      </a:xfrm>
                      <a:prstGeom prst="rect">
                        <a:avLst/>
                      </a:prstGeom>
                      <a:blipFill>
                        <a:blip r:embed="rId7"/>
                        <a:stretch>
                          <a:fillRect l="-1145" t="-3253"/>
                        </a:stretch>
                      </a:blip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228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FD55D3">
        <w:drawing>
          <wp:inline distT="0" distB="0" distL="0" distR="0">
            <wp:extent cx="5731510" cy="2209326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186019" cy="4312049"/>
                      <a:chOff x="167780" y="1929576"/>
                      <a:chExt cx="11186019" cy="4312049"/>
                    </a:xfrm>
                  </a:grpSpPr>
                  <a:sp>
                    <a:nvSpPr>
                      <a:cNvPr id="3" name="Content Placeholder 2"/>
                      <a:cNvSpPr>
                        <a:spLocks noGrp="1"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67780" y="1929576"/>
                        <a:ext cx="11186019" cy="4312049"/>
                      </a:xfrm>
                      <a:prstGeom prst="rect">
                        <a:avLst/>
                      </a:prstGeom>
                      <a:blipFill>
                        <a:blip r:embed="rId8"/>
                        <a:stretch>
                          <a:fillRect l="-1145" t="-3253" r="-709"/>
                        </a:stretch>
                      </a:blip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228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D55D3" w:rsidRDefault="00FD55D3"/>
    <w:p w:rsidR="00AC071E" w:rsidRDefault="00E72AAB">
      <w:r>
        <w:t>Q4. Find the linear regression equation</w:t>
      </w:r>
      <w:r w:rsidR="00AC071E">
        <w:t xml:space="preserve"> using function as well as formula given below</w:t>
      </w:r>
    </w:p>
    <w:p w:rsidR="00E72AAB" w:rsidRDefault="00AC071E">
      <w:r>
        <w:t xml:space="preserve">B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Y</m:t>
        </m:r>
      </m:oMath>
    </w:p>
    <w:p w:rsidR="00FD55D3" w:rsidRDefault="00FD55D3">
      <w:r>
        <w:t xml:space="preserve">Find whether the residual error is normally distributed or not. </w:t>
      </w:r>
    </w:p>
    <w:p w:rsidR="00E72AAB" w:rsidRDefault="00E72AAB">
      <w:r>
        <w:t xml:space="preserve">Q5. Apply the </w:t>
      </w:r>
      <w:proofErr w:type="spellStart"/>
      <w:r>
        <w:t>Baysian</w:t>
      </w:r>
      <w:proofErr w:type="spellEnd"/>
      <w:r>
        <w:t xml:space="preserve"> Linear Regression and find the following values in Table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</w:tblGrid>
      <w:tr w:rsidR="00E72AAB" w:rsidTr="00E72AAB">
        <w:tc>
          <w:tcPr>
            <w:tcW w:w="1848" w:type="dxa"/>
          </w:tcPr>
          <w:p w:rsidR="00E72AAB" w:rsidRDefault="00E72AAB">
            <w:r>
              <w:t>Variables</w:t>
            </w:r>
          </w:p>
        </w:tc>
        <w:tc>
          <w:tcPr>
            <w:tcW w:w="1848" w:type="dxa"/>
          </w:tcPr>
          <w:p w:rsidR="00E72AAB" w:rsidRDefault="00E72AAB">
            <w:proofErr w:type="spellStart"/>
            <w:r>
              <w:t>Coeff</w:t>
            </w:r>
            <w:proofErr w:type="spellEnd"/>
            <w:r>
              <w:t>.</w:t>
            </w:r>
          </w:p>
        </w:tc>
        <w:tc>
          <w:tcPr>
            <w:tcW w:w="1848" w:type="dxa"/>
          </w:tcPr>
          <w:p w:rsidR="00E72AAB" w:rsidRDefault="00E72AAB">
            <w:proofErr w:type="spellStart"/>
            <w:r>
              <w:t>Quantile</w:t>
            </w:r>
            <w:proofErr w:type="spellEnd"/>
            <w:r>
              <w:t>(2.5%)</w:t>
            </w:r>
          </w:p>
        </w:tc>
        <w:tc>
          <w:tcPr>
            <w:tcW w:w="1849" w:type="dxa"/>
          </w:tcPr>
          <w:p w:rsidR="00E72AAB" w:rsidRDefault="00E72AAB">
            <w:proofErr w:type="spellStart"/>
            <w:r>
              <w:t>Qunatile</w:t>
            </w:r>
            <w:proofErr w:type="spellEnd"/>
            <w:r>
              <w:t>(97.5%)</w:t>
            </w:r>
          </w:p>
        </w:tc>
      </w:tr>
      <w:tr w:rsidR="00E72AAB" w:rsidTr="00E72AAB">
        <w:tc>
          <w:tcPr>
            <w:tcW w:w="1848" w:type="dxa"/>
          </w:tcPr>
          <w:p w:rsidR="00E72AAB" w:rsidRDefault="00E72AAB">
            <w:r>
              <w:t>Slope</w:t>
            </w:r>
          </w:p>
        </w:tc>
        <w:tc>
          <w:tcPr>
            <w:tcW w:w="1848" w:type="dxa"/>
          </w:tcPr>
          <w:p w:rsidR="00E72AAB" w:rsidRDefault="00E72AAB"/>
        </w:tc>
        <w:tc>
          <w:tcPr>
            <w:tcW w:w="1848" w:type="dxa"/>
          </w:tcPr>
          <w:p w:rsidR="00E72AAB" w:rsidRDefault="00E72AAB"/>
        </w:tc>
        <w:tc>
          <w:tcPr>
            <w:tcW w:w="1849" w:type="dxa"/>
          </w:tcPr>
          <w:p w:rsidR="00E72AAB" w:rsidRDefault="00E72AAB"/>
        </w:tc>
      </w:tr>
      <w:tr w:rsidR="00E72AAB" w:rsidTr="00E72AAB">
        <w:tc>
          <w:tcPr>
            <w:tcW w:w="1848" w:type="dxa"/>
          </w:tcPr>
          <w:p w:rsidR="00E72AAB" w:rsidRDefault="00E72AAB">
            <w:r>
              <w:t>X1</w:t>
            </w:r>
          </w:p>
        </w:tc>
        <w:tc>
          <w:tcPr>
            <w:tcW w:w="1848" w:type="dxa"/>
          </w:tcPr>
          <w:p w:rsidR="00E72AAB" w:rsidRDefault="00E72AAB"/>
        </w:tc>
        <w:tc>
          <w:tcPr>
            <w:tcW w:w="1848" w:type="dxa"/>
          </w:tcPr>
          <w:p w:rsidR="00E72AAB" w:rsidRDefault="00E72AAB"/>
        </w:tc>
        <w:tc>
          <w:tcPr>
            <w:tcW w:w="1849" w:type="dxa"/>
          </w:tcPr>
          <w:p w:rsidR="00E72AAB" w:rsidRDefault="00E72AAB"/>
        </w:tc>
      </w:tr>
      <w:tr w:rsidR="00E72AAB" w:rsidTr="00E72AAB">
        <w:tc>
          <w:tcPr>
            <w:tcW w:w="1848" w:type="dxa"/>
          </w:tcPr>
          <w:p w:rsidR="00E72AAB" w:rsidRDefault="00E72AAB">
            <w:r>
              <w:t>X2</w:t>
            </w:r>
          </w:p>
        </w:tc>
        <w:tc>
          <w:tcPr>
            <w:tcW w:w="1848" w:type="dxa"/>
          </w:tcPr>
          <w:p w:rsidR="00E72AAB" w:rsidRDefault="00E72AAB"/>
        </w:tc>
        <w:tc>
          <w:tcPr>
            <w:tcW w:w="1848" w:type="dxa"/>
          </w:tcPr>
          <w:p w:rsidR="00E72AAB" w:rsidRDefault="00E72AAB"/>
        </w:tc>
        <w:tc>
          <w:tcPr>
            <w:tcW w:w="1849" w:type="dxa"/>
          </w:tcPr>
          <w:p w:rsidR="00E72AAB" w:rsidRDefault="00E72AAB"/>
        </w:tc>
      </w:tr>
      <w:tr w:rsidR="00AC071E" w:rsidTr="00E72AAB">
        <w:tc>
          <w:tcPr>
            <w:tcW w:w="1848" w:type="dxa"/>
          </w:tcPr>
          <w:p w:rsidR="00AC071E" w:rsidRDefault="00FD55D3">
            <w:r>
              <w:t>-</w:t>
            </w:r>
          </w:p>
        </w:tc>
        <w:tc>
          <w:tcPr>
            <w:tcW w:w="1848" w:type="dxa"/>
          </w:tcPr>
          <w:p w:rsidR="00AC071E" w:rsidRDefault="00AC071E"/>
        </w:tc>
        <w:tc>
          <w:tcPr>
            <w:tcW w:w="1848" w:type="dxa"/>
          </w:tcPr>
          <w:p w:rsidR="00AC071E" w:rsidRDefault="00AC071E"/>
        </w:tc>
        <w:tc>
          <w:tcPr>
            <w:tcW w:w="1849" w:type="dxa"/>
          </w:tcPr>
          <w:p w:rsidR="00AC071E" w:rsidRDefault="00AC071E"/>
        </w:tc>
      </w:tr>
      <w:tr w:rsidR="00AC071E" w:rsidTr="00E72AAB">
        <w:tc>
          <w:tcPr>
            <w:tcW w:w="1848" w:type="dxa"/>
          </w:tcPr>
          <w:p w:rsidR="00AC071E" w:rsidRDefault="00FD55D3">
            <w:r>
              <w:t>-</w:t>
            </w:r>
          </w:p>
        </w:tc>
        <w:tc>
          <w:tcPr>
            <w:tcW w:w="1848" w:type="dxa"/>
          </w:tcPr>
          <w:p w:rsidR="00AC071E" w:rsidRDefault="00AC071E"/>
        </w:tc>
        <w:tc>
          <w:tcPr>
            <w:tcW w:w="1848" w:type="dxa"/>
          </w:tcPr>
          <w:p w:rsidR="00AC071E" w:rsidRDefault="00AC071E"/>
        </w:tc>
        <w:tc>
          <w:tcPr>
            <w:tcW w:w="1849" w:type="dxa"/>
          </w:tcPr>
          <w:p w:rsidR="00AC071E" w:rsidRDefault="00AC071E"/>
        </w:tc>
      </w:tr>
      <w:tr w:rsidR="00AC071E" w:rsidTr="00E72AAB">
        <w:tc>
          <w:tcPr>
            <w:tcW w:w="1848" w:type="dxa"/>
          </w:tcPr>
          <w:p w:rsidR="00AC071E" w:rsidRDefault="00FD55D3">
            <w:proofErr w:type="spellStart"/>
            <w:r>
              <w:t>Xn</w:t>
            </w:r>
            <w:proofErr w:type="spellEnd"/>
          </w:p>
        </w:tc>
        <w:tc>
          <w:tcPr>
            <w:tcW w:w="1848" w:type="dxa"/>
          </w:tcPr>
          <w:p w:rsidR="00AC071E" w:rsidRDefault="00AC071E"/>
        </w:tc>
        <w:tc>
          <w:tcPr>
            <w:tcW w:w="1848" w:type="dxa"/>
          </w:tcPr>
          <w:p w:rsidR="00AC071E" w:rsidRDefault="00AC071E"/>
        </w:tc>
        <w:tc>
          <w:tcPr>
            <w:tcW w:w="1849" w:type="dxa"/>
          </w:tcPr>
          <w:p w:rsidR="00AC071E" w:rsidRDefault="00AC071E"/>
        </w:tc>
      </w:tr>
    </w:tbl>
    <w:p w:rsidR="00E72AAB" w:rsidRDefault="00E72AAB">
      <w:r>
        <w:t>.</w:t>
      </w:r>
    </w:p>
    <w:p w:rsidR="00E72AAB" w:rsidRDefault="00AC071E">
      <w:r>
        <w:t>Q6. Find the linear regression equation and plot it with linear regression plot .</w:t>
      </w:r>
    </w:p>
    <w:p w:rsidR="00AC071E" w:rsidRDefault="00AC071E">
      <w:r>
        <w:t xml:space="preserve">Q7.Comparison between linear regression and </w:t>
      </w:r>
      <w:proofErr w:type="spellStart"/>
      <w:r>
        <w:t>bayesian</w:t>
      </w:r>
      <w:proofErr w:type="spellEnd"/>
      <w:r>
        <w:t xml:space="preserve"> in linear regression model.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AC071E" w:rsidTr="00AC071E">
        <w:tc>
          <w:tcPr>
            <w:tcW w:w="2310" w:type="dxa"/>
          </w:tcPr>
          <w:p w:rsidR="00AC071E" w:rsidRDefault="00AC071E">
            <w:r>
              <w:t>Method</w:t>
            </w:r>
          </w:p>
        </w:tc>
        <w:tc>
          <w:tcPr>
            <w:tcW w:w="2310" w:type="dxa"/>
          </w:tcPr>
          <w:p w:rsidR="00AC071E" w:rsidRDefault="00AC071E">
            <w:r>
              <w:t>RMSE</w:t>
            </w:r>
          </w:p>
        </w:tc>
        <w:tc>
          <w:tcPr>
            <w:tcW w:w="2311" w:type="dxa"/>
          </w:tcPr>
          <w:p w:rsidR="00AC071E" w:rsidRDefault="00AC071E">
            <w:r>
              <w:t>MAD</w:t>
            </w:r>
            <w:r w:rsidR="00FD55D3">
              <w:t>(median(e-median(e))</w:t>
            </w:r>
          </w:p>
        </w:tc>
        <w:tc>
          <w:tcPr>
            <w:tcW w:w="2311" w:type="dxa"/>
          </w:tcPr>
          <w:p w:rsidR="00AC071E" w:rsidRDefault="00AC071E">
            <w:r>
              <w:t>MAPE</w:t>
            </w:r>
          </w:p>
        </w:tc>
      </w:tr>
      <w:tr w:rsidR="00AC071E" w:rsidTr="00AC071E">
        <w:tc>
          <w:tcPr>
            <w:tcW w:w="2310" w:type="dxa"/>
          </w:tcPr>
          <w:p w:rsidR="00AC071E" w:rsidRDefault="00AC071E">
            <w:r>
              <w:t>LR</w:t>
            </w:r>
          </w:p>
        </w:tc>
        <w:tc>
          <w:tcPr>
            <w:tcW w:w="2310" w:type="dxa"/>
          </w:tcPr>
          <w:p w:rsidR="00AC071E" w:rsidRDefault="00AC071E"/>
        </w:tc>
        <w:tc>
          <w:tcPr>
            <w:tcW w:w="2311" w:type="dxa"/>
          </w:tcPr>
          <w:p w:rsidR="00AC071E" w:rsidRDefault="00AC071E"/>
        </w:tc>
        <w:tc>
          <w:tcPr>
            <w:tcW w:w="2311" w:type="dxa"/>
          </w:tcPr>
          <w:p w:rsidR="00AC071E" w:rsidRDefault="00AC071E"/>
        </w:tc>
      </w:tr>
      <w:tr w:rsidR="00AC071E" w:rsidTr="00AC071E">
        <w:tc>
          <w:tcPr>
            <w:tcW w:w="2310" w:type="dxa"/>
          </w:tcPr>
          <w:p w:rsidR="00AC071E" w:rsidRDefault="00FD55D3" w:rsidP="00FD55D3">
            <w:r>
              <w:t xml:space="preserve">LR with </w:t>
            </w:r>
            <w:proofErr w:type="spellStart"/>
            <w:r>
              <w:t>Baysian</w:t>
            </w:r>
            <w:proofErr w:type="spellEnd"/>
            <w:r>
              <w:t xml:space="preserve"> </w:t>
            </w:r>
          </w:p>
        </w:tc>
        <w:tc>
          <w:tcPr>
            <w:tcW w:w="2310" w:type="dxa"/>
          </w:tcPr>
          <w:p w:rsidR="00AC071E" w:rsidRDefault="00AC071E"/>
        </w:tc>
        <w:tc>
          <w:tcPr>
            <w:tcW w:w="2311" w:type="dxa"/>
          </w:tcPr>
          <w:p w:rsidR="00AC071E" w:rsidRDefault="00AC071E"/>
        </w:tc>
        <w:tc>
          <w:tcPr>
            <w:tcW w:w="2311" w:type="dxa"/>
          </w:tcPr>
          <w:p w:rsidR="00AC071E" w:rsidRDefault="00AC071E"/>
        </w:tc>
      </w:tr>
    </w:tbl>
    <w:p w:rsidR="00AC071E" w:rsidRDefault="00AC071E"/>
    <w:p w:rsidR="00AC071E" w:rsidRDefault="00AC071E">
      <w:r>
        <w:t>MAD (Mean Absolute Deviance) and MAPE (Mean Absolute Percentage Error)</w:t>
      </w:r>
    </w:p>
    <w:p w:rsidR="00FD55D3" w:rsidRPr="00FD55D3" w:rsidRDefault="00FD55D3" w:rsidP="00FD55D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lang w:val="en-US"/>
        </w:rPr>
      </w:pPr>
      <w:r w:rsidRPr="00FD55D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lang w:val="en-US"/>
        </w:rPr>
        <w:t>It is calculated as:</w:t>
      </w:r>
    </w:p>
    <w:p w:rsidR="00FD55D3" w:rsidRPr="00FD55D3" w:rsidRDefault="00FD55D3" w:rsidP="00FD55D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lang w:val="en-US"/>
        </w:rPr>
      </w:pPr>
      <w:r w:rsidRPr="00FD55D3">
        <w:rPr>
          <w:rFonts w:ascii="inherit" w:eastAsia="Times New Roman" w:hAnsi="inherit" w:cs="Helvetica"/>
          <w:b/>
          <w:bCs/>
          <w:color w:val="000000"/>
          <w:sz w:val="23"/>
          <w:lang w:val="en-US"/>
        </w:rPr>
        <w:t>MAPE</w:t>
      </w:r>
      <w:r w:rsidRPr="00FD55D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lang w:val="en-US"/>
        </w:rPr>
        <w:t> = (1/n) * Σ(|actual – forecast| / |actual|) * 100</w:t>
      </w:r>
    </w:p>
    <w:p w:rsidR="00FD55D3" w:rsidRPr="00FD55D3" w:rsidRDefault="00FD55D3" w:rsidP="00FD55D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lang w:val="en-US"/>
        </w:rPr>
      </w:pPr>
      <w:r w:rsidRPr="00FD55D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lang w:val="en-US"/>
        </w:rPr>
        <w:t>where:</w:t>
      </w:r>
    </w:p>
    <w:p w:rsidR="00FD55D3" w:rsidRPr="00FD55D3" w:rsidRDefault="00FD55D3" w:rsidP="00FD55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19"/>
          <w:szCs w:val="19"/>
          <w:lang w:val="en-US"/>
        </w:rPr>
      </w:pPr>
      <w:r w:rsidRPr="00FD55D3">
        <w:rPr>
          <w:rFonts w:ascii="inherit" w:eastAsia="Times New Roman" w:hAnsi="inherit" w:cs="Helvetica"/>
          <w:b/>
          <w:bCs/>
          <w:color w:val="000000"/>
          <w:sz w:val="23"/>
          <w:lang w:val="en-US"/>
        </w:rPr>
        <w:t>Σ</w:t>
      </w:r>
      <w:r w:rsidRPr="00FD55D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lang w:val="en-US"/>
        </w:rPr>
        <w:t> – A symbol that means “sum”</w:t>
      </w:r>
    </w:p>
    <w:p w:rsidR="00FD55D3" w:rsidRPr="00FD55D3" w:rsidRDefault="00FD55D3" w:rsidP="00FD55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19"/>
          <w:szCs w:val="19"/>
          <w:lang w:val="en-US"/>
        </w:rPr>
      </w:pPr>
      <w:r w:rsidRPr="00FD55D3">
        <w:rPr>
          <w:rFonts w:ascii="inherit" w:eastAsia="Times New Roman" w:hAnsi="inherit" w:cs="Helvetica"/>
          <w:b/>
          <w:bCs/>
          <w:color w:val="000000"/>
          <w:sz w:val="23"/>
          <w:lang w:val="en-US"/>
        </w:rPr>
        <w:t>n</w:t>
      </w:r>
      <w:r w:rsidRPr="00FD55D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lang w:val="en-US"/>
        </w:rPr>
        <w:t> – Sample size</w:t>
      </w:r>
    </w:p>
    <w:p w:rsidR="00FD55D3" w:rsidRPr="00FD55D3" w:rsidRDefault="00FD55D3" w:rsidP="00FD55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19"/>
          <w:szCs w:val="19"/>
          <w:lang w:val="en-US"/>
        </w:rPr>
      </w:pPr>
      <w:r w:rsidRPr="00FD55D3">
        <w:rPr>
          <w:rFonts w:ascii="inherit" w:eastAsia="Times New Roman" w:hAnsi="inherit" w:cs="Helvetica"/>
          <w:b/>
          <w:bCs/>
          <w:color w:val="000000"/>
          <w:sz w:val="23"/>
          <w:lang w:val="en-US"/>
        </w:rPr>
        <w:t>actual</w:t>
      </w:r>
      <w:r w:rsidRPr="00FD55D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lang w:val="en-US"/>
        </w:rPr>
        <w:t> – The actual data value</w:t>
      </w:r>
    </w:p>
    <w:p w:rsidR="00FD55D3" w:rsidRPr="00FD55D3" w:rsidRDefault="00FD55D3" w:rsidP="00FD55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19"/>
          <w:szCs w:val="19"/>
          <w:lang w:val="en-US"/>
        </w:rPr>
      </w:pPr>
      <w:r w:rsidRPr="00FD55D3">
        <w:rPr>
          <w:rFonts w:ascii="inherit" w:eastAsia="Times New Roman" w:hAnsi="inherit" w:cs="Helvetica"/>
          <w:b/>
          <w:bCs/>
          <w:color w:val="000000"/>
          <w:sz w:val="23"/>
          <w:lang w:val="en-US"/>
        </w:rPr>
        <w:t>forecast</w:t>
      </w:r>
      <w:r w:rsidRPr="00FD55D3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lang w:val="en-US"/>
        </w:rPr>
        <w:t> – The forecasted data value</w:t>
      </w:r>
    </w:p>
    <w:p w:rsidR="00FD55D3" w:rsidRDefault="00FD55D3"/>
    <w:p w:rsidR="00AC071E" w:rsidRDefault="00AC071E">
      <w:r>
        <w:t>Conclude your Results.</w:t>
      </w:r>
    </w:p>
    <w:p w:rsidR="00FD55D3" w:rsidRDefault="00FD55D3"/>
    <w:p w:rsidR="00FD55D3" w:rsidRDefault="00FD55D3"/>
    <w:p w:rsidR="00FD55D3" w:rsidRDefault="00FD55D3"/>
    <w:p w:rsidR="00FD55D3" w:rsidRDefault="00FD55D3"/>
    <w:p w:rsidR="00AC071E" w:rsidRDefault="00AC071E">
      <w:r>
        <w:lastRenderedPageBreak/>
        <w:t>Assignment</w:t>
      </w:r>
      <w:r w:rsidR="00525423">
        <w:t xml:space="preserve"> 2.1</w:t>
      </w:r>
    </w:p>
    <w:p w:rsidR="00525423" w:rsidRDefault="00525423" w:rsidP="00525423">
      <w:r w:rsidRPr="005642CA">
        <w:rPr>
          <w:b/>
        </w:rPr>
        <w:t>Q1. Load</w:t>
      </w:r>
      <w:r>
        <w:t xml:space="preserve"> USA housing dataset.</w:t>
      </w:r>
    </w:p>
    <w:p w:rsidR="00525423" w:rsidRDefault="00525423" w:rsidP="00525423">
      <w:r>
        <w:t xml:space="preserve">Q2. Find Features of Data-set </w:t>
      </w:r>
      <w:proofErr w:type="gramStart"/>
      <w:r>
        <w:t>and  Number</w:t>
      </w:r>
      <w:proofErr w:type="gramEnd"/>
      <w:r>
        <w:t xml:space="preserve"> and Types.</w:t>
      </w:r>
    </w:p>
    <w:p w:rsidR="00525423" w:rsidRDefault="00525423" w:rsidP="00525423">
      <w:proofErr w:type="gramStart"/>
      <w:r>
        <w:t>Q3.plot the USA housing histogram for price.</w:t>
      </w:r>
      <w:proofErr w:type="gramEnd"/>
    </w:p>
    <w:p w:rsidR="00525423" w:rsidRDefault="00525423" w:rsidP="00525423">
      <w:r>
        <w:t>Q4.plot Heat map of the correlation between each of columns.</w:t>
      </w:r>
    </w:p>
    <w:p w:rsidR="00525423" w:rsidRDefault="00525423" w:rsidP="00525423">
      <w:r>
        <w:t xml:space="preserve">Q5. </w:t>
      </w:r>
      <w:proofErr w:type="gramStart"/>
      <w:r>
        <w:t>Plot  Histograms</w:t>
      </w:r>
      <w:proofErr w:type="gramEnd"/>
      <w:r>
        <w:t xml:space="preserve"> and correlation scatter plots.</w:t>
      </w:r>
    </w:p>
    <w:p w:rsidR="00525423" w:rsidRDefault="00525423" w:rsidP="00525423">
      <w:r>
        <w:t>Q6.Is Data visualization and Fit for Linear Regression? Check</w:t>
      </w:r>
      <w:proofErr w:type="gramStart"/>
      <w:r>
        <w:t>.(</w:t>
      </w:r>
      <w:proofErr w:type="gramEnd"/>
      <w:r>
        <w:t>Use Correlation of each feature with y)</w:t>
      </w:r>
    </w:p>
    <w:p w:rsidR="00525423" w:rsidRDefault="00525423" w:rsidP="00525423">
      <w:r>
        <w:t>Q7. Divide the dataset as 40% and 60% into test data and training data, respectively.</w:t>
      </w:r>
    </w:p>
    <w:p w:rsidR="00525423" w:rsidRDefault="00525423" w:rsidP="00525423">
      <w:r>
        <w:t>Q8.Apply Linear Regression on Training Dataset and Calculate Coefficients.</w:t>
      </w:r>
    </w:p>
    <w:p w:rsidR="00525423" w:rsidRDefault="00525423" w:rsidP="00525423">
      <w:r>
        <w:t xml:space="preserve">Q9.Apply </w:t>
      </w:r>
      <w:proofErr w:type="gramStart"/>
      <w:r>
        <w:t>Predict(</w:t>
      </w:r>
      <w:proofErr w:type="gramEnd"/>
      <w:r>
        <w:t>) Method to calculate Predicted value for Test Dataset.</w:t>
      </w:r>
    </w:p>
    <w:p w:rsidR="00525423" w:rsidRDefault="00525423" w:rsidP="00525423">
      <w:r>
        <w:t>Q10.Calculate Error matrix MAE, MSE, and RMSE</w:t>
      </w:r>
    </w:p>
    <w:p w:rsidR="00525423" w:rsidRDefault="00525423" w:rsidP="00525423">
      <w:r>
        <w:t xml:space="preserve">Q11.Using </w:t>
      </w:r>
      <w:proofErr w:type="spellStart"/>
      <w:r>
        <w:t>distplot</w:t>
      </w:r>
      <w:proofErr w:type="spellEnd"/>
      <w:r>
        <w:t xml:space="preserve"> to plot predicted values and test values for correctness</w:t>
      </w:r>
      <w:proofErr w:type="gramStart"/>
      <w:r>
        <w:t>.(</w:t>
      </w:r>
      <w:proofErr w:type="gramEnd"/>
      <w:r>
        <w:t>Scatter plot: Y Test versus Prediction)</w:t>
      </w:r>
    </w:p>
    <w:p w:rsidR="00525423" w:rsidRDefault="00525423" w:rsidP="00525423">
      <w:r>
        <w:t xml:space="preserve">Q12. Plot </w:t>
      </w:r>
      <w:proofErr w:type="gramStart"/>
      <w:r>
        <w:t>the  Residual</w:t>
      </w:r>
      <w:proofErr w:type="gramEnd"/>
      <w:r>
        <w:t xml:space="preserve"> Histogram.</w:t>
      </w:r>
    </w:p>
    <w:p w:rsidR="00525423" w:rsidRDefault="00525423" w:rsidP="00525423"/>
    <w:p w:rsidR="00525423" w:rsidRDefault="00525423" w:rsidP="00525423">
      <w:r>
        <w:t>Supplement:</w:t>
      </w:r>
    </w:p>
    <w:p w:rsidR="00525423" w:rsidRDefault="00525423" w:rsidP="00525423">
      <w:pPr>
        <w:rPr>
          <w:rFonts w:eastAsiaTheme="minorEastAsia"/>
        </w:rPr>
      </w:pPr>
      <w:r>
        <w:t xml:space="preserve">MAE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525423" w:rsidRDefault="00525423" w:rsidP="00525423">
      <w:pPr>
        <w:rPr>
          <w:rFonts w:eastAsiaTheme="minorEastAsia"/>
        </w:rPr>
      </w:pPr>
      <w:r>
        <w:rPr>
          <w:rFonts w:eastAsiaTheme="minorEastAsia"/>
        </w:rPr>
        <w:t xml:space="preserve">MSE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25423" w:rsidRPr="005642CA" w:rsidRDefault="00525423" w:rsidP="00525423">
      <w:r>
        <w:rPr>
          <w:rFonts w:eastAsiaTheme="minorEastAsia"/>
        </w:rPr>
        <w:t xml:space="preserve">RMSE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525423" w:rsidRPr="00E72AAB" w:rsidRDefault="00525423">
      <w:pPr>
        <w:rPr>
          <w:lang w:val="en-US"/>
        </w:rPr>
      </w:pPr>
    </w:p>
    <w:sectPr w:rsidR="00525423" w:rsidRPr="00E72AAB" w:rsidSect="00FD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07F33"/>
    <w:multiLevelType w:val="multilevel"/>
    <w:tmpl w:val="82CA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E72AAB"/>
    <w:rsid w:val="004807EC"/>
    <w:rsid w:val="00525423"/>
    <w:rsid w:val="00AA7636"/>
    <w:rsid w:val="00AC071E"/>
    <w:rsid w:val="00E72AAB"/>
    <w:rsid w:val="00EE218A"/>
    <w:rsid w:val="00FD3B0A"/>
    <w:rsid w:val="00FD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C07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7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5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D5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C07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9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2E34229CF4E80718B4710C3F453" ma:contentTypeVersion="5" ma:contentTypeDescription="Create a new document." ma:contentTypeScope="" ma:versionID="db0b9b70d810516131fc603a91fcfb1c">
  <xsd:schema xmlns:xsd="http://www.w3.org/2001/XMLSchema" xmlns:xs="http://www.w3.org/2001/XMLSchema" xmlns:p="http://schemas.microsoft.com/office/2006/metadata/properties" xmlns:ns2="95f12170-eba4-4300-9c20-5d62a14b6746" targetNamespace="http://schemas.microsoft.com/office/2006/metadata/properties" ma:root="true" ma:fieldsID="9fefe892254012d5798084ed573f817f" ns2:_="">
    <xsd:import namespace="95f12170-eba4-4300-9c20-5d62a14b67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12170-eba4-4300-9c20-5d62a14b67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5f12170-eba4-4300-9c20-5d62a14b6746" xsi:nil="true"/>
  </documentManagement>
</p:properties>
</file>

<file path=customXml/itemProps1.xml><?xml version="1.0" encoding="utf-8"?>
<ds:datastoreItem xmlns:ds="http://schemas.openxmlformats.org/officeDocument/2006/customXml" ds:itemID="{F1DF26AE-CE05-4C0E-8142-C2CB5B1006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EB3597-F54B-4CCC-8251-44640D2A592B}"/>
</file>

<file path=customXml/itemProps3.xml><?xml version="1.0" encoding="utf-8"?>
<ds:datastoreItem xmlns:ds="http://schemas.openxmlformats.org/officeDocument/2006/customXml" ds:itemID="{211201B4-6229-477B-8F82-545B81482D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LAB-I</cp:lastModifiedBy>
  <cp:revision>2</cp:revision>
  <dcterms:created xsi:type="dcterms:W3CDTF">2025-01-15T06:32:00Z</dcterms:created>
  <dcterms:modified xsi:type="dcterms:W3CDTF">2025-01-15T06:32:00Z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0x010100695592E34229CF4E80718B4710C3F453</vt:lpwstr>
  </property>
</Properties>
</file>