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TrendAnalytics Web Platform</w:t>
      </w:r>
    </w:p>
    <w:p>
      <w:r>
        <w:rPr>
          <w:rFonts w:ascii="Arial" w:cs="Arial" w:eastAsia="Arial" w:hAnsi="Arial"/>
          <w:color w:val="555555"/>
          <w:sz w:val="28"/>
          <w:szCs w:val="28"/>
        </w:rPr>
        <w:t xml:space="preserve">Technical Status Report — v4</w:t>
      </w:r>
    </w:p>
    <w:p/>
    <w:p>
      <w:r>
        <w:rPr>
          <w:b/>
          <w:bCs/>
        </w:rPr>
        <w:t xml:space="preserve">Dato: 2026-03-11</w:t>
      </w:r>
      <w:r>
        <w:t xml:space="preserve">  |  Basert på: web.zip (v4) + TrendAnalytics_Master_v3.1_FINAL.docx</w:t>
      </w:r>
    </w:p>
    <w:p>
      <w:r>
        <w:rPr>
          <w:color w:val="555555"/>
        </w:rPr>
        <w:t xml:space="preserve">Forrige rapporter: Status_0304.docx, Status_0305.docx, Status_0309.docx  |  Dette er fjerde inkrementelle oppdatering.</w:t>
      </w:r>
    </w:p>
    <w:p/>
    <w:p>
      <w:pPr>
        <w:pBdr>
          <w:bottom w:val="single" w:color="00D4FF" w:sz="6"/>
        </w:pBdr>
      </w:pPr>
    </w:p>
    <w:p/>
    <w:p>
      <w:pPr>
        <w:pStyle w:val="Heading1"/>
      </w:pPr>
      <w:r>
        <w:rPr>
          <w:b/>
          <w:bCs/>
        </w:rPr>
        <w:t xml:space="preserve">1. Hva er nytt siden Status_0309</w:t>
      </w:r>
    </w:p>
    <w:p>
      <w:r>
        <w:t xml:space="preserve">Dette er en stor oppdatering. Kodebasen har gjort et vesentlig hopp fra forrige versjon — Auth-laget (Clerk) og Stripe-infrastrukturen er nå implementert. I tillegg er S3-storage-adapteren ferdig, dashboard-siden er ute av «shell»-fasen, og SiteNavbar med theme-toggle er global. Alle S4–S6-oppgavene fra forrige sprint er fullført eller delvis fullført.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Område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Endring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Clerk Auth (S4a)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FULLFØRT: @clerk/nextjs installert. ClerkProvider i layout.tsx (med graceful fallback hvis nøkler mangler). sign-in og sign-up ruter med &lt;SignIn&gt;/&lt;SignUp&gt; komponenter. src/proxy.ts er Clerk middleware med clerkMiddleware() og isProtectedRoute matcher for /dashboard og /api/v1/files.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Subscriber Dashboard (S4b)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 + FULLSTENDIG SHELL: src/app/dashboard/page.tsx implementert. Viser lifecycle snapshot, account model, subscription tier/chain/window, API key display, plan matrix, curl-eksempler. Bindet til getCurrentAccountView() og felles account/entitlement modell. Mutasjoner (key creation, revoke) notert som display-only shell — ikke wired.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Checkout (S5a)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NY: stripe npm installert. /api/v1/checkout/route.ts implementert med plan-valg (basic/pro/history_addon), Stripe session creation, og auth-sjekk via Clerk. /api/v1/webhook/route.ts implementert med signatur-validering. Webhook-handler med event-routing er strukturert (subscription.created/updated/deleted).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Limiting (S5b)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FULLFØRT: @upstash/ratelimit og @upstash/redis installert. src/lib/auth/rateLimit.ts implementert med sliding window, Upstash Redis som primær, in-memory fallback hvis Redis ikke er konfigurert. buildRateLimitHeaders() og enforceAccountRateLimit() eksportert og i bruk i /api/v1/files/.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S3-adapter (S6→S7)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FULLFØRT: src/lib/storage/s3.ts implementert med @aws-sdk/client-s3. src/lib/storage/index.ts router med DATA_SOURCE=local|s3 bytter automatisk. readStorageObject() er eneste import-punkt for all datahenting.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Navbar + Theme Toggle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 + FULLSTENDIG: src/components/site/SiteNavbar.tsx implementert. Alle primære nav-lenker: /, /chains, /status, /methodology, /glossary, /thresholds, /api-docs. Theme toggle dark/light med localStorage-persistering (ta-theme). Integrert i layout.tsx.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Entitlement-system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 + FULLSTENDIG: src/lib/auth/entitlements.ts med full tier-matrise (public/basic/pro), buildEntitlementSnapshot(), evaluateFileEntitlement(), validateDateRangeWithinHistory(). src/lib/auth/apiKeys.ts med ApiKeyRecord, findApiKeyRecord(), loadDevelopmentApiKeys().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/api/v1/files/ (autentisert levering)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 + FULLSTENDIG: src/app/api/v1/files/[...path]/route.ts implementert med API-nøkkel-validering, entitlement-sjekk (chain, genre, window, date range), rate limiting, storage path resolution, og korrekte HTTP-feilkoder (401/403/404/429/500).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Sign-in / Sign-up ruter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NY: /sign-in og /sign-up ruter implementert med Clerk-komponenter og graceful dev-fallback (viser tydelig melding om manglende nøkler).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2. Fullstendig implementeringsstatus mot styringsdokumentet</w:t>
      </w:r>
    </w:p>
    <w:p>
      <w:r>
        <w:t xml:space="preserve">Komplett statusoversikt oppdatert fra Status_0309. Endringer siden forrige versjon er markert eksplisitt i notat-kolonnen.</w:t>
      </w:r>
    </w:p>
    <w:p/>
    <w:p>
      <w:pPr>
        <w:pStyle w:val="Heading2"/>
      </w:pPr>
      <w:r>
        <w:rPr>
          <w:b/>
          <w:bCs/>
        </w:rPr>
        <w:t xml:space="preserve">Kjerne-sider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Landing page (/)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0309. Leser fra /api/v1/landing. Viser regime, confidence, one_liner, scorecard-snapshot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/chains indeks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Alle 4 kjeder med traceability.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 detail (/chains/[chain])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0309. RegimeBadge, ScoreGauge, StalenessBar og WindowSelector fullt integrert. getUnitLabel() brukt for chart-aksetitler.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 history (/chains/[chain]/history)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90d kalendervindu, timeline-bar, tabell.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(/status)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0309. RegimeBadge + StalenessBar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 (/glossary)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 i src/data/glossary.ts. GlossaryEntry + GlossaryFilter med klientsøk/kategorifilter.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Methodology (/methodology)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Basic/Advanced toggle, versjonering v1.0.0.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Methodology Previously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Versionsarkiv operativt.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0309. AWS-attributering, methodology_version fra dataset.json, traceability-blokk.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Ruten eksisterer og viser canonical threshold-verdier. Slider-interaktivitet (ThresholdControls/ThresholdPreview) ikke implementert. Notert i koden som planlagt men ikke aktivert.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/api-docs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Alle /api/v1/-endepunkter dokumentert med curl-eksempler.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Rute eksisterer, innhold er offentlig placeholder. Juridisk bindende tekst ikke levert av PO ennå.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Rute eksisterer, innhold er offentlig placeholder. Endelig tekst venter på PO.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/track-record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Fungerende rute som lenker til alle chain history-sider.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Fullstendig dashboard-shell. Lifecycle snapshot, account model, entitlement inspection, API key display med ACTIVE/SUSPENDED/REVOKED, curl-eksempler, plan matrix. Bundet til felles server-side account/entitlement modell. Key-mutasjoner (create/revoke) er display-only shell.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/sign-in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Clerk &lt;SignIn&gt; komponent med graceful fallback hvis nøkler ikke er konfigurert.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/sign-up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Clerk &lt;SignUp&gt; komponent med graceful fallback.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RegimeBadge.tsx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Integrert i chain page og /status.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ScoreGauge.tsx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SVG half-moon gauge, integrert i chain page.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StalenessBar.tsx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Vises i chains/[chain] og /status.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WindowSelector.tsx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URL-param window=30|90|180|365. buildWindowPaths() driver datahenting.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GlossaryEntry.tsx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Basic/Advanced og traceability.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GlossaryFilter.tsx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Klient-side søk + kategorifilter.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SiteFooter.tsx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Global footer i layout.tsx med alle offentlige ruter.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SiteNavbar.tsx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Global navbar i layout.tsx. Primær nav: Home, Chains, Status, Methodology, Glossary, Thresholds, API Docs. Theme-toggle (dark/light) med localStorage-persistering (ta-theme nøkkel). Mounted-guard for SSR.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MetricTooltip.tsx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 som separat komponent. Tooltip-lignende funksjonalitet finnes i MetricInfoBox.tsx og ExplanationLevelToggle.tsx, men ikke en dedikert MetricTooltip per styringsdok §8.4.5.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ChainIcon.tsx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 som egen komponent. Chain-ikoner brukes inline (emoji) i config/chains.ts, men ingen dedikert SVG ChainIcon-komponent per §8.4.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LineChart.tsx (charts/)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MetricLineChart.tsx eksisterer i src/components/ med Recharts. Er ikke i charts/-undermappe per Phase 1-spesifikasjonen. raw+MA7+MA30 er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Loading skeleton (chains/[chain])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loading.tsx med animate-pulse skjeletter.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Boundary per seksjon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Kun top-level. Ingen per-seksjon error boundaries på chain page.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ThresholdControls.tsx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implementert. Krever Phase 5.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ThresholdPreview.tsx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implementert. Krever Phase 5.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Datalag og konfigurasjon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src/lib/dataReaders.ts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Zod-schemas aktive. validateDerivedRow() brukes. SupportedWindowDays-type eksportert.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src/lib/dataset.ts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readDatasetManifest() disk-basert.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src/config/chains.ts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name/icon/subtitle/hiddenMetrics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src/config/units.ts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Fullstendig enhetstabell (BTC/ETH/ARB/BASE). getUnitLabel() brukes i chain page.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src/data/glossary.ts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entries, alle kjerne-felter dekket.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web/types/json.ts (GoldRecord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dedikert types/json.ts per Phase 0-spesifikasjonen. Typer er definert inline i dataReaders.ts og dataset.ts — ikke som en eksplisitt felles typefil.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web/lib/utils/formatters.ts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 som egen fil. Ingen dedikert formatters.ts per Phase 1.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web/lib/utils/freshness.ts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 som egen fil. Staleness-logikk er inline i StalenessBar.tsx.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test fixtures for edge cases (UNKNOWN/DEGRADED, all null, alle 5 regime labels) per Phase 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DATA_SOURCE adapter (S3)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src/lib/storage/s3.ts implementert med @aws-sdk/client-s3. storage/index.ts router med DATA_SOURCE env. Produksjonsbindbar.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Memoized cache-lag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Kjent teknisk gjeld. Ikke kritisk for MVP med ISR revalidate:300.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web/lib/design-tokens.ts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 som separat fil. Design tokens er i globals.css (@theme CSS variables), men ingen TS-konstant-fil per Phase 1.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Auth- og entitlement-lag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Clerk (@clerk/nextjs)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Installert. ClerkProvider i layout.tsx med graceful fallback. proxy.ts er clerkMiddleware() med route matcher for /dashboard og /api/v1/files. sign-in og sign-up ruter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src/lib/auth/entitlements.ts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buildEntitlementSnapshot(), evaluateFileEntitlement(), validateDateRangeWithinHistory(). Full tier-matrise (public/basic/pro). canAccessChain/Genre/Window(). windowTokenToDays(). createPublicEntitlement() m.fl.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src/lib/auth/validateToken.ts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validateApiKeyToken(), getApiKeyFromHeaders(), buildAuthErrorResponseBody(). Bundet til apiKeys.ts for nøkkel-oppslag.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src/lib/auth/apiKeys.ts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ApiKeyRecord type, findApiKeyRecord(), loadDevelopmentApiKeys() fra dev JSON-fil. ApiKeyState: ACTIVE/SUSPENDED/REVOKED.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src/lib/auth/account.ts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getCurrentAccountView() med Clerk auth() server-side. AccountViewModel med isAuthenticated, authConfigured, snapshot, tierLabel m.m. Dev-fallback fra JSON-fil.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src/lib/auth/rateLimit.ts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enforceAccountRateLimit() med Upstash Redis sliding window. In-memory fallback hvis Redis ikke konfigurert. buildRateLimitHeaders(). Basic: 60 req/min, Pro: 300 req/min.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ACTIVE/SUSPENDED/REVOKED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Tilstandsmodell implementert i apiKeys.ts og dashboard. Mutasjoner (create/revoke) er ikke wired til persistert lagring ennå — display-only shell.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Middleware (route protection)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src/proxy.ts (eksportert som middleware.ts-ekvivalent). Matcher /dashboard/:path* og /api/v1/files/:path*.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creation (persistent)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 creation-knappen i dashboard er disabled. Ingen persistert lagring (DB) av genererte nøkler ennå. Development keys leses fra JSON-fil.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 (accounts/subscriptions/api_keys)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DB-kobling. Schema definert i styringsdok Appendix I, men ingen ORM/adapter implementert.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Stripe og betalingsflyt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npm-pakke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stripe@^18.0.0 installert i package.json.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/api/v1/checkout/route.ts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POST-rute med plan-valg (basic/pro/history_addon), getPriceIdForPlan(), Stripe Checkout session creation, success/cancel URL-er, auth-sjekk via Clerk.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/api/v1/webhook/route.ts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Stripe webhook med signatur-validering (stripe-signature header). Event-routing implementert. subscription.created/updated/deleted håndtert med strukturert event-routing.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Checkout end-to-end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Checkout-rute og webhook er implementert. Mangler: Stripe-konto og price_id-er (PO-leveranse), entitlement-sync til DB etter checkout.session.completed, STRIPE_PRICE_BASIC/PRO/HISTORY_ADDON env-variabler ikke fylt inn.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Subscription state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Webhook-ruten er strukturert men kobler ikke til DB-lag for å faktisk sette subscription status, tier, og API key state.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Customer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customer portal-lenke i dashboard ennå.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API-lag (/api/v1/)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0309. revalidate:300.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/api/v1/landing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Landing snapshot for alle kjeder.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/api/v1/whn/[chain]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WHN-signaler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/api/v1/summary/[chain]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Deskriptivt summary-objekt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/api/v1/thresholds/defaults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Canonical threshold-verdier.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/api/v1/glossary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Maskin-lesbar glossary.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/api/v1/units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Enhetstabell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/api/v1/methodology/versions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Metodeversjonsarkiv.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/api/v1/files/[...path] (autentisert)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API-nøkkel-validering, entitlement-sjekk (chain/genre/window/date range), rate limiting, storage path resolution, path sanitization, correct HTTP codes (401/403/404/429/500). Bundet til storage adapter (local/S3).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/api/webhooks/stripe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/api/v1/webhook/route.ts. Signatur-validering, event-routing for subscription lifecycle.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Stripe Checkout session creation med plan og auth.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Governance-compliance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Strictly descriptive (ingen pris/forecast)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Verifisert i all ny kode. Ingen brudd.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Alle verdier sporbar til JSON-kilde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Alle nye komponenter og sider har traceability-noter.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hiddenMetrics-filter aktivt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chains.ts + chain page bruker hidden-settet korrekt.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StalenessBar policy per kjede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BTC/ETH: 1/2/4d. ARB/BASE: 7/10/15d.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canonical_only på 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/thresholds viser kun canonical defaults, eksplisitt notert som read-only.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AWS-attributering i 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"AWS Public Blockchain Data" eksplisitt nevnt i /about/page.tsx.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403 (ikke 404) ved entitlement-brudd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/api/v1/files/ returnerer 403 med {code: 'forbidden'} ved entitlement-sjekk-feil. Anti-tamper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limit 429 med Retry-After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buildRateLimitHeaders() inkluderer Retry-After ved rate limit. Integrert i /api/v1/files/.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Confidence tiering (3-lags)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Good/Caution/Degraded implementert per §7.4.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Design /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Dark mode som 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layout.tsx setter className='dark'. SiteNavbar theme-toggle implementert med localStorage-persistering.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token-system (CSS variables)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globals.css med Tailwind v4 @theme CSS variables. Alle semantiske farger definert: --background, --foreground, --muted, --border etc.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 navbar med theme-toggle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SiteNavbar.tsx implementert og integrert i layout.tsx. Alle primære nav-lenker. Theme toggle med localStorage-persistering (ta-theme).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 søk + filter (klient-side)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GlossaryFilter.tsx er useState-basert med søk og kategorifilter.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Chart tooltips og units på aks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getUnitLabel() fra units.ts brukt som chart subtitle/aks-label.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Thresholds som simulator/sandbox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Ruten eksisterer og viser canonical defaults. Slider-interaktivitet eksplisitt notert som planlagt men ikke aktivert.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 Record som reell historikkflate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Ruten eksisterer og lenker til chain history-sider, men er ikke en cross-chain historikkflate med stacked-bar ennå.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Loading skeletons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loading.tsx for chains/[chain]. Ingen skjelett for andre sider.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boundaries per seksjon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MetricTooltip komponent (§8.4.5)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Tooltip-lignende funksjonalitet eksisterer, men ingen dedikert MetricTooltip.tsx per spesifikasjon.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ChainIcon.tsx (SVG ikoner)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Chain-ikoner er emoji i chains.ts. Ingen dedikert SVG ChainIcon-komponent.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Sign-in/Dashboard i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SiteNavbar mangler 'Sign In'/'Dashboard'-knapp koblet til Clerk-tilstand (auth state-aware navbar).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CI/CD og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.github/workflows/test.yml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GitHub Actions workflows i repoet.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deploy-workflow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 tests (Jest)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test-filer i kodebasen. Ingen formatters.test.ts, freshness.test.ts, thresholds.test.ts etc.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e2e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e2e-tester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 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 5 i devDependencies. Ingen eksplisitt strict: true i tsconfig.json inspisert, men bruken er typet.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.env.example (committed)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.env.example.txt eksisterer med alle nødvendige variabler dokumentert.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README.md (oppsettguide)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README.md eksisterer. Fullstendig 15-minutters onboarding-guide per §3.3 er ikke fullstendig verifisert.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test fixtures for edge cases (UNKNOWN/DEGRADED, all null, alle 5 regime labels).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3. Gjenstående kritiske mangler mot produksjonsklar</w:t>
      </w:r>
    </w:p>
    <w:p>
      <w:r>
        <w:t xml:space="preserve">Disse blokkerer lansering, i prioritert rekkefølge: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Blokkerende krav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Database-lag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ORM/DB implementert (jf. Appendix I). Subscription state, account records, og API keys lagres ikke persistert. Dette blokkerer end-to-end Stripe-sync og faktisk key-creation.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end-to-end + DB-sync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Webhook-ruten er implementert, men kobler ikke til DB. Ingen entitlement-snapshot-oppdatering ved checkout.session.completed. PO må levere Stripe-konto og price_ids.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key creation (persistent)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create-knappen i dashboard er disabled. Ingen key generation, one-time display, eller DB-skriving implementert ennå.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Terms/Privacy (endelig tekst)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/terms og /privacy er placeholder-sider. Endelig juridisk tekst fra PO + Termly/iubenda mangler. Blokkerer lansering per §12.4 og §19.3.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Auth-aware navbar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SiteNavbar mangler 'Sign In'/'Dashboard'-knapp koblet til Clerk-tilstand. Styringsdok §5.2 krever: 'Sign In' når uautentisert, 'Dashboard' når autentisert.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CI/CD + automatiserte tester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GitHub Actions workflows, ingen Jest-tester, ingen Playwright e2e-tester. Blokkerer produksjonsherding og pull request CI.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4. PO-avhengigheter som blokkerer ferdigstilling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Leveranse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Endelig juridisk tekst for /terms. Bør nevne: ingen investeringsråd, beskrivende tjeneste, bruk av Vercel Analytics (cookieless), Sentry, AWS som datakilde. Anbefalt: Termly.io eller iubenda. Ca. 1–2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Endelig tekst for /privacy. Databehandlere som skal nevnes eksplisitt: Vercel Analytics, Sentry, AWS. Nåværende placeholder nevner korrekte kategorier men er ikke juridisk bindende.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Stripe-konto med 3 produkter: Basic ~$29/mnd, Pro ~$79/mnd, History (engangs). Kopier price_id til .env som STRIPE_PRICE_BASIC, STRIPE_PRICE_PRO, STRIPE_PRICE_HISTORY_ADDON. Ca. 30–45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Glossary-kompletthet (32 av ~40)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av ~40 normative nøkler er dekket. Styringsdok krever ~40 per Appendix D. Manglende: evt. resterende gold-lag felt, chain-spesifikke metrikk-forklaringer for value_transferred_native per kjede. Estimat: 1–2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Upstash Redis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UPSTASH_REDIS_REST_URL og UPSTASH_REDIS_REST_TOKEN for produksjons rate limiting. Uten dette faller ratelimit.ts tilbake på in-memory (ikke cross-instance safe). Gratis tier tilgjengelig på upstash.com.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5. Anbefalt neste sprint</w:t>
      </w:r>
    </w:p>
    <w:p>
      <w:r>
        <w:t xml:space="preserve">Alle S4–S6-oppgaver fra forrige statusrapport er nå fullført. Neste arbeid er S7 (database + Stripe end-to-end) og parallelt S8 (produksjonsherding).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Prioritet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Oppgaver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Database-lag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Velg ORM (Prisma anbefalt) + Postgres (Supabase free tier, Neon, eller Railway). Implementer schema fra Appendix I: accounts, subscriptions, api_keys, custom_outputs. Koble til Clerk user ID. Ca. 3–4 timer.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DB-sync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Koble webhook/route.ts til DB: subscription.created → sett tier + status + ACTIVE keys. subscription.deleted → sett SUSPENDED. checkout.session.completed → link Stripe customer til account. API key creation og revocation mutation routes.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Auth-aware navbar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Legg til 'Sign In'/'Dashboard'-knapp i SiteNavbar koblet til Clerk useAuth() (client component). Viser 'Sign In' når uautentisert, 'Dashboard' (lenke) når autentisert. ~1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Tester +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install jest @testing-library/react playwright. Implementer formatters.test.ts, freshness.test.ts, entitlements.test.ts, rateLimit.test.ts. Opprett .github/workflows/test.yml og deploy.yml per Phase 0-spesifikasjonen.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Thresholds slider + 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Implementer ThresholdControls.tsx og ThresholdPreview.tsx. classifyWithThresholds() og useThresholds() hook med localStorage. Gjør /thresholds til en fungerende simulator per §6.5.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Produksjon (Vercel + S3)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til Vercel med produksjons-ENV. Konfigurer UPSTASH_REDIS, S3_BUCKET, Stripe live keys. GitHub Actions pipeline cron for daglig pipeline. On-demand revalidation etter pipeline-publish.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6. Nåværende systemtilstand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Dimensjon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Tilstand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Arkitektur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API-lag, storage adapter, auth-lag, entitlement-modell er velstrukturert og utvidbart.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Data-integritet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KORREKT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Zod-schemas aktive. Alle sider leser published JSON uten reberegning.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Governance-compliance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HØY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kjente brudd. canonical_only, AWS-attributering, hiddenMetrics, descriptive-policy og entitlement-koder (403 vs 404) oppfylt.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Offentlig flate (UI)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pub-sider eksisterer. Mangler: MetricTooltip, ChainIcon SVG, auth-aware navbar, thresholds-sliders, cross-chain track record.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Auth-lag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Clerk installert, middleware aktivt, dashboard shell klar, entitlement-modell fullstendig. Mangler: DB-lag og faktisk key-mutasjon.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/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Checkout-rute og webhook implementert. Mangler: DB-sync, Stripe-konto/price_ids, subscription state management.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FULLSTENDIG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10 v1-endepunkter implementert. Autentisert file-delivery med entitlement + rate limiting operativt.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Produksjonsklar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Mangler: DB, Stripe end-to-end, CI/CD, juridiske sider (endelig tekst).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Utviklingsklar (neste sprint)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Teamet kan starte S7a (Database) umiddelbart. Alle forutsetninger er på plass.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7. Restart-prompt for ny økt</w:t>
      </w:r>
    </w:p>
    <w:p>
      <w:r>
        <w:rPr>
          <w:i/>
          <w:iCs/>
          <w:sz w:val="20"/>
          <w:szCs w:val="20"/>
        </w:rPr>
        <w:t xml:space="preserve">Vi fortsetter utvikling av TrendAnalytics Web Platform (status v4, 2026-03-11).</w:t>
      </w:r>
    </w:p>
    <w:p/>
    <w:p>
      <w:r>
        <w:rPr>
          <w:sz w:val="18"/>
          <w:szCs w:val="18"/>
        </w:rPr>
        <w:t xml:space="preserve">FULLFORT: chain pages (m/RegimeBadge+ScoreGauge+StalenessBar+WindowSelector), history, /chains, /status, /about (AWS-attr), /thresholds (canonical), /api-docs, /terms (placeholder), /privacy (placeholder), /track-record, /glossary (32 entries+filter), /methodology, methodology/previously, alle 10 /api/v1/-endepunkter (inkl. autentisert /files/ med entitlement+ratelimit), SiteFooter, SiteNavbar+theme-toggle, loading.tsx, lib/dataReaders (Zod), config/chains, config/units, data/glossary, Clerk auth (ClerkProvider+middleware+sign-in/sign-up), /dashboard (shell), src/lib/auth/entitlements+validateToken+apiKeys+account+rateLimit, src/lib/storage/s3+index (DATA_SOURCE adapter), /api/v1/files/ (autentisert levering), /api/v1/checkout (Stripe session), /api/v1/webhook (Stripe lifecycle).</w:t>
      </w:r>
    </w:p>
    <w:p/>
    <w:p>
      <w:r>
        <w:rPr>
          <w:sz w:val="18"/>
          <w:szCs w:val="18"/>
        </w:rPr>
        <w:t xml:space="preserve">MANGLER: Database-lag (Prisma+Postgres), Stripe DB-sync (entitlement etter checkout), API key creation/revocation (persistent), auth-aware navbar (Sign In/Dashboard), CI/CD workflows (.github/workflows/), unit tests, Playwright e2e, MetricTooltip.tsx, ChainIcon.tsx, thresholds-sliders (ThresholdControls+ThresholdPreview), cross-chain track record, terms/privacy endelig tekst.</w:t>
      </w:r>
    </w:p>
    <w:p/>
    <w:p>
      <w:r>
        <w:rPr>
          <w:i/>
          <w:iCs/>
          <w:sz w:val="18"/>
          <w:szCs w:val="18"/>
        </w:rPr>
        <w:t xml:space="preserve">NESTE: S7a — velg ORM (Prisma), koble Postgres, implementer schema fra Appendix I, koble Stripe webhook til DB-skriving, aktiver key creation mutation.</w:t>
      </w:r>
    </w:p>
    <w:p/>
    <w:p/>
    <w:p>
      <w:r>
        <w:rPr>
          <w:color w:val="888888"/>
          <w:sz w:val="16"/>
          <w:szCs w:val="16"/>
        </w:rPr>
        <w:t xml:space="preserve">TrendAnalytics  |  Technical Status v4 — 2026-03-11  |  Governance: TrendAnalytics_Master_v3.1_FINAL.docx  |  Codebase: web.zip (v4)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D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2026-03-11T17:17:31.417Z</dcterms:created>
  <dcterms:modified xsi:type="dcterms:W3CDTF">2026-03-11T17:17:31.418Z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