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E2F11" w:rsidRDefault="004F6573">
      <w:r>
        <w:rPr>
          <w:b/>
        </w:rPr>
        <w:t xml:space="preserve">Имена: </w:t>
      </w:r>
      <w:r w:rsidR="004E7493">
        <w:t>Мартин Петров</w:t>
      </w:r>
      <w:r>
        <w:tab/>
      </w:r>
    </w:p>
    <w:p w:rsidR="001E2F11" w:rsidRDefault="004F6573">
      <w:r>
        <w:rPr>
          <w:b/>
        </w:rPr>
        <w:t xml:space="preserve">Дата: </w:t>
      </w:r>
      <w:r w:rsidR="0042307C">
        <w:rPr>
          <w:b/>
        </w:rPr>
        <w:t>201</w:t>
      </w:r>
      <w:r w:rsidR="004E7493">
        <w:rPr>
          <w:b/>
        </w:rPr>
        <w:t>8-01-25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Предмет: Програмиране с Java, част 1</w:t>
      </w:r>
      <w:r>
        <w:rPr>
          <w:b/>
        </w:rPr>
        <w:tab/>
      </w:r>
    </w:p>
    <w:p w:rsidR="001E2F11" w:rsidRDefault="004F6573">
      <w:r>
        <w:rPr>
          <w:b/>
        </w:rPr>
        <w:t xml:space="preserve">имейл: </w:t>
      </w:r>
      <w:r w:rsidR="004E7493">
        <w:rPr>
          <w:b/>
          <w:lang w:val="en-US"/>
        </w:rPr>
        <w:t>martinikolaev@abv.bg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r w:rsidR="004E7493" w:rsidRPr="004E7493">
        <w:t>https://github.com/martii01/-</w:t>
      </w:r>
    </w:p>
    <w:p w:rsidR="001E2F11" w:rsidRDefault="001E2F11">
      <w:pPr>
        <w:jc w:val="both"/>
      </w:pPr>
    </w:p>
    <w:p w:rsidR="001E2F11" w:rsidRDefault="008A1EA6">
      <w:pPr>
        <w:pStyle w:val="a3"/>
        <w:contextualSpacing w:val="0"/>
        <w:jc w:val="center"/>
      </w:pPr>
      <w:bookmarkStart w:id="0" w:name="h.y2wx57imkbwt" w:colFirst="0" w:colLast="0"/>
      <w:bookmarkEnd w:id="0"/>
      <w:r>
        <w:t>Горивен калкулатор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8A1EA6" w:rsidRDefault="008A1EA6" w:rsidP="008A1EA6">
      <w:p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П</w:t>
      </w:r>
      <w:r w:rsidRPr="008A1EA6">
        <w:rPr>
          <w:rFonts w:eastAsia="Times New Roman"/>
          <w:sz w:val="23"/>
          <w:szCs w:val="23"/>
        </w:rPr>
        <w:t xml:space="preserve">оказват </w:t>
      </w:r>
      <w:r w:rsidR="00CD7CE8">
        <w:rPr>
          <w:rFonts w:eastAsia="Times New Roman"/>
          <w:sz w:val="23"/>
          <w:szCs w:val="23"/>
        </w:rPr>
        <w:t>се две полета с имена на играч 1 и играч 2. Играчите могат да въведат имената си, или да продължат нататък с автоматично зададените им имена.</w:t>
      </w:r>
    </w:p>
    <w:p w:rsidR="00CD7CE8" w:rsidRDefault="00CD7CE8" w:rsidP="008A1EA6">
      <w:pPr>
        <w:spacing w:line="240" w:lineRule="auto"/>
        <w:textAlignment w:val="baseline"/>
        <w:rPr>
          <w:rFonts w:eastAsia="Times New Roman"/>
          <w:sz w:val="23"/>
          <w:szCs w:val="23"/>
        </w:rPr>
      </w:pPr>
    </w:p>
    <w:p w:rsidR="00CD7CE8" w:rsidRDefault="00CD7CE8" w:rsidP="008A1EA6">
      <w:p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На втория прозорец се показват 6 бутона за опция за държава за игра (Европа, Азия, Африка, Северна и Южна Америка и Австралия и Океания.) Избира се един от тях, всеки отговаря на </w:t>
      </w:r>
      <w:r w:rsidR="0042307C">
        <w:rPr>
          <w:rFonts w:eastAsia="Times New Roman"/>
          <w:sz w:val="23"/>
          <w:szCs w:val="23"/>
        </w:rPr>
        <w:t>т</w:t>
      </w:r>
      <w:r>
        <w:rPr>
          <w:rFonts w:eastAsia="Times New Roman"/>
          <w:sz w:val="23"/>
          <w:szCs w:val="23"/>
        </w:rPr>
        <w:t>ова, на кой континент  искаш да ти се паднат държави и да се опиташ да познаеш столицата им.</w:t>
      </w:r>
    </w:p>
    <w:p w:rsidR="00CD7CE8" w:rsidRDefault="00CD7CE8" w:rsidP="008A1EA6">
      <w:pPr>
        <w:spacing w:line="240" w:lineRule="auto"/>
        <w:textAlignment w:val="baseline"/>
        <w:rPr>
          <w:rFonts w:eastAsia="Times New Roman"/>
          <w:sz w:val="23"/>
          <w:szCs w:val="23"/>
        </w:rPr>
      </w:pPr>
    </w:p>
    <w:p w:rsidR="00CD7CE8" w:rsidRDefault="00CD7CE8" w:rsidP="008A1EA6">
      <w:p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В последния прозорец е разделен на 3 части – едната показва държавата, която компютърът случайно е избрал. Другите 2 части са съответно за играч 1 и 2, като всяко от тези места има поле за въвеждане на стойност, както и място, където е записан резултатът на играчите, както и техните грешки. </w:t>
      </w:r>
    </w:p>
    <w:p w:rsidR="0046415B" w:rsidRDefault="0046415B" w:rsidP="008A1EA6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4F6573">
      <w:r>
        <w:t xml:space="preserve">Приложението е реализирано на </w:t>
      </w:r>
      <w:r w:rsidR="0046415B">
        <w:t>платформата</w:t>
      </w:r>
      <w:r>
        <w:t xml:space="preserve"> </w:t>
      </w:r>
      <w:r w:rsidR="0046415B">
        <w:rPr>
          <w:lang w:val="en-US"/>
        </w:rPr>
        <w:t>Java</w:t>
      </w:r>
      <w:r>
        <w:t>.</w:t>
      </w:r>
    </w:p>
    <w:p w:rsidR="001E2F11" w:rsidRDefault="001E2F11"/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46415B" w:rsidRPr="0046415B" w:rsidRDefault="0046415B">
      <w:r>
        <w:t xml:space="preserve">Визуалните елементи, както и самият алгоритъм работещ под </w:t>
      </w:r>
      <w:r>
        <w:rPr>
          <w:lang w:val="en-US"/>
        </w:rPr>
        <w:t xml:space="preserve">Java </w:t>
      </w:r>
      <w:r>
        <w:t xml:space="preserve">са реализирани с помощта на софтуера </w:t>
      </w:r>
      <w:proofErr w:type="spellStart"/>
      <w:r w:rsidR="00CD7CE8">
        <w:rPr>
          <w:lang w:val="en-US"/>
        </w:rPr>
        <w:t>Intellij</w:t>
      </w:r>
      <w:proofErr w:type="spellEnd"/>
      <w:r>
        <w:rPr>
          <w:lang w:val="en-US"/>
        </w:rPr>
        <w:t xml:space="preserve"> – </w:t>
      </w:r>
      <w:r w:rsidRPr="0046415B">
        <w:t xml:space="preserve">многоезична среда за разработване на софтуер, която включва интегрирана среда за разработка (IDE) и </w:t>
      </w:r>
      <w:proofErr w:type="spellStart"/>
      <w:r w:rsidRPr="0046415B">
        <w:t>плъгин</w:t>
      </w:r>
      <w:proofErr w:type="spellEnd"/>
      <w:r w:rsidRPr="0046415B">
        <w:t xml:space="preserve"> система.</w:t>
      </w:r>
    </w:p>
    <w:p w:rsidR="001E2F11" w:rsidRDefault="001E2F11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B66FEC" w:rsidRDefault="00B66FEC">
      <w:r>
        <w:t>В текущата програма, след избирането на имена на играчите и избиране на континент, компютърът въвежда случайна държава и я изписва в полето. След това играчите пишат според тях столицата на избраната от компютъра държава. Ако познаят и</w:t>
      </w:r>
      <w:r w:rsidR="00E27A12">
        <w:t>м се добавя точка. Ако сгрешат им се добавя грешка</w:t>
      </w:r>
      <w:r>
        <w:t>. Автоматично след това се въвежда следваща случайна държава, избрана от компютъра.</w:t>
      </w:r>
    </w:p>
    <w:p w:rsidR="00B66FEC" w:rsidRDefault="00B66FEC"/>
    <w:p w:rsidR="00B66FEC" w:rsidRDefault="00B66FEC">
      <w:r>
        <w:t xml:space="preserve">Играта се играе, докато и двата играча </w:t>
      </w:r>
      <w:r w:rsidR="00E27A12">
        <w:t>имат 3 грешки</w:t>
      </w:r>
      <w:r>
        <w:t>. Този с повече точки е победител.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A31700" w:rsidRDefault="008D2BA0">
      <w:r>
        <w:t xml:space="preserve">Трябва да имате инсталирана </w:t>
      </w:r>
      <w:r>
        <w:rPr>
          <w:lang w:val="en-US"/>
        </w:rPr>
        <w:t xml:space="preserve">Java </w:t>
      </w:r>
      <w:r>
        <w:t xml:space="preserve">на компютъра си, която може да изтеглите от тук: </w:t>
      </w:r>
      <w:hyperlink r:id="rId7" w:history="1">
        <w:r w:rsidR="00CD7CE8" w:rsidRPr="002F5439">
          <w:rPr>
            <w:rStyle w:val="a5"/>
          </w:rPr>
          <w:t>https://java.com/en/download/</w:t>
        </w:r>
      </w:hyperlink>
      <w:r>
        <w:rPr>
          <w:lang w:val="en-US"/>
        </w:rPr>
        <w:t xml:space="preserve"> </w:t>
      </w:r>
      <w:r>
        <w:t xml:space="preserve">, след което просто стартирайте </w:t>
      </w:r>
      <w:proofErr w:type="spellStart"/>
      <w:r w:rsidR="00A31700">
        <w:t>ПознайСтолицатаИнтерфейс</w:t>
      </w:r>
      <w:proofErr w:type="spellEnd"/>
      <w:r w:rsidR="00A31700">
        <w:rPr>
          <w:lang w:val="en-US"/>
        </w:rPr>
        <w:t>.java</w:t>
      </w:r>
      <w:r>
        <w:t>, който</w:t>
      </w:r>
      <w:r w:rsidR="00A31700">
        <w:t xml:space="preserve"> се намира в </w:t>
      </w:r>
      <w:proofErr w:type="spellStart"/>
      <w:r w:rsidR="00A31700">
        <w:rPr>
          <w:lang w:val="en-US"/>
        </w:rPr>
        <w:t>scr</w:t>
      </w:r>
      <w:proofErr w:type="spellEnd"/>
      <w:r w:rsidR="00A31700">
        <w:rPr>
          <w:lang w:val="en-US"/>
        </w:rPr>
        <w:t xml:space="preserve"> </w:t>
      </w:r>
      <w:r w:rsidR="00A31700">
        <w:t>папката</w:t>
      </w:r>
      <w:r>
        <w:t>.</w:t>
      </w:r>
      <w:r w:rsidR="00A31700">
        <w:t xml:space="preserve"> За пускане на играта натиснете с десен бутон на мишката и натиснете</w:t>
      </w:r>
      <w:r w:rsidR="00A31700">
        <w:rPr>
          <w:lang w:val="en-US"/>
        </w:rPr>
        <w:t xml:space="preserve"> Run</w:t>
      </w:r>
      <w:r w:rsidR="00A31700">
        <w:t>‘</w:t>
      </w:r>
      <w:proofErr w:type="spellStart"/>
      <w:r w:rsidR="00A31700">
        <w:t>ПознайСтолицатаИнтерфейс</w:t>
      </w:r>
      <w:proofErr w:type="spellEnd"/>
      <w:r w:rsidR="00A31700">
        <w:rPr>
          <w:lang w:val="en-US"/>
        </w:rPr>
        <w:t xml:space="preserve">.main()’ </w:t>
      </w:r>
      <w:r w:rsidR="00A31700">
        <w:t>на вече новия прозорец.</w:t>
      </w:r>
    </w:p>
    <w:p w:rsidR="00E27A12" w:rsidRPr="00A31700" w:rsidRDefault="00E27A12">
      <w:pPr>
        <w:rPr>
          <w:lang w:val="en-US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lastRenderedPageBreak/>
        <w:t>6. Кратко ръководство на потребителя</w:t>
      </w:r>
    </w:p>
    <w:p w:rsidR="001E2F11" w:rsidRPr="008D2BA0" w:rsidRDefault="004F6573">
      <w:pPr>
        <w:rPr>
          <w:lang w:val="en-US"/>
        </w:rPr>
      </w:pPr>
      <w:r>
        <w:t xml:space="preserve">Стартирайте </w:t>
      </w:r>
      <w:r w:rsidR="008D2BA0">
        <w:t>програмата</w:t>
      </w:r>
      <w:r w:rsidR="00E27A12">
        <w:t xml:space="preserve"> и</w:t>
      </w:r>
      <w:r>
        <w:t xml:space="preserve"> вижте </w:t>
      </w:r>
      <w:r w:rsidR="008D2BA0">
        <w:t>визуалния интерфейс, който ще се появи на екрана.</w:t>
      </w:r>
    </w:p>
    <w:p w:rsidR="00B018AB" w:rsidRDefault="00B66FEC">
      <w:r>
        <w:t xml:space="preserve">В него ще видите бутон за продължаване напред, както и две полета, на които пише „играч 1“ и „играч 2“. Това са автоматично зададени имена. Участниците могат да пропуснат да ги сменят, ако желаят, или да си </w:t>
      </w:r>
      <w:r w:rsidR="00E27A12">
        <w:t>сменят</w:t>
      </w:r>
      <w:r>
        <w:t>. Те си избират кой кой е – играч 1 или играч 2.</w:t>
      </w:r>
    </w:p>
    <w:p w:rsidR="00B66FEC" w:rsidRDefault="00B66FEC"/>
    <w:p w:rsidR="00B66FEC" w:rsidRDefault="00B66FEC">
      <w:r>
        <w:t>След натискането на бутон „</w:t>
      </w:r>
      <w:r w:rsidR="00121F23">
        <w:t xml:space="preserve">Продължете </w:t>
      </w:r>
      <w:r w:rsidR="00121F23">
        <w:sym w:font="Wingdings" w:char="F04A"/>
      </w:r>
      <w:r>
        <w:t>“ се избира континент за игра. Всеки континент има записани държави и техните столици. Потребителите се опитват да познаят столицата, отговаряща на съответната държава, написвайки името й в съответното текстово поле, под тяхното име (на играч 1/играч 2 или вече сменено). Играта се играе, докато и двата играч</w:t>
      </w:r>
      <w:r w:rsidR="00121F23">
        <w:t>а</w:t>
      </w:r>
      <w:r>
        <w:t xml:space="preserve"> </w:t>
      </w:r>
      <w:r w:rsidR="00E27A12">
        <w:t>стигнат до 3 грешки</w:t>
      </w:r>
      <w:r>
        <w:t>.</w:t>
      </w:r>
      <w:r w:rsidR="00121F23">
        <w:t xml:space="preserve"> Победителят е този с повече точки.</w:t>
      </w:r>
    </w:p>
    <w:p w:rsidR="00B018AB" w:rsidRDefault="00A31700">
      <w:r>
        <w:rPr>
          <w:noProof/>
        </w:rPr>
        <w:drawing>
          <wp:anchor distT="0" distB="0" distL="114300" distR="114300" simplePos="0" relativeHeight="251658240" behindDoc="0" locked="0" layoutInCell="1" allowOverlap="1" wp14:anchorId="4DB26AA2" wp14:editId="50B1B3D9">
            <wp:simplePos x="0" y="0"/>
            <wp:positionH relativeFrom="margin">
              <wp:posOffset>1051560</wp:posOffset>
            </wp:positionH>
            <wp:positionV relativeFrom="margin">
              <wp:posOffset>2399665</wp:posOffset>
            </wp:positionV>
            <wp:extent cx="3695700" cy="1937385"/>
            <wp:effectExtent l="0" t="0" r="0" b="5715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ForMyPr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18AB" w:rsidRDefault="00B018AB"/>
    <w:p w:rsidR="00B018AB" w:rsidRDefault="00B018AB"/>
    <w:p w:rsidR="001E2F11" w:rsidRPr="00121F23" w:rsidRDefault="001E2F11">
      <w:pPr>
        <w:rPr>
          <w:lang w:val="en-US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121F23" w:rsidRDefault="00121F23">
      <w:pPr>
        <w:rPr>
          <w:rFonts w:ascii="Cambria" w:eastAsia="Cambria" w:hAnsi="Cambria" w:cs="Cambria"/>
          <w:b/>
          <w:color w:val="4F81BD"/>
          <w:sz w:val="26"/>
        </w:rPr>
      </w:pPr>
    </w:p>
    <w:p w:rsidR="00121F23" w:rsidRDefault="00121F2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31ABA2" wp14:editId="08923175">
            <wp:simplePos x="0" y="0"/>
            <wp:positionH relativeFrom="margin">
              <wp:posOffset>655320</wp:posOffset>
            </wp:positionH>
            <wp:positionV relativeFrom="margin">
              <wp:posOffset>4648200</wp:posOffset>
            </wp:positionV>
            <wp:extent cx="4495800" cy="1287780"/>
            <wp:effectExtent l="0" t="0" r="0" b="7620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ForMyPro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F23" w:rsidRDefault="00121F23">
      <w:pPr>
        <w:rPr>
          <w:rFonts w:ascii="Cambria" w:eastAsia="Cambria" w:hAnsi="Cambria" w:cs="Cambria"/>
          <w:b/>
          <w:color w:val="4F81BD"/>
          <w:sz w:val="26"/>
        </w:rPr>
      </w:pPr>
    </w:p>
    <w:p w:rsidR="00121F23" w:rsidRDefault="00121F23">
      <w:pPr>
        <w:rPr>
          <w:rFonts w:ascii="Cambria" w:eastAsia="Cambria" w:hAnsi="Cambria" w:cs="Cambria"/>
          <w:b/>
          <w:color w:val="4F81BD"/>
          <w:sz w:val="26"/>
        </w:rPr>
      </w:pPr>
    </w:p>
    <w:p w:rsidR="00121F23" w:rsidRDefault="00121F23">
      <w:pPr>
        <w:rPr>
          <w:rFonts w:ascii="Cambria" w:eastAsia="Cambria" w:hAnsi="Cambria" w:cs="Cambria"/>
          <w:b/>
          <w:color w:val="4F81BD"/>
          <w:sz w:val="26"/>
        </w:rPr>
      </w:pPr>
    </w:p>
    <w:p w:rsidR="00121F23" w:rsidRDefault="00121F23">
      <w:pPr>
        <w:rPr>
          <w:rFonts w:ascii="Cambria" w:eastAsia="Cambria" w:hAnsi="Cambria" w:cs="Cambria"/>
          <w:b/>
          <w:color w:val="4F81BD"/>
          <w:sz w:val="26"/>
        </w:rPr>
      </w:pPr>
    </w:p>
    <w:p w:rsidR="00121F23" w:rsidRDefault="00121F23">
      <w:pPr>
        <w:rPr>
          <w:rFonts w:ascii="Cambria" w:eastAsia="Cambria" w:hAnsi="Cambria" w:cs="Cambria"/>
          <w:b/>
          <w:color w:val="4F81BD"/>
          <w:sz w:val="26"/>
        </w:rPr>
      </w:pPr>
    </w:p>
    <w:p w:rsidR="00121F23" w:rsidRDefault="00121F23">
      <w:pPr>
        <w:rPr>
          <w:rFonts w:ascii="Cambria" w:eastAsia="Cambria" w:hAnsi="Cambria" w:cs="Cambria"/>
          <w:b/>
          <w:color w:val="4F81BD"/>
          <w:sz w:val="26"/>
        </w:rPr>
      </w:pPr>
    </w:p>
    <w:p w:rsidR="00121F23" w:rsidRDefault="00121F23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121F2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noProof/>
          <w:color w:val="4F81BD"/>
          <w:sz w:val="26"/>
        </w:rPr>
        <w:drawing>
          <wp:anchor distT="0" distB="0" distL="114300" distR="114300" simplePos="0" relativeHeight="251660288" behindDoc="0" locked="0" layoutInCell="1" allowOverlap="1" wp14:anchorId="36C6292C" wp14:editId="6B265AA4">
            <wp:simplePos x="0" y="0"/>
            <wp:positionH relativeFrom="margin">
              <wp:posOffset>651510</wp:posOffset>
            </wp:positionH>
            <wp:positionV relativeFrom="margin">
              <wp:posOffset>6435090</wp:posOffset>
            </wp:positionV>
            <wp:extent cx="4457700" cy="2316480"/>
            <wp:effectExtent l="0" t="0" r="0" b="7620"/>
            <wp:wrapSquare wrapText="bothSides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ForMyPro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lastRenderedPageBreak/>
        <w:t>7. Примерни данни</w:t>
      </w:r>
    </w:p>
    <w:p w:rsidR="001E2F11" w:rsidRDefault="00536EF4">
      <w:r>
        <w:t>При двете текстови полета при името мо</w:t>
      </w:r>
      <w:r w:rsidR="00E27A12">
        <w:t>жете да напишете каквото искате.</w:t>
      </w:r>
    </w:p>
    <w:p w:rsidR="00536EF4" w:rsidRDefault="00536EF4"/>
    <w:p w:rsidR="00536EF4" w:rsidRDefault="00536EF4">
      <w:r>
        <w:t>Вече при прозорците, където се въвежда столицата на държавата трябва да я напишете в текстовите полета на играч 1 и играч 2</w:t>
      </w:r>
      <w:r w:rsidR="00E27A12">
        <w:t xml:space="preserve"> (на кирилица)</w:t>
      </w:r>
      <w:r>
        <w:t>.</w:t>
      </w:r>
    </w:p>
    <w:p w:rsidR="00536EF4" w:rsidRDefault="00536EF4">
      <w:r>
        <w:t>Пример: държавата е България.</w:t>
      </w:r>
    </w:p>
    <w:p w:rsidR="00536EF4" w:rsidRDefault="00536EF4">
      <w:r>
        <w:t>Играч 1: София.</w:t>
      </w:r>
    </w:p>
    <w:p w:rsidR="00536EF4" w:rsidRDefault="00536EF4">
      <w:r>
        <w:t>Играч 2: Минск.</w:t>
      </w:r>
    </w:p>
    <w:p w:rsidR="00536EF4" w:rsidRDefault="00536EF4"/>
    <w:p w:rsidR="00E27A12" w:rsidRDefault="00E27A12" w:rsidP="00E27A12">
      <w:r>
        <w:t>(на играч 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(на играч 2)</w:t>
      </w:r>
    </w:p>
    <w:p w:rsidR="00E27A12" w:rsidRDefault="00E27A12"/>
    <w:p w:rsidR="00536EF4" w:rsidRDefault="00536EF4">
      <w:r>
        <w:t xml:space="preserve">Точки: 1 </w:t>
      </w:r>
      <w:r>
        <w:tab/>
      </w:r>
      <w:r w:rsidR="00E27A12">
        <w:tab/>
      </w:r>
      <w:r w:rsidR="00E27A12">
        <w:tab/>
      </w:r>
      <w:r w:rsidR="00E27A12">
        <w:tab/>
      </w:r>
      <w:r w:rsidR="00E27A12">
        <w:tab/>
      </w:r>
      <w:r w:rsidR="00E27A12">
        <w:tab/>
      </w:r>
      <w:r w:rsidR="00E27A12">
        <w:tab/>
      </w:r>
      <w:r w:rsidR="00E27A12">
        <w:tab/>
      </w:r>
      <w:r w:rsidR="00E27A12">
        <w:tab/>
      </w:r>
      <w:r w:rsidR="00E27A12">
        <w:t xml:space="preserve">Точки: </w:t>
      </w:r>
      <w:r w:rsidR="00E27A12">
        <w:t>0</w:t>
      </w:r>
    </w:p>
    <w:p w:rsidR="001E2F11" w:rsidRDefault="00536EF4">
      <w:r>
        <w:t xml:space="preserve">Грешки: </w:t>
      </w:r>
      <w:r w:rsidR="00E27A12">
        <w:t>0</w:t>
      </w:r>
      <w:r>
        <w:tab/>
      </w:r>
      <w:r w:rsidR="00E27A12">
        <w:tab/>
      </w:r>
      <w:r w:rsidR="00E27A12">
        <w:tab/>
      </w:r>
      <w:r w:rsidR="00E27A12">
        <w:tab/>
      </w:r>
      <w:r w:rsidR="00E27A12">
        <w:tab/>
      </w:r>
      <w:r w:rsidR="00E27A12">
        <w:tab/>
      </w:r>
      <w:r w:rsidR="00E27A12">
        <w:tab/>
      </w:r>
      <w:r w:rsidR="00E27A12">
        <w:tab/>
      </w:r>
      <w:r w:rsidR="00E27A12">
        <w:tab/>
      </w:r>
      <w:r w:rsidR="00E27A12">
        <w:t xml:space="preserve">Грешки: </w:t>
      </w:r>
      <w:r w:rsidR="00E27A12">
        <w:t>1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1E2F11" w:rsidRDefault="004F6573">
      <w:r>
        <w:t xml:space="preserve">Някои от по-важните класове в </w:t>
      </w:r>
      <w:r w:rsidR="00B018AB">
        <w:t>програмата</w:t>
      </w:r>
      <w:r>
        <w:t xml:space="preserve"> са:</w:t>
      </w:r>
    </w:p>
    <w:p w:rsidR="001E2F11" w:rsidRDefault="001E2F11"/>
    <w:p w:rsidR="001E2F11" w:rsidRDefault="00536EF4">
      <w:proofErr w:type="spellStart"/>
      <w:proofErr w:type="gramStart"/>
      <w:r>
        <w:rPr>
          <w:lang w:val="en-US"/>
        </w:rPr>
        <w:t>inputNamesScene</w:t>
      </w:r>
      <w:proofErr w:type="spellEnd"/>
      <w:proofErr w:type="gramEnd"/>
      <w:r w:rsidR="00822854">
        <w:t xml:space="preserve"> – това е първият екран на програмата, където се въвеждат имената на играчите</w:t>
      </w:r>
      <w:r w:rsidR="004F6573">
        <w:t xml:space="preserve">. </w:t>
      </w:r>
      <w:r w:rsidR="00822854">
        <w:t>В най-десния долен ъгъл имате бутон за продължаване към избирането на континенти</w:t>
      </w:r>
      <w:r w:rsidR="00B018AB">
        <w:t xml:space="preserve">. </w:t>
      </w:r>
    </w:p>
    <w:p w:rsidR="000F19B7" w:rsidRDefault="000F19B7"/>
    <w:p w:rsidR="001E2F11" w:rsidRPr="00822854" w:rsidRDefault="00822854">
      <w:proofErr w:type="spellStart"/>
      <w:proofErr w:type="gramStart"/>
      <w:r>
        <w:rPr>
          <w:lang w:val="en-US"/>
        </w:rPr>
        <w:t>continentScene</w:t>
      </w:r>
      <w:proofErr w:type="spellEnd"/>
      <w:proofErr w:type="gramEnd"/>
      <w:r>
        <w:rPr>
          <w:lang w:val="en-US"/>
        </w:rPr>
        <w:t xml:space="preserve"> –</w:t>
      </w:r>
      <w:r>
        <w:t xml:space="preserve"> това е вторият екран, където се избира, кой континент играчите искат да е игран. Имате 6 бутона с имената на всеки континент, без Антарктида (там няма държави.) Всеки един от тях съдържа информация</w:t>
      </w:r>
      <w:r w:rsidR="002608EB">
        <w:t>та</w:t>
      </w:r>
      <w:bookmarkStart w:id="1" w:name="_GoBack"/>
      <w:bookmarkEnd w:id="1"/>
      <w:r>
        <w:t xml:space="preserve"> за държавите, намиращи се в него, както и техните столици.</w:t>
      </w:r>
    </w:p>
    <w:p w:rsidR="001E2F11" w:rsidRDefault="001E2F11"/>
    <w:p w:rsidR="001E2F11" w:rsidRPr="00822854" w:rsidRDefault="00822854">
      <w:proofErr w:type="gramStart"/>
      <w:r>
        <w:rPr>
          <w:lang w:val="en-US"/>
        </w:rPr>
        <w:t>checkingEurope/checkingAsia/checkingAfrica/checkingNorthAmerica/checkingSouthAmerica</w:t>
      </w:r>
      <w:proofErr w:type="gramEnd"/>
      <w:r>
        <w:rPr>
          <w:lang w:val="en-US"/>
        </w:rPr>
        <w:t xml:space="preserve">/  </w:t>
      </w:r>
      <w:proofErr w:type="spellStart"/>
      <w:r>
        <w:rPr>
          <w:lang w:val="en-US"/>
        </w:rPr>
        <w:t>checkingAustraliaAndOceania</w:t>
      </w:r>
      <w:proofErr w:type="spellEnd"/>
      <w:r>
        <w:rPr>
          <w:lang w:val="en-US"/>
        </w:rPr>
        <w:t xml:space="preserve"> –</w:t>
      </w:r>
      <w:r>
        <w:t>това са бутоните, които проверяват дали столицата, въведена от играчите е вярната столица на държавата.</w:t>
      </w:r>
      <w:r w:rsidR="0042307C">
        <w:t xml:space="preserve"> Ако е вярна, точките им се увеличават с 1, ако е грешна грешките им се увеличават с 1. При 3 грешки бутонът спира да работи.</w:t>
      </w:r>
    </w:p>
    <w:p w:rsidR="001E2F11" w:rsidRDefault="001E2F11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CE0294" w:rsidRDefault="00CE0294"/>
    <w:p w:rsidR="001E2F11" w:rsidRDefault="002B3FA6">
      <w:r>
        <w:t>Програмата е с цел забавление и обучителна цел. Лесна е за използване. Всеки, който иска да разшири познанието си за столиците на държавите, трябва да пробва играта.</w:t>
      </w:r>
      <w:r w:rsidR="00A31700">
        <w:t xml:space="preserve"> Може също така да тества своите знания и да играе с приятел, приятелка, или просто с познат.</w:t>
      </w:r>
    </w:p>
    <w:p w:rsidR="00A31700" w:rsidRPr="00A31700" w:rsidRDefault="00A31700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0F19B7" w:rsidRDefault="002608EB" w:rsidP="002B3FA6">
      <w:pPr>
        <w:pStyle w:val="a7"/>
        <w:numPr>
          <w:ilvl w:val="0"/>
          <w:numId w:val="6"/>
        </w:numPr>
        <w:rPr>
          <w:lang w:val="en-US"/>
        </w:rPr>
      </w:pPr>
      <w:hyperlink r:id="rId11" w:history="1">
        <w:r w:rsidR="002B3FA6" w:rsidRPr="002F5439">
          <w:rPr>
            <w:rStyle w:val="a5"/>
            <w:lang w:val="en-US"/>
          </w:rPr>
          <w:t>https://www.youtube.com/watch?v=FLkOX4Eez6o&amp;list=PL6gx4Cwl9DGBzfXLWLSYVy8EbTdpGbUIG</w:t>
        </w:r>
      </w:hyperlink>
      <w:r w:rsidR="002B3FA6">
        <w:rPr>
          <w:lang w:val="en-US"/>
        </w:rPr>
        <w:t xml:space="preserve"> </w:t>
      </w:r>
      <w:r w:rsidR="002B3FA6">
        <w:t xml:space="preserve">(почти целия </w:t>
      </w:r>
      <w:r w:rsidR="002B3FA6">
        <w:rPr>
          <w:lang w:val="en-US"/>
        </w:rPr>
        <w:t>playlist)</w:t>
      </w:r>
    </w:p>
    <w:p w:rsidR="002B3FA6" w:rsidRPr="002B3FA6" w:rsidRDefault="002608EB" w:rsidP="002B3FA6">
      <w:pPr>
        <w:pStyle w:val="a7"/>
        <w:numPr>
          <w:ilvl w:val="0"/>
          <w:numId w:val="6"/>
        </w:numPr>
        <w:rPr>
          <w:lang w:val="en-US"/>
        </w:rPr>
      </w:pPr>
      <w:hyperlink r:id="rId12" w:history="1">
        <w:r w:rsidR="002B3FA6" w:rsidRPr="002F5439">
          <w:rPr>
            <w:rStyle w:val="a5"/>
            <w:lang w:val="en-US"/>
          </w:rPr>
          <w:t>https://github.com/buckyroberts/Source-Code-from-Tutorials/tree/master/JavaFX</w:t>
        </w:r>
      </w:hyperlink>
      <w:r w:rsidR="002B3FA6">
        <w:rPr>
          <w:lang w:val="en-US"/>
        </w:rPr>
        <w:t xml:space="preserve"> (</w:t>
      </w:r>
      <w:r w:rsidR="00A31700">
        <w:t xml:space="preserve">някои от качените </w:t>
      </w:r>
      <w:proofErr w:type="spellStart"/>
      <w:r w:rsidR="00A31700">
        <w:rPr>
          <w:lang w:val="en-US"/>
        </w:rPr>
        <w:t>github</w:t>
      </w:r>
      <w:proofErr w:type="spellEnd"/>
      <w:r w:rsidR="00A31700">
        <w:rPr>
          <w:lang w:val="en-US"/>
        </w:rPr>
        <w:t xml:space="preserve"> </w:t>
      </w:r>
      <w:r w:rsidR="00A31700">
        <w:t>кодове</w:t>
      </w:r>
      <w:r w:rsidR="002B3FA6">
        <w:t>).</w:t>
      </w:r>
    </w:p>
    <w:sectPr w:rsidR="002B3FA6" w:rsidRPr="002B3FA6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33592028"/>
    <w:multiLevelType w:val="hybridMultilevel"/>
    <w:tmpl w:val="6DF4A834"/>
    <w:lvl w:ilvl="0" w:tplc="389E737A">
      <w:start w:val="1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5371A"/>
    <w:multiLevelType w:val="hybridMultilevel"/>
    <w:tmpl w:val="5A141F50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E2F11"/>
    <w:rsid w:val="00033CB1"/>
    <w:rsid w:val="000F19B7"/>
    <w:rsid w:val="00121F23"/>
    <w:rsid w:val="001E2F11"/>
    <w:rsid w:val="002608EB"/>
    <w:rsid w:val="002B3FA6"/>
    <w:rsid w:val="0042307C"/>
    <w:rsid w:val="0046415B"/>
    <w:rsid w:val="004E7493"/>
    <w:rsid w:val="004F6573"/>
    <w:rsid w:val="00536EF4"/>
    <w:rsid w:val="00822854"/>
    <w:rsid w:val="008A1EA6"/>
    <w:rsid w:val="008D2BA0"/>
    <w:rsid w:val="00A31700"/>
    <w:rsid w:val="00B018AB"/>
    <w:rsid w:val="00B66FEC"/>
    <w:rsid w:val="00CD7CE8"/>
    <w:rsid w:val="00CE0294"/>
    <w:rsid w:val="00DE35BB"/>
    <w:rsid w:val="00E2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8A1EA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7">
    <w:name w:val="List Paragraph"/>
    <w:basedOn w:val="a"/>
    <w:uiPriority w:val="34"/>
    <w:qFormat/>
    <w:rsid w:val="008A1EA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21F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121F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8A1EA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7">
    <w:name w:val="List Paragraph"/>
    <w:basedOn w:val="a"/>
    <w:uiPriority w:val="34"/>
    <w:qFormat/>
    <w:rsid w:val="008A1EA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21F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121F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6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ava.com/en/download/" TargetMode="External"/><Relationship Id="rId12" Type="http://schemas.openxmlformats.org/officeDocument/2006/relationships/hyperlink" Target="https://github.com/buckyroberts/Source-Code-from-Tutorials/tree/master/JavaF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FLkOX4Eez6o&amp;list=PL6gx4Cwl9DGBzfXLWLSYVy8EbTdpGbUI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8778F-FB27-4846-B9C5-3FCE9A54B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736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2018-01-25T17:16:00Z</dcterms:created>
  <dcterms:modified xsi:type="dcterms:W3CDTF">2018-01-26T15:01:00Z</dcterms:modified>
</cp:coreProperties>
</file>