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B2D8C"/>
          <w:sz w:val="48"/>
          <w:szCs w:val="48"/>
        </w:rPr>
        <w:t xml:space="preserve">PVSP  — Gebruikerstest Script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Contract Eigenaar (Directie)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Tester: Bas Hendriks</w:t>
      </w:r>
    </w:p>
    <w:p>
      <w:pPr>
        <w:spacing w:after="240" w:before="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Testdatum: ________________     Versie: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2D8C" w:sz="8"/>
              <w:left w:val="single" w:color="4B2D8C" w:sz="8"/>
              <w:bottom w:val="single" w:color="4B2D8C" w:sz="8"/>
              <w:right w:val="single" w:color="4B2D8C" w:sz="8"/>
            </w:tcBorders>
            <w:shd w:fill="F0EB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B2D8C"/>
                <w:sz w:val="22"/>
                <w:szCs w:val="22"/>
              </w:rPr>
              <w:t xml:space="preserve">🔐  Inloggegevens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URL:           https://it-contract-vendor-management.onrender.com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E-mailadres:   bas@pvsp.nl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Wachtwoord:    demo123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Over jouw 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Als Contract Eigenaar heb je een strategisch overzicht van het contractportfolio. Je ziet portfolio-analyses, budgetprognoses en Kraljic-categorieën. Je hebt lees- én schrijftoegang tot contracten en het Manager Dashboard.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4B2D8C" w:sz="6"/>
        </w:pBdr>
        <w:spacing w:after="160" w:before="280"/>
      </w:pPr>
      <w:r>
        <w:rPr>
          <w:rFonts w:ascii="Arial" w:cs="Arial" w:eastAsia="Arial" w:hAnsi="Arial"/>
          <w:b/>
          <w:bCs/>
          <w:color w:val="4B2D8C"/>
          <w:sz w:val="32"/>
          <w:szCs w:val="32"/>
        </w:rPr>
        <w:t xml:space="preserve">Hoe gebruik je dit script?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Dit document begeleidt je stap voor stap door de functionaliteiten van PVSP die voor jouw rol van toepassing zijn.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de URL hierboven en log in met jouw inloggegevens.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Voer elk scenario uit in de volgorde zoals beschreven.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Noteer het daadwerkelijke resultaat en eventuele opmerkingen in de invulvakken.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Kruis aan: PASS als het werkt zoals verwacht, FAIL als er iets mis gaat.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Lever dit ingevulde document in bij de testcoördinator.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4B2D8C" w:sz="6"/>
        </w:pBdr>
        <w:spacing w:after="160" w:before="280"/>
      </w:pPr>
      <w:r>
        <w:rPr>
          <w:rFonts w:ascii="Arial" w:cs="Arial" w:eastAsia="Arial" w:hAnsi="Arial"/>
          <w:b/>
          <w:bCs/>
          <w:color w:val="4B2D8C"/>
          <w:sz w:val="32"/>
          <w:szCs w:val="32"/>
        </w:rPr>
        <w:t xml:space="preserve">Overzicht — Bas Hendriks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Gebruik deze tabel aan het einde van de testsessie als samenvatting.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480"/>
        <w:gridCol w:w="1680"/>
        <w:gridCol w:w="168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Resultaat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Portfolio per domein bekijken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Budgetprognose 2026 raadplegen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Kraljic strategische acties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Manager Dashboard raadplegen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5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Portfolio analyse bekijken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6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KPI strip controleren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☐ PASS  ☐ FAIL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2D8C"/>
                <w:sz w:val="22"/>
                <w:szCs w:val="22"/>
              </w:rPr>
              <w:t xml:space="preserve">Totaal PASS: _____ /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Totaal FAIL: _____ / 6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4B2D8C" w:sz="6"/>
        </w:pBdr>
        <w:spacing w:after="160" w:before="280"/>
      </w:pPr>
      <w:r>
        <w:rPr>
          <w:rFonts w:ascii="Arial" w:cs="Arial" w:eastAsia="Arial" w:hAnsi="Arial"/>
          <w:b/>
          <w:bCs/>
          <w:color w:val="4B2D8C"/>
          <w:sz w:val="32"/>
          <w:szCs w:val="32"/>
        </w:rPr>
        <w:t xml:space="preserve">Algemene opmerkingen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Ruimte voor overige bevindingen, suggesties of technische problemen die je tegenkwam: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4B2D8C" w:sz="6"/>
        </w:pBdr>
        <w:spacing w:after="160" w:before="280"/>
      </w:pPr>
      <w:r>
        <w:rPr>
          <w:rFonts w:ascii="Arial" w:cs="Arial" w:eastAsia="Arial" w:hAnsi="Arial"/>
          <w:b/>
          <w:bCs/>
          <w:color w:val="4B2D8C"/>
          <w:sz w:val="32"/>
          <w:szCs w:val="32"/>
        </w:rPr>
        <w:t xml:space="preserve">Testscenario's — Bas Hendriks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Portfolio per domein bekijken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de strategische verdeling van het leveranciersportfolio.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het Dashboard via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 naar het onderdeel 'Strategic Horizon' of 'Portfolio'.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Kraljic-matrix met categorieën: Strategic, Leverage, Bottleneck, Routine.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Kraljic portfolio laadt met financiële waarden per categorie (bijv. Strategic €7.3M).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Budgetprognose 2026 raadplegen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verwachte contractkosten voor 2026.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Blijf op het Dashboard of ga naar Analytics.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Zoek het onderdeel 'Budget Forecast'.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huidige waarde vs. verwachte waarde inclusief indexatie.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Budget forecast toont huidig budget (~€16.9M) en verwacht (~€17.4M) met indexatiepercentage.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Kraljic strategische acties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aanbevolen acties per Kraljic-categorie.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Analytics in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Zoek het onderdeel met Kraljic-categorieën.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aanbevolen actie per categorie (bijv. Strategic: 'Partnership verdiepen').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 Kraljic-categorie staat een kleurgecodeerde strategische aanbeveling.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Dashboard raadplegen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het managementoverzicht met team- en compliancedata.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Klik op 'Manager Dashboard' in de linker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KPI-kaarten bovenaan (VHS gemiddelde, kritieke vendors, open risico's).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 naar de compliance-heatmap en het teamoverzicht.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Manager Dashboard laadt met KPI-kaarten, compliance-heatmap en teamwerkdruk.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Portfolio analyse bekijken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of alle analytische grafieken correct laden.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'Analytics' in de navigatie.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Scroll door de pagina en controleer de grafieken: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Contract Status verdeling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4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Portfolio per domein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5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Expiry Timeline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6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Renewal Type verdeling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Minimaal 5 grafieken laden correct met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strip controleren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of de KPI-strip de juiste financiële informatie toont.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Stappen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1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 naar het Dashboard.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2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Bekijk de KPI-balk bovenaan de pagina.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D8C"/>
                <w:sz w:val="19"/>
                <w:szCs w:val="19"/>
              </w:rPr>
              <w:t xml:space="preserve">3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Controleer of de KPI's financieel zijn ingesteld (totale waarde, indexatie, VHS gemiddelde).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Verwacht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KPI strip toont: Total portfolio waarde, gemiddeld VHS, kritieke vendors, verwachte indexatie.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Daadwerkelijk 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Opmerkingen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Testresultaat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PASS     ☐  FAIL     ☐  N.v.t.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Pagina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van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PVSP Gebruikerstest  |  </w:t>
    </w:r>
    <w:r>
      <w:rPr>
        <w:rFonts w:ascii="Arial" w:cs="Arial" w:eastAsia="Arial" w:hAnsi="Arial"/>
        <w:b/>
        <w:bCs/>
        <w:color w:val="4B2D8C"/>
        <w:sz w:val="18"/>
        <w:szCs w:val="18"/>
      </w:rPr>
      <w:t xml:space="preserve">Bas Hendriks — Contract Eigenaar (Directie)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B2D8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2026-06-08T12:14:55.556Z</dcterms:created>
  <dcterms:modified xsi:type="dcterms:W3CDTF">2026-06-08T12:14:55.556Z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